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7DA47" w14:textId="77777777" w:rsidR="00667CA3" w:rsidRPr="00667CA3" w:rsidRDefault="00667CA3" w:rsidP="00667CA3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667CA3">
        <w:rPr>
          <w:rFonts w:ascii="Arial Black" w:hAnsi="Arial Black" w:cs="Times New Roman"/>
        </w:rPr>
        <w:t>MODELO DE PETIÇÃO</w:t>
      </w:r>
    </w:p>
    <w:p w14:paraId="106D9017" w14:textId="77777777" w:rsidR="00667CA3" w:rsidRPr="00667CA3" w:rsidRDefault="00667CA3" w:rsidP="00667CA3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667CA3">
        <w:rPr>
          <w:rFonts w:ascii="Arial Black" w:hAnsi="Arial Black" w:cs="Times New Roman"/>
        </w:rPr>
        <w:t>CUMPRIMENTO DE SENTENÇA. DILIGÊNCIAS EXPROPRIATÓRIAS.</w:t>
      </w:r>
    </w:p>
    <w:p w14:paraId="563D81F8" w14:textId="77777777" w:rsidR="00667CA3" w:rsidRPr="00667CA3" w:rsidRDefault="00667CA3" w:rsidP="00667CA3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667CA3">
        <w:rPr>
          <w:rFonts w:ascii="Arial Black" w:hAnsi="Arial Black" w:cs="Times New Roman"/>
        </w:rPr>
        <w:t>RENAJUD. INFOJUD. SERASAJUD. SREI. PETIÇÃO</w:t>
      </w:r>
    </w:p>
    <w:p w14:paraId="10AFE91A" w14:textId="77777777" w:rsidR="00667CA3" w:rsidRPr="00667CA3" w:rsidRDefault="00667CA3" w:rsidP="00667CA3">
      <w:pPr>
        <w:spacing w:after="0" w:line="240" w:lineRule="auto"/>
        <w:ind w:right="-567"/>
        <w:jc w:val="right"/>
        <w:rPr>
          <w:rFonts w:ascii="Times New Roman" w:hAnsi="Times New Roman" w:cs="Times New Roman"/>
        </w:rPr>
      </w:pPr>
      <w:proofErr w:type="spellStart"/>
      <w:r w:rsidRPr="00667CA3">
        <w:rPr>
          <w:rFonts w:ascii="Arial Black" w:hAnsi="Arial Black" w:cs="Times New Roman"/>
        </w:rPr>
        <w:t>Rénan</w:t>
      </w:r>
      <w:proofErr w:type="spellEnd"/>
      <w:r w:rsidRPr="00667CA3">
        <w:rPr>
          <w:rFonts w:ascii="Arial Black" w:hAnsi="Arial Black" w:cs="Times New Roman"/>
        </w:rPr>
        <w:t xml:space="preserve"> </w:t>
      </w:r>
      <w:proofErr w:type="spellStart"/>
      <w:r w:rsidRPr="00667CA3">
        <w:rPr>
          <w:rFonts w:ascii="Arial Black" w:hAnsi="Arial Black" w:cs="Times New Roman"/>
        </w:rPr>
        <w:t>Kfuri</w:t>
      </w:r>
      <w:proofErr w:type="spellEnd"/>
      <w:r w:rsidRPr="00667CA3">
        <w:rPr>
          <w:rFonts w:ascii="Arial Black" w:hAnsi="Arial Black" w:cs="Times New Roman"/>
        </w:rPr>
        <w:t xml:space="preserve"> Lopes</w:t>
      </w:r>
    </w:p>
    <w:p w14:paraId="478E5466" w14:textId="77777777" w:rsidR="00667CA3" w:rsidRPr="00667CA3" w:rsidRDefault="00667CA3" w:rsidP="00667CA3">
      <w:pPr>
        <w:ind w:right="-568"/>
        <w:jc w:val="both"/>
        <w:rPr>
          <w:rFonts w:ascii="Times New Roman" w:hAnsi="Times New Roman" w:cs="Times New Roman"/>
        </w:rPr>
      </w:pPr>
    </w:p>
    <w:p w14:paraId="7258FF67" w14:textId="77777777" w:rsidR="00667CA3" w:rsidRDefault="00667CA3" w:rsidP="00667CA3">
      <w:pPr>
        <w:ind w:right="-568"/>
        <w:jc w:val="both"/>
        <w:rPr>
          <w:rFonts w:ascii="Times New Roman" w:hAnsi="Times New Roman" w:cs="Times New Roman"/>
        </w:rPr>
      </w:pPr>
      <w:r w:rsidRPr="00667CA3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de Direito da CENTRASE Cível de ...</w:t>
      </w:r>
    </w:p>
    <w:p w14:paraId="32F402A1" w14:textId="7F43CAC7" w:rsidR="00667CA3" w:rsidRPr="00667CA3" w:rsidRDefault="00667CA3" w:rsidP="00667CA3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667CA3">
        <w:rPr>
          <w:rFonts w:ascii="Times New Roman" w:hAnsi="Times New Roman" w:cs="Times New Roman"/>
        </w:rPr>
        <w:t>PJe</w:t>
      </w:r>
      <w:proofErr w:type="spellEnd"/>
      <w:r w:rsidRPr="00667CA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</w:p>
    <w:p w14:paraId="7222AD02" w14:textId="77777777" w:rsidR="00667CA3" w:rsidRPr="00667CA3" w:rsidRDefault="00667CA3" w:rsidP="00667CA3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667CA3">
        <w:rPr>
          <w:rFonts w:ascii="Times New Roman" w:hAnsi="Times New Roman" w:cs="Times New Roman"/>
          <w:b/>
          <w:bCs/>
        </w:rPr>
        <w:t>- DILIGÊNCIAS EXPROPRIATÓRIAS -</w:t>
      </w:r>
    </w:p>
    <w:p w14:paraId="375410BA" w14:textId="77777777" w:rsidR="00667CA3" w:rsidRPr="00667CA3" w:rsidRDefault="00667CA3" w:rsidP="00667CA3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667CA3">
        <w:rPr>
          <w:rFonts w:ascii="Times New Roman" w:hAnsi="Times New Roman" w:cs="Times New Roman"/>
          <w:b/>
          <w:bCs/>
        </w:rPr>
        <w:t>- RENAJUD, INFOJUD, SERASAJUD E SREI -</w:t>
      </w:r>
    </w:p>
    <w:p w14:paraId="6C76A22A" w14:textId="59551629" w:rsidR="00667CA3" w:rsidRPr="00667CA3" w:rsidRDefault="00667CA3" w:rsidP="00667CA3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(nome)</w:t>
      </w:r>
      <w:r w:rsidRPr="00667CA3">
        <w:rPr>
          <w:rFonts w:ascii="Times New Roman" w:hAnsi="Times New Roman" w:cs="Times New Roman"/>
        </w:rPr>
        <w:t xml:space="preserve">, exequente, por seu advogado </w:t>
      </w:r>
      <w:r w:rsidRPr="00667CA3">
        <w:rPr>
          <w:rFonts w:ascii="Times New Roman" w:hAnsi="Times New Roman" w:cs="Times New Roman"/>
          <w:i/>
          <w:iCs/>
        </w:rPr>
        <w:t>in fine</w:t>
      </w:r>
      <w:r w:rsidRPr="00667CA3">
        <w:rPr>
          <w:rFonts w:ascii="Times New Roman" w:hAnsi="Times New Roman" w:cs="Times New Roman"/>
        </w:rPr>
        <w:t xml:space="preserve"> assinado, nos autos epigrafados do cumprimento definitivo de sentença promovido contra a </w:t>
      </w:r>
      <w:r>
        <w:rPr>
          <w:rFonts w:ascii="Times New Roman" w:hAnsi="Times New Roman" w:cs="Times New Roman"/>
        </w:rPr>
        <w:t>...</w:t>
      </w:r>
      <w:r w:rsidRPr="00667CA3">
        <w:rPr>
          <w:rFonts w:ascii="Times New Roman" w:hAnsi="Times New Roman" w:cs="Times New Roman"/>
        </w:rPr>
        <w:t xml:space="preserve">, executada, vem, respeitosamente, em atendimento ao ato ordinatório do Id </w:t>
      </w:r>
      <w:r>
        <w:rPr>
          <w:rFonts w:ascii="Times New Roman" w:hAnsi="Times New Roman" w:cs="Times New Roman"/>
        </w:rPr>
        <w:t>...</w:t>
      </w:r>
      <w:r w:rsidRPr="00667CA3">
        <w:rPr>
          <w:rFonts w:ascii="Times New Roman" w:hAnsi="Times New Roman" w:cs="Times New Roman"/>
        </w:rPr>
        <w:t>, requerer:</w:t>
      </w:r>
    </w:p>
    <w:p w14:paraId="685B9022" w14:textId="74A0FFD2" w:rsidR="00667CA3" w:rsidRPr="00667CA3" w:rsidRDefault="00667CA3" w:rsidP="00667CA3">
      <w:pPr>
        <w:ind w:right="-568"/>
        <w:jc w:val="both"/>
        <w:rPr>
          <w:rFonts w:ascii="Times New Roman" w:hAnsi="Times New Roman" w:cs="Times New Roman"/>
        </w:rPr>
      </w:pPr>
      <w:r w:rsidRPr="00667CA3"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</w:rPr>
        <w:t xml:space="preserve"> </w:t>
      </w:r>
      <w:r w:rsidRPr="00667CA3">
        <w:rPr>
          <w:rFonts w:ascii="Times New Roman" w:hAnsi="Times New Roman" w:cs="Times New Roman"/>
        </w:rPr>
        <w:t xml:space="preserve">seja determinada a utilização do sistema RENAJUD para fins de lançar restrição de transferência de eventuais automóveis registrados em nome da executada </w:t>
      </w:r>
      <w:r>
        <w:rPr>
          <w:rFonts w:ascii="Times New Roman" w:hAnsi="Times New Roman" w:cs="Times New Roman"/>
        </w:rPr>
        <w:t>...</w:t>
      </w:r>
      <w:r w:rsidRPr="00667CA3">
        <w:rPr>
          <w:rFonts w:ascii="Times New Roman" w:hAnsi="Times New Roman" w:cs="Times New Roman"/>
        </w:rPr>
        <w:t xml:space="preserve"> [CNPJ </w:t>
      </w:r>
      <w:r>
        <w:rPr>
          <w:rFonts w:ascii="Times New Roman" w:hAnsi="Times New Roman" w:cs="Times New Roman"/>
        </w:rPr>
        <w:t>...</w:t>
      </w:r>
      <w:r w:rsidRPr="00667CA3">
        <w:rPr>
          <w:rFonts w:ascii="Times New Roman" w:hAnsi="Times New Roman" w:cs="Times New Roman"/>
        </w:rPr>
        <w:t>];</w:t>
      </w:r>
    </w:p>
    <w:p w14:paraId="16B8A0F2" w14:textId="6BAF43EB" w:rsidR="00667CA3" w:rsidRPr="00667CA3" w:rsidRDefault="00667CA3" w:rsidP="00667CA3">
      <w:pPr>
        <w:ind w:right="-568"/>
        <w:jc w:val="both"/>
        <w:rPr>
          <w:rFonts w:ascii="Times New Roman" w:hAnsi="Times New Roman" w:cs="Times New Roman"/>
        </w:rPr>
      </w:pPr>
      <w:r w:rsidRPr="00667CA3">
        <w:rPr>
          <w:rFonts w:ascii="Times New Roman" w:hAnsi="Times New Roman" w:cs="Times New Roman"/>
        </w:rPr>
        <w:t>b)</w:t>
      </w:r>
      <w:r>
        <w:rPr>
          <w:rFonts w:ascii="Times New Roman" w:hAnsi="Times New Roman" w:cs="Times New Roman"/>
        </w:rPr>
        <w:t xml:space="preserve"> </w:t>
      </w:r>
      <w:r w:rsidRPr="00667CA3">
        <w:rPr>
          <w:rFonts w:ascii="Times New Roman" w:hAnsi="Times New Roman" w:cs="Times New Roman"/>
        </w:rPr>
        <w:t xml:space="preserve">diante das informações prestadas pela devedora no Id </w:t>
      </w:r>
      <w:r>
        <w:rPr>
          <w:rFonts w:ascii="Times New Roman" w:hAnsi="Times New Roman" w:cs="Times New Roman"/>
        </w:rPr>
        <w:t>...</w:t>
      </w:r>
      <w:r w:rsidRPr="00667CA3">
        <w:rPr>
          <w:rFonts w:ascii="Times New Roman" w:hAnsi="Times New Roman" w:cs="Times New Roman"/>
        </w:rPr>
        <w:t xml:space="preserve"> relativas ao seu “</w:t>
      </w:r>
      <w:r w:rsidRPr="00667CA3">
        <w:rPr>
          <w:rFonts w:ascii="Times New Roman" w:hAnsi="Times New Roman" w:cs="Times New Roman"/>
          <w:i/>
          <w:iCs/>
        </w:rPr>
        <w:t>patrimônio social negativo</w:t>
      </w:r>
      <w:r w:rsidRPr="00667CA3">
        <w:rPr>
          <w:rFonts w:ascii="Times New Roman" w:hAnsi="Times New Roman" w:cs="Times New Roman"/>
        </w:rPr>
        <w:t xml:space="preserve">”, seja determinada a utilização do sistema INFOJUD, requisitando-se cópias das 3 [três] últimas Declarações de Imposto de Renda de Pessoa Jurídica da executada </w:t>
      </w:r>
      <w:r>
        <w:rPr>
          <w:rFonts w:ascii="Times New Roman" w:hAnsi="Times New Roman" w:cs="Times New Roman"/>
        </w:rPr>
        <w:t>...</w:t>
      </w:r>
      <w:r w:rsidRPr="00667CA3">
        <w:rPr>
          <w:rFonts w:ascii="Times New Roman" w:hAnsi="Times New Roman" w:cs="Times New Roman"/>
        </w:rPr>
        <w:t xml:space="preserve"> [CNPJ </w:t>
      </w:r>
      <w:r>
        <w:rPr>
          <w:rFonts w:ascii="Times New Roman" w:hAnsi="Times New Roman" w:cs="Times New Roman"/>
        </w:rPr>
        <w:t>...</w:t>
      </w:r>
      <w:r w:rsidRPr="00667CA3">
        <w:rPr>
          <w:rFonts w:ascii="Times New Roman" w:hAnsi="Times New Roman" w:cs="Times New Roman"/>
        </w:rPr>
        <w:t>], a fim de que sejam identificados bens passíveis de penhora;</w:t>
      </w:r>
    </w:p>
    <w:p w14:paraId="476874B2" w14:textId="373EB392" w:rsidR="00667CA3" w:rsidRPr="00667CA3" w:rsidRDefault="00667CA3" w:rsidP="00667CA3">
      <w:pPr>
        <w:ind w:right="-568"/>
        <w:jc w:val="both"/>
        <w:rPr>
          <w:rFonts w:ascii="Times New Roman" w:hAnsi="Times New Roman" w:cs="Times New Roman"/>
        </w:rPr>
      </w:pPr>
      <w:r w:rsidRPr="00667CA3">
        <w:rPr>
          <w:rFonts w:ascii="Times New Roman" w:hAnsi="Times New Roman" w:cs="Times New Roman"/>
        </w:rPr>
        <w:t>c)</w:t>
      </w:r>
      <w:r>
        <w:rPr>
          <w:rFonts w:ascii="Times New Roman" w:hAnsi="Times New Roman" w:cs="Times New Roman"/>
        </w:rPr>
        <w:t xml:space="preserve"> </w:t>
      </w:r>
      <w:r w:rsidRPr="00667CA3">
        <w:rPr>
          <w:rFonts w:ascii="Times New Roman" w:hAnsi="Times New Roman" w:cs="Times New Roman"/>
        </w:rPr>
        <w:t xml:space="preserve">seja determinada a utilização do sistema SERASAJUD para fins de promover a negativação do nome da executada </w:t>
      </w:r>
      <w:r>
        <w:rPr>
          <w:rFonts w:ascii="Times New Roman" w:hAnsi="Times New Roman" w:cs="Times New Roman"/>
        </w:rPr>
        <w:t>...</w:t>
      </w:r>
      <w:r w:rsidRPr="00667CA3">
        <w:rPr>
          <w:rFonts w:ascii="Times New Roman" w:hAnsi="Times New Roman" w:cs="Times New Roman"/>
        </w:rPr>
        <w:t xml:space="preserve"> [CNPJ </w:t>
      </w:r>
      <w:r>
        <w:rPr>
          <w:rFonts w:ascii="Times New Roman" w:hAnsi="Times New Roman" w:cs="Times New Roman"/>
        </w:rPr>
        <w:t>...</w:t>
      </w:r>
      <w:r w:rsidRPr="00667CA3">
        <w:rPr>
          <w:rFonts w:ascii="Times New Roman" w:hAnsi="Times New Roman" w:cs="Times New Roman"/>
        </w:rPr>
        <w:t>];</w:t>
      </w:r>
    </w:p>
    <w:p w14:paraId="11BC0064" w14:textId="04973137" w:rsidR="00667CA3" w:rsidRPr="00667CA3" w:rsidRDefault="00667CA3" w:rsidP="00667CA3">
      <w:pPr>
        <w:ind w:right="-568"/>
        <w:jc w:val="both"/>
        <w:rPr>
          <w:rFonts w:ascii="Times New Roman" w:hAnsi="Times New Roman" w:cs="Times New Roman"/>
        </w:rPr>
      </w:pPr>
      <w:r w:rsidRPr="00667CA3">
        <w:rPr>
          <w:rFonts w:ascii="Times New Roman" w:hAnsi="Times New Roman" w:cs="Times New Roman"/>
        </w:rPr>
        <w:t>d)</w:t>
      </w:r>
      <w:r>
        <w:rPr>
          <w:rFonts w:ascii="Times New Roman" w:hAnsi="Times New Roman" w:cs="Times New Roman"/>
        </w:rPr>
        <w:t xml:space="preserve"> </w:t>
      </w:r>
      <w:r w:rsidRPr="00667CA3">
        <w:rPr>
          <w:rFonts w:ascii="Times New Roman" w:hAnsi="Times New Roman" w:cs="Times New Roman"/>
        </w:rPr>
        <w:t xml:space="preserve">seja determinada a utilização do sistema SREI-Sistema de Registro Eletrônico de Imóveis para fins de detectar passíveis imóveis registrados e/ou objeto de transferência em nome da executada </w:t>
      </w:r>
      <w:r>
        <w:rPr>
          <w:rFonts w:ascii="Times New Roman" w:hAnsi="Times New Roman" w:cs="Times New Roman"/>
        </w:rPr>
        <w:t>...</w:t>
      </w:r>
      <w:r w:rsidRPr="00667CA3">
        <w:rPr>
          <w:rFonts w:ascii="Times New Roman" w:hAnsi="Times New Roman" w:cs="Times New Roman"/>
        </w:rPr>
        <w:t xml:space="preserve"> [CNPJ </w:t>
      </w:r>
      <w:r>
        <w:rPr>
          <w:rFonts w:ascii="Times New Roman" w:hAnsi="Times New Roman" w:cs="Times New Roman"/>
        </w:rPr>
        <w:t>...</w:t>
      </w:r>
      <w:r w:rsidRPr="00667CA3">
        <w:rPr>
          <w:rFonts w:ascii="Times New Roman" w:hAnsi="Times New Roman" w:cs="Times New Roman"/>
        </w:rPr>
        <w:t>] pelos últimos 3 [três] anos;</w:t>
      </w:r>
    </w:p>
    <w:p w14:paraId="4A1514E5" w14:textId="04745359" w:rsidR="00667CA3" w:rsidRPr="00667CA3" w:rsidRDefault="00667CA3" w:rsidP="00667CA3">
      <w:pPr>
        <w:ind w:right="-568"/>
        <w:jc w:val="both"/>
        <w:rPr>
          <w:rFonts w:ascii="Times New Roman" w:hAnsi="Times New Roman" w:cs="Times New Roman"/>
        </w:rPr>
      </w:pPr>
      <w:r w:rsidRPr="00667CA3">
        <w:rPr>
          <w:rFonts w:ascii="Times New Roman" w:hAnsi="Times New Roman" w:cs="Times New Roman"/>
        </w:rPr>
        <w:t>e)</w:t>
      </w:r>
      <w:r>
        <w:rPr>
          <w:rFonts w:ascii="Times New Roman" w:hAnsi="Times New Roman" w:cs="Times New Roman"/>
        </w:rPr>
        <w:t xml:space="preserve"> </w:t>
      </w:r>
      <w:r w:rsidRPr="00667CA3">
        <w:rPr>
          <w:rFonts w:ascii="Times New Roman" w:hAnsi="Times New Roman" w:cs="Times New Roman"/>
        </w:rPr>
        <w:t>a juntada aos autos das guias quitadas das diligências ora reivindicadas [doc.</w:t>
      </w:r>
      <w:r>
        <w:rPr>
          <w:rFonts w:ascii="Times New Roman" w:hAnsi="Times New Roman" w:cs="Times New Roman"/>
        </w:rPr>
        <w:t xml:space="preserve"> n. ...</w:t>
      </w:r>
      <w:r w:rsidRPr="00667CA3">
        <w:rPr>
          <w:rFonts w:ascii="Times New Roman" w:hAnsi="Times New Roman" w:cs="Times New Roman"/>
        </w:rPr>
        <w:t>].</w:t>
      </w:r>
    </w:p>
    <w:p w14:paraId="25CF6956" w14:textId="5965F0C9" w:rsidR="00667CA3" w:rsidRPr="00667CA3" w:rsidRDefault="00667CA3" w:rsidP="00667CA3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667CA3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ede</w:t>
      </w:r>
      <w:r w:rsidRPr="00667CA3">
        <w:rPr>
          <w:rFonts w:ascii="Times New Roman" w:hAnsi="Times New Roman" w:cs="Times New Roman"/>
        </w:rPr>
        <w:t xml:space="preserve"> Deferimento.</w:t>
      </w:r>
    </w:p>
    <w:p w14:paraId="4422DE77" w14:textId="56FEF63D" w:rsidR="00667CA3" w:rsidRDefault="00667CA3" w:rsidP="00667CA3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4D7390AA" w14:textId="439F35BC" w:rsidR="00667CA3" w:rsidRPr="00667CA3" w:rsidRDefault="00667CA3" w:rsidP="00667CA3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dos Advogados)</w:t>
      </w:r>
    </w:p>
    <w:sectPr w:rsidR="00667CA3" w:rsidRPr="00667CA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654B8"/>
    <w:multiLevelType w:val="hybridMultilevel"/>
    <w:tmpl w:val="6AF8099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1588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CA3"/>
    <w:rsid w:val="00667CA3"/>
    <w:rsid w:val="006D4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BDE52"/>
  <w15:chartTrackingRefBased/>
  <w15:docId w15:val="{3A4A76FB-299E-45FB-80E3-8A37AAD7F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67C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67C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67C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67C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67C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67C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67C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67C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67C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67C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67C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67C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67CA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67CA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67CA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67CA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67CA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67CA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67C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67C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67C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67C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67C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67CA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67CA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67CA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67C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67CA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67C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238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2025-12-12T15:48:00Z</dcterms:created>
  <dcterms:modified xsi:type="dcterms:W3CDTF">2025-12-12T15:52:00Z</dcterms:modified>
</cp:coreProperties>
</file>