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AE79" w14:textId="77777777" w:rsidR="00320508" w:rsidRPr="00320508" w:rsidRDefault="00320508" w:rsidP="00320508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20508">
        <w:rPr>
          <w:rFonts w:ascii="Arial Black" w:hAnsi="Arial Black" w:cs="Times New Roman"/>
        </w:rPr>
        <w:t>MODELO DE PETIÇÃO</w:t>
      </w:r>
    </w:p>
    <w:p w14:paraId="3E631387" w14:textId="77777777" w:rsidR="00320508" w:rsidRPr="00320508" w:rsidRDefault="00320508" w:rsidP="00320508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20508">
        <w:rPr>
          <w:rFonts w:ascii="Arial Black" w:hAnsi="Arial Black" w:cs="Times New Roman"/>
        </w:rPr>
        <w:t>CUMPRIMENTO DE SENTENÇA. BLOQUEIO SISBAJUD.</w:t>
      </w:r>
    </w:p>
    <w:p w14:paraId="79F0FC07" w14:textId="44F3484B" w:rsidR="00320508" w:rsidRPr="00320508" w:rsidRDefault="00320508" w:rsidP="00320508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20508">
        <w:rPr>
          <w:rFonts w:ascii="Arial Black" w:hAnsi="Arial Black" w:cs="Times New Roman"/>
        </w:rPr>
        <w:t>VALOR INCONTROVERSO. LEVANTAMENTO.</w:t>
      </w:r>
    </w:p>
    <w:p w14:paraId="2D019E84" w14:textId="77777777" w:rsidR="00320508" w:rsidRPr="00320508" w:rsidRDefault="00320508" w:rsidP="00320508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320508">
        <w:rPr>
          <w:rFonts w:ascii="Arial Black" w:hAnsi="Arial Black" w:cs="Times New Roman"/>
        </w:rPr>
        <w:t>PROSSEGUIMENTO. OFÍCIOS. BUSCA DE BENS. PETIÇÃO</w:t>
      </w:r>
    </w:p>
    <w:p w14:paraId="322AFF1A" w14:textId="77777777" w:rsidR="00320508" w:rsidRPr="00320508" w:rsidRDefault="00320508" w:rsidP="00320508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320508">
        <w:rPr>
          <w:rFonts w:ascii="Arial Black" w:hAnsi="Arial Black" w:cs="Times New Roman"/>
        </w:rPr>
        <w:t>Rénan</w:t>
      </w:r>
      <w:proofErr w:type="spellEnd"/>
      <w:r w:rsidRPr="00320508">
        <w:rPr>
          <w:rFonts w:ascii="Arial Black" w:hAnsi="Arial Black" w:cs="Times New Roman"/>
        </w:rPr>
        <w:t xml:space="preserve"> </w:t>
      </w:r>
      <w:proofErr w:type="spellStart"/>
      <w:r w:rsidRPr="00320508">
        <w:rPr>
          <w:rFonts w:ascii="Arial Black" w:hAnsi="Arial Black" w:cs="Times New Roman"/>
        </w:rPr>
        <w:t>Kfuri</w:t>
      </w:r>
      <w:proofErr w:type="spellEnd"/>
      <w:r w:rsidRPr="00320508">
        <w:rPr>
          <w:rFonts w:ascii="Arial Black" w:hAnsi="Arial Black" w:cs="Times New Roman"/>
        </w:rPr>
        <w:t xml:space="preserve"> Lopes</w:t>
      </w:r>
    </w:p>
    <w:p w14:paraId="3689576C" w14:textId="77777777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</w:p>
    <w:p w14:paraId="1349BB7F" w14:textId="77777777" w:rsid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xmo. Sr. Juiz de Direito da </w:t>
      </w:r>
      <w:proofErr w:type="spellStart"/>
      <w:r>
        <w:rPr>
          <w:rFonts w:ascii="Times New Roman" w:hAnsi="Times New Roman" w:cs="Times New Roman"/>
        </w:rPr>
        <w:t>Centrase</w:t>
      </w:r>
      <w:proofErr w:type="spellEnd"/>
      <w:r>
        <w:rPr>
          <w:rFonts w:ascii="Times New Roman" w:hAnsi="Times New Roman" w:cs="Times New Roman"/>
        </w:rPr>
        <w:t xml:space="preserve"> Cível da Comarca de ...</w:t>
      </w:r>
    </w:p>
    <w:p w14:paraId="4B96C1A0" w14:textId="24992DBA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320508">
        <w:rPr>
          <w:rFonts w:ascii="Times New Roman" w:hAnsi="Times New Roman" w:cs="Times New Roman"/>
        </w:rPr>
        <w:t>ePROC</w:t>
      </w:r>
      <w:proofErr w:type="spellEnd"/>
      <w:r w:rsidRPr="003205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5BAE6FC8" w14:textId="77777777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>requerimentos:</w:t>
      </w:r>
    </w:p>
    <w:p w14:paraId="4E0336C9" w14:textId="64D351C1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320508">
        <w:rPr>
          <w:rFonts w:ascii="Times New Roman" w:hAnsi="Times New Roman" w:cs="Times New Roman"/>
        </w:rPr>
        <w:t>Levantamento Do Valor Incontroverso e</w:t>
      </w:r>
    </w:p>
    <w:p w14:paraId="6C5994FC" w14:textId="48FA44D0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320508">
        <w:rPr>
          <w:rFonts w:ascii="Times New Roman" w:hAnsi="Times New Roman" w:cs="Times New Roman"/>
        </w:rPr>
        <w:t xml:space="preserve">Prosseguimento Cumprimento de Sentença: INFOJUD [Receita Federal] - SERASAJUD [Serasa Experian] - SNIPER - PREV-JUD - PROTESTOJUD - </w:t>
      </w:r>
    </w:p>
    <w:p w14:paraId="560237FD" w14:textId="35D1776A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(nome)</w:t>
      </w:r>
      <w:r w:rsidRPr="00320508">
        <w:rPr>
          <w:rFonts w:ascii="Times New Roman" w:hAnsi="Times New Roman" w:cs="Times New Roman"/>
        </w:rPr>
        <w:t xml:space="preserve">, exequente, pelo advogado </w:t>
      </w:r>
      <w:r w:rsidRPr="00320508">
        <w:rPr>
          <w:rFonts w:ascii="Times New Roman" w:hAnsi="Times New Roman" w:cs="Times New Roman"/>
          <w:i/>
          <w:iCs/>
        </w:rPr>
        <w:t>in fine</w:t>
      </w:r>
      <w:r w:rsidRPr="00320508">
        <w:rPr>
          <w:rFonts w:ascii="Times New Roman" w:hAnsi="Times New Roman" w:cs="Times New Roman"/>
        </w:rPr>
        <w:t xml:space="preserve"> assinado, nos autos epigrafados em fase de cumprimento definitivo de sentença que contende contra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>, executados, vem, respeitosamente, à presença de Vossa Excelência, expor e requerer o que se segue:</w:t>
      </w:r>
    </w:p>
    <w:p w14:paraId="2E2AB83B" w14:textId="3811F598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20508">
        <w:rPr>
          <w:rFonts w:ascii="Times New Roman" w:hAnsi="Times New Roman" w:cs="Times New Roman"/>
          <w:b/>
          <w:bCs/>
        </w:rPr>
        <w:t xml:space="preserve">I- </w:t>
      </w:r>
      <w:r w:rsidRPr="00320508">
        <w:rPr>
          <w:rFonts w:ascii="Times New Roman" w:hAnsi="Times New Roman" w:cs="Times New Roman"/>
          <w:b/>
          <w:bCs/>
        </w:rPr>
        <w:t>BLOQUEIO SISBAJUD E DO SILÊNCIO DOS EXECUTADOS</w:t>
      </w:r>
    </w:p>
    <w:p w14:paraId="37EA88AD" w14:textId="038D6AF2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 xml:space="preserve">Conforme noticiado nos autos [Evento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], a diligência SISBAJUD anteriormente deferida resultou no bloqueio de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em nome do coexecutado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e de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em nome da coexecutada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, totalizando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, valor que se mostra manifestamente ínfimo diante do crédito exequendo da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, ratificado em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>], representando pouco mais de 1% [um por cento] do débito.</w:t>
      </w:r>
    </w:p>
    <w:p w14:paraId="3B8A1523" w14:textId="410A769E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 xml:space="preserve">Diante da inexpressividade da constrição obtida, foi apresentada petição em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requerendo o prosseguimento das diligências de localização patrimonial já autorizadas no Evento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[INFOJUD, SERASAJUD, SNIPER, PREV-JUD], bem como a expedição de certidão para fins de protesto extrajudicial [PROTESTOJUD], nos termos dos </w:t>
      </w:r>
      <w:proofErr w:type="spellStart"/>
      <w:r w:rsidRPr="00320508">
        <w:rPr>
          <w:rFonts w:ascii="Times New Roman" w:hAnsi="Times New Roman" w:cs="Times New Roman"/>
        </w:rPr>
        <w:t>arts</w:t>
      </w:r>
      <w:proofErr w:type="spellEnd"/>
      <w:r w:rsidRPr="00320508">
        <w:rPr>
          <w:rFonts w:ascii="Times New Roman" w:hAnsi="Times New Roman" w:cs="Times New Roman"/>
        </w:rPr>
        <w:t>. 782, § 3º, e 828 do CPC.</w:t>
      </w:r>
    </w:p>
    <w:p w14:paraId="3B59B3B6" w14:textId="27226C4F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 xml:space="preserve">Os executados foram devidamente intimados para se manifestar sobre o bloqueio SISBAJUD e, tendo transcorrido </w:t>
      </w:r>
      <w:r w:rsidRPr="00320508">
        <w:rPr>
          <w:rFonts w:ascii="Times New Roman" w:hAnsi="Times New Roman" w:cs="Times New Roman"/>
          <w:i/>
          <w:iCs/>
        </w:rPr>
        <w:t>in albis</w:t>
      </w:r>
      <w:r w:rsidRPr="00320508">
        <w:rPr>
          <w:rFonts w:ascii="Times New Roman" w:hAnsi="Times New Roman" w:cs="Times New Roman"/>
        </w:rPr>
        <w:t xml:space="preserve"> o prazo assinalado, permaneceram silentes, consoante certificado nos autos no Evento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>, o que autoriza o imediato levantamento do valor bloqueado, por se tratar de quantia incontroversa.</w:t>
      </w:r>
    </w:p>
    <w:p w14:paraId="4AC2CFE5" w14:textId="5511E1C6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>Destarte, nos termos do art. 906 do CPC, tratando-se de valor incontroverso e não impugnado pelos executados no prazo legal, permi</w:t>
      </w:r>
      <w:r>
        <w:rPr>
          <w:rFonts w:ascii="Times New Roman" w:hAnsi="Times New Roman" w:cs="Times New Roman"/>
        </w:rPr>
        <w:t>ti</w:t>
      </w:r>
      <w:r w:rsidRPr="00320508">
        <w:rPr>
          <w:rFonts w:ascii="Times New Roman" w:hAnsi="Times New Roman" w:cs="Times New Roman"/>
        </w:rPr>
        <w:t xml:space="preserve">do a expedição de alvará eletrônico ou guia de levantamento, em favor da exequente </w:t>
      </w:r>
      <w:r>
        <w:rPr>
          <w:rFonts w:ascii="Times New Roman" w:hAnsi="Times New Roman" w:cs="Times New Roman"/>
        </w:rPr>
        <w:t>..</w:t>
      </w:r>
      <w:r w:rsidRPr="00320508">
        <w:rPr>
          <w:rFonts w:ascii="Times New Roman" w:hAnsi="Times New Roman" w:cs="Times New Roman"/>
        </w:rPr>
        <w:t xml:space="preserve">., relativo à integralidade da quantia bloqueada via SISBAJUD —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] e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], totalizando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>, comprometendo-se a exequente a apresentar os dados bancários [conta corrente] para depósito da quantia tão logo apreciado e deferido o presente pedido.</w:t>
      </w:r>
    </w:p>
    <w:p w14:paraId="2EAE5BA2" w14:textId="2ABA209D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20508">
        <w:rPr>
          <w:rFonts w:ascii="Times New Roman" w:hAnsi="Times New Roman" w:cs="Times New Roman"/>
          <w:b/>
          <w:bCs/>
        </w:rPr>
        <w:t>II- PROSSEGUIMENTO DO CUMPRIMENTO DE SENTENÇA E DEMAIS DILIGÊNCIAS PENDENTES</w:t>
      </w:r>
    </w:p>
    <w:p w14:paraId="3F530CA7" w14:textId="386C7E26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lastRenderedPageBreak/>
        <w:t xml:space="preserve">Ante a inexpressividade do valor bloqueado, e persistindo o saldo devedor em sua quase totalidade há de se dar prosseguimento da execução, com o deferimento das diligências de localização de bens já requeridas na petição de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juntada no Evento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, quais sejam: consulta aos sistemas INFOJUD, SERASAJUD, SNIPER e PREV-JUD, nos termos já autorizados no item 01 do despacho de Evento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, bem como a expedição da certidão prevista nos </w:t>
      </w:r>
      <w:proofErr w:type="spellStart"/>
      <w:r w:rsidRPr="00320508">
        <w:rPr>
          <w:rFonts w:ascii="Times New Roman" w:hAnsi="Times New Roman" w:cs="Times New Roman"/>
        </w:rPr>
        <w:t>arts</w:t>
      </w:r>
      <w:proofErr w:type="spellEnd"/>
      <w:r w:rsidRPr="00320508">
        <w:rPr>
          <w:rFonts w:ascii="Times New Roman" w:hAnsi="Times New Roman" w:cs="Times New Roman"/>
        </w:rPr>
        <w:t>. 782, § 3º, e 828 do CPC, para fins de protesto extrajudicial do débito junto ao sistema PROTESTOJUD, nos termos do item 02 da mesma decisão.</w:t>
      </w:r>
    </w:p>
    <w:p w14:paraId="70194B57" w14:textId="19CFF795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20508">
        <w:rPr>
          <w:rFonts w:ascii="Times New Roman" w:hAnsi="Times New Roman" w:cs="Times New Roman"/>
          <w:b/>
          <w:bCs/>
        </w:rPr>
        <w:t>III-</w:t>
      </w:r>
      <w:r w:rsidRPr="00320508">
        <w:rPr>
          <w:rFonts w:ascii="Times New Roman" w:hAnsi="Times New Roman" w:cs="Times New Roman"/>
          <w:b/>
          <w:bCs/>
        </w:rPr>
        <w:t xml:space="preserve"> </w:t>
      </w:r>
      <w:r w:rsidRPr="00320508">
        <w:rPr>
          <w:rFonts w:ascii="Times New Roman" w:hAnsi="Times New Roman" w:cs="Times New Roman"/>
          <w:b/>
          <w:bCs/>
        </w:rPr>
        <w:t>PEDIDOS</w:t>
      </w:r>
    </w:p>
    <w:p w14:paraId="156C3F4B" w14:textId="3D64CE03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320508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320508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320508">
        <w:rPr>
          <w:rFonts w:ascii="Times New Roman" w:hAnsi="Times New Roman" w:cs="Times New Roman"/>
        </w:rPr>
        <w:t xml:space="preserve">, a exequente </w:t>
      </w:r>
      <w:r>
        <w:rPr>
          <w:rFonts w:ascii="Times New Roman" w:hAnsi="Times New Roman" w:cs="Times New Roman"/>
        </w:rPr>
        <w:t>..</w:t>
      </w:r>
      <w:r w:rsidRPr="00320508">
        <w:rPr>
          <w:rFonts w:ascii="Times New Roman" w:hAnsi="Times New Roman" w:cs="Times New Roman"/>
        </w:rPr>
        <w:t>. requer:</w:t>
      </w:r>
    </w:p>
    <w:p w14:paraId="74C4EF4B" w14:textId="1BD27F4A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320508">
        <w:rPr>
          <w:rFonts w:ascii="Times New Roman" w:hAnsi="Times New Roman" w:cs="Times New Roman"/>
        </w:rPr>
        <w:t xml:space="preserve">seja deferido e determinado o levantamento, em favor da exequente, do valor incontroverso bloqueado via SISBAJUD, no total de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[R$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em nome de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e R$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em nome de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>], mediante expedição de alvará eletrônico ou guia de levantamento, cujos dados bancários serão apresentados pela exequente tão logo apreciado e deferido o presente requerimento;</w:t>
      </w:r>
    </w:p>
    <w:p w14:paraId="421D024A" w14:textId="14985C67" w:rsidR="00320508" w:rsidRPr="00320508" w:rsidRDefault="00320508" w:rsidP="00320508">
      <w:pPr>
        <w:ind w:right="-568"/>
        <w:jc w:val="both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 xml:space="preserve">b) seja determinado o prosseguimento da execução, deferindo-se as diligências de localização patrimonial requeridas na petição de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 [Evento </w:t>
      </w:r>
      <w:r>
        <w:rPr>
          <w:rFonts w:ascii="Times New Roman" w:hAnsi="Times New Roman" w:cs="Times New Roman"/>
        </w:rPr>
        <w:t>...</w:t>
      </w:r>
      <w:r w:rsidRPr="00320508">
        <w:rPr>
          <w:rFonts w:ascii="Times New Roman" w:hAnsi="Times New Roman" w:cs="Times New Roman"/>
        </w:rPr>
        <w:t xml:space="preserve">], notadamente a consulta aos sistemas INFOJUD, SERASAJUD, SNIPER e PREV-JUD, bem como a expedição da certidão para fins de protesto extrajudicial [PROTESTOJUD], nos termos dos </w:t>
      </w:r>
      <w:proofErr w:type="spellStart"/>
      <w:r w:rsidRPr="00320508">
        <w:rPr>
          <w:rFonts w:ascii="Times New Roman" w:hAnsi="Times New Roman" w:cs="Times New Roman"/>
        </w:rPr>
        <w:t>arts</w:t>
      </w:r>
      <w:proofErr w:type="spellEnd"/>
      <w:r w:rsidRPr="00320508">
        <w:rPr>
          <w:rFonts w:ascii="Times New Roman" w:hAnsi="Times New Roman" w:cs="Times New Roman"/>
        </w:rPr>
        <w:t>. 782, § 3º, e 828 do CPC.</w:t>
      </w:r>
    </w:p>
    <w:p w14:paraId="6DED960A" w14:textId="1B1FCF71" w:rsidR="00320508" w:rsidRPr="00320508" w:rsidRDefault="00320508" w:rsidP="00320508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320508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ede</w:t>
      </w:r>
      <w:r w:rsidRPr="00320508">
        <w:rPr>
          <w:rFonts w:ascii="Times New Roman" w:hAnsi="Times New Roman" w:cs="Times New Roman"/>
        </w:rPr>
        <w:t xml:space="preserve"> Deferimento.</w:t>
      </w:r>
    </w:p>
    <w:p w14:paraId="2E501C01" w14:textId="08F77491" w:rsidR="00320508" w:rsidRDefault="00320508" w:rsidP="00320508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5B71C158" w14:textId="5D10E2B9" w:rsidR="00320508" w:rsidRPr="00320508" w:rsidRDefault="00320508" w:rsidP="00320508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320508" w:rsidRPr="003205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512B"/>
    <w:multiLevelType w:val="hybridMultilevel"/>
    <w:tmpl w:val="9CA4C752"/>
    <w:lvl w:ilvl="0" w:tplc="F056A6E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23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08"/>
    <w:rsid w:val="00320508"/>
    <w:rsid w:val="00A7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822B4"/>
  <w15:chartTrackingRefBased/>
  <w15:docId w15:val="{26F43B32-BAD1-4E12-9104-E17BFC3B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20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20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205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20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205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205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205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205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205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205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205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205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205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2050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205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2050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205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205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205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20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205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20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205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205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205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2050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205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2050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205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581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2026-10-07T14:15:00Z</dcterms:created>
  <dcterms:modified xsi:type="dcterms:W3CDTF">2026-10-07T14:22:00Z</dcterms:modified>
</cp:coreProperties>
</file>