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CA8287" w14:textId="77777777" w:rsidR="0029350A" w:rsidRPr="0029350A" w:rsidRDefault="0029350A" w:rsidP="0029350A">
      <w:pPr>
        <w:spacing w:after="0" w:line="240" w:lineRule="auto"/>
        <w:ind w:right="-567"/>
        <w:jc w:val="center"/>
        <w:rPr>
          <w:rFonts w:ascii="Arial Black" w:hAnsi="Arial Black" w:cs="Times New Roman"/>
        </w:rPr>
      </w:pPr>
      <w:r w:rsidRPr="0029350A">
        <w:rPr>
          <w:rFonts w:ascii="Arial Black" w:hAnsi="Arial Black" w:cs="Times New Roman"/>
        </w:rPr>
        <w:t>MODELO DE PETIÇÃO</w:t>
      </w:r>
    </w:p>
    <w:p w14:paraId="49EC2A6B" w14:textId="29EBBA4D" w:rsidR="0029350A" w:rsidRPr="0029350A" w:rsidRDefault="0029350A" w:rsidP="0029350A">
      <w:pPr>
        <w:spacing w:after="0" w:line="240" w:lineRule="auto"/>
        <w:ind w:right="-567"/>
        <w:jc w:val="center"/>
        <w:rPr>
          <w:rFonts w:ascii="Arial Black" w:hAnsi="Arial Black" w:cs="Times New Roman"/>
        </w:rPr>
      </w:pPr>
      <w:r w:rsidRPr="0029350A">
        <w:rPr>
          <w:rFonts w:ascii="Arial Black" w:hAnsi="Arial Black" w:cs="Times New Roman"/>
        </w:rPr>
        <w:t>ALIMENTOS GRAVÍDICOS</w:t>
      </w:r>
      <w:r w:rsidR="00BD45FA">
        <w:rPr>
          <w:rFonts w:ascii="Arial Black" w:hAnsi="Arial Black" w:cs="Times New Roman"/>
        </w:rPr>
        <w:t xml:space="preserve"> </w:t>
      </w:r>
      <w:r w:rsidR="00BD45FA" w:rsidRPr="00BD45FA">
        <w:rPr>
          <w:rFonts w:ascii="Arial Black" w:hAnsi="Arial Black" w:cs="Times New Roman"/>
        </w:rPr>
        <w:t>COM TUTELA ANTECIPADA DE URGÊNCIA</w:t>
      </w:r>
    </w:p>
    <w:p w14:paraId="336AD962" w14:textId="77777777" w:rsidR="0029350A" w:rsidRDefault="0029350A" w:rsidP="0029350A">
      <w:pPr>
        <w:spacing w:after="0" w:line="240" w:lineRule="auto"/>
        <w:ind w:right="-567"/>
        <w:jc w:val="right"/>
        <w:rPr>
          <w:rFonts w:ascii="Arial Black" w:hAnsi="Arial Black" w:cs="Times New Roman"/>
        </w:rPr>
      </w:pPr>
      <w:r w:rsidRPr="0029350A">
        <w:rPr>
          <w:rFonts w:ascii="Arial Black" w:hAnsi="Arial Black" w:cs="Times New Roman"/>
        </w:rPr>
        <w:t>Rénan Kfuri Lopes</w:t>
      </w:r>
    </w:p>
    <w:p w14:paraId="74CDB003" w14:textId="77777777" w:rsidR="0029350A" w:rsidRPr="0029350A" w:rsidRDefault="0029350A" w:rsidP="0029350A">
      <w:pPr>
        <w:spacing w:after="0" w:line="240" w:lineRule="auto"/>
        <w:ind w:right="-567"/>
        <w:jc w:val="right"/>
        <w:rPr>
          <w:rFonts w:ascii="Arial Black" w:hAnsi="Arial Black" w:cs="Times New Roman"/>
        </w:rPr>
      </w:pPr>
    </w:p>
    <w:p w14:paraId="18D4EEAD" w14:textId="63F48C59" w:rsidR="0029350A" w:rsidRDefault="0029350A" w:rsidP="0029350A">
      <w:pPr>
        <w:ind w:right="-568"/>
        <w:jc w:val="both"/>
        <w:rPr>
          <w:rFonts w:ascii="Times New Roman" w:hAnsi="Times New Roman" w:cs="Times New Roman"/>
        </w:rPr>
      </w:pPr>
      <w:r w:rsidRPr="0029350A"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</w:rPr>
        <w:t>xmo. Sr. Juiz de Direito da Vara de Família e Sucessões da Comarca de ...</w:t>
      </w:r>
    </w:p>
    <w:p w14:paraId="18E08862" w14:textId="54D4F505" w:rsidR="0029350A" w:rsidRPr="0029350A" w:rsidRDefault="0029350A" w:rsidP="0029350A">
      <w:pPr>
        <w:ind w:right="-56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(nome, qualificação, endereço, CPF e e-mail), por seu advogado </w:t>
      </w:r>
      <w:r w:rsidRPr="0029350A">
        <w:rPr>
          <w:rFonts w:ascii="Times New Roman" w:hAnsi="Times New Roman" w:cs="Times New Roman"/>
          <w:i/>
          <w:iCs/>
        </w:rPr>
        <w:t>in fine</w:t>
      </w:r>
      <w:r>
        <w:rPr>
          <w:rFonts w:ascii="Times New Roman" w:hAnsi="Times New Roman" w:cs="Times New Roman"/>
        </w:rPr>
        <w:t xml:space="preserve"> assinado, </w:t>
      </w:r>
      <w:r w:rsidRPr="0029350A">
        <w:rPr>
          <w:rFonts w:ascii="Times New Roman" w:hAnsi="Times New Roman" w:cs="Times New Roman"/>
          <w:i/>
          <w:iCs/>
        </w:rPr>
        <w:t>ut</w:t>
      </w:r>
      <w:r>
        <w:rPr>
          <w:rFonts w:ascii="Times New Roman" w:hAnsi="Times New Roman" w:cs="Times New Roman"/>
        </w:rPr>
        <w:t xml:space="preserve"> instrumento de procuração anexo (doc. n. ...), vem respeitosamente </w:t>
      </w:r>
      <w:r w:rsidRPr="0029350A">
        <w:rPr>
          <w:rFonts w:ascii="Times New Roman" w:hAnsi="Times New Roman" w:cs="Times New Roman"/>
        </w:rPr>
        <w:t>propor a presente demanda visando obter</w:t>
      </w:r>
      <w:r>
        <w:rPr>
          <w:rFonts w:ascii="Times New Roman" w:hAnsi="Times New Roman" w:cs="Times New Roman"/>
        </w:rPr>
        <w:t xml:space="preserve"> </w:t>
      </w:r>
      <w:r w:rsidRPr="0029350A">
        <w:rPr>
          <w:rFonts w:ascii="Times New Roman" w:hAnsi="Times New Roman" w:cs="Times New Roman"/>
        </w:rPr>
        <w:t>ALIMENTOS GRAVÍDICOS COM TUTELA ANTECIPADA DE URGÊNCIA</w:t>
      </w:r>
      <w:r>
        <w:rPr>
          <w:rFonts w:ascii="Times New Roman" w:hAnsi="Times New Roman" w:cs="Times New Roman"/>
        </w:rPr>
        <w:t xml:space="preserve"> e</w:t>
      </w:r>
      <w:r w:rsidRPr="0029350A">
        <w:rPr>
          <w:rFonts w:ascii="Times New Roman" w:hAnsi="Times New Roman" w:cs="Times New Roman"/>
        </w:rPr>
        <w:t xml:space="preserve">m face de </w:t>
      </w:r>
      <w:r>
        <w:rPr>
          <w:rFonts w:ascii="Times New Roman" w:hAnsi="Times New Roman" w:cs="Times New Roman"/>
        </w:rPr>
        <w:t>(nome, qualificação, endereço, CPF e e-mail)</w:t>
      </w:r>
      <w:r w:rsidRPr="0029350A">
        <w:rPr>
          <w:rFonts w:ascii="Times New Roman" w:hAnsi="Times New Roman" w:cs="Times New Roman"/>
        </w:rPr>
        <w:t>, com base nos fatos e fundamentos que a seguir expostos.</w:t>
      </w:r>
    </w:p>
    <w:p w14:paraId="78DCCA53" w14:textId="77777777" w:rsidR="0029350A" w:rsidRPr="0029350A" w:rsidRDefault="0029350A" w:rsidP="0029350A">
      <w:pPr>
        <w:ind w:right="-568"/>
        <w:jc w:val="both"/>
        <w:rPr>
          <w:rFonts w:ascii="Times New Roman" w:hAnsi="Times New Roman" w:cs="Times New Roman"/>
          <w:b/>
          <w:bCs/>
        </w:rPr>
      </w:pPr>
      <w:r w:rsidRPr="0029350A">
        <w:rPr>
          <w:rFonts w:ascii="Times New Roman" w:hAnsi="Times New Roman" w:cs="Times New Roman"/>
          <w:b/>
          <w:bCs/>
        </w:rPr>
        <w:t>I - DA JUSTIÇA GRATUITA</w:t>
      </w:r>
    </w:p>
    <w:p w14:paraId="5649A0AB" w14:textId="28D3B1EF" w:rsidR="0029350A" w:rsidRPr="0029350A" w:rsidRDefault="0029350A" w:rsidP="0029350A">
      <w:pPr>
        <w:ind w:right="-568"/>
        <w:jc w:val="both"/>
        <w:rPr>
          <w:rFonts w:ascii="Times New Roman" w:hAnsi="Times New Roman" w:cs="Times New Roman"/>
        </w:rPr>
      </w:pPr>
      <w:r w:rsidRPr="0029350A">
        <w:rPr>
          <w:rFonts w:ascii="Times New Roman" w:hAnsi="Times New Roman" w:cs="Times New Roman"/>
        </w:rPr>
        <w:t>Preliminarmente, a requerente, por ser tratar de pessoa pobre na forma da Lei 1.060/50, com as alterações advindas das Leis 7.510/86 e 7.871/89, e do artigo 5º, LIXXIV da CF/88, requer seja deferido os benefícios da gratuidade da justiça, por não poder arcar com eventuais custas, despesas processuais e honorários advocatícios, sem comprometer seu próprio sustento e de sua família, conforme declaração de hipossuficiência anexa</w:t>
      </w:r>
      <w:r>
        <w:rPr>
          <w:rFonts w:ascii="Times New Roman" w:hAnsi="Times New Roman" w:cs="Times New Roman"/>
        </w:rPr>
        <w:t xml:space="preserve"> (doc. n. ...)</w:t>
      </w:r>
      <w:r w:rsidRPr="0029350A">
        <w:rPr>
          <w:rFonts w:ascii="Times New Roman" w:hAnsi="Times New Roman" w:cs="Times New Roman"/>
        </w:rPr>
        <w:t>.</w:t>
      </w:r>
    </w:p>
    <w:p w14:paraId="61A5B0F6" w14:textId="5580176B" w:rsidR="0029350A" w:rsidRPr="0029350A" w:rsidRDefault="0029350A" w:rsidP="0029350A">
      <w:pPr>
        <w:ind w:right="-568"/>
        <w:jc w:val="both"/>
        <w:rPr>
          <w:rFonts w:ascii="Times New Roman" w:hAnsi="Times New Roman" w:cs="Times New Roman"/>
        </w:rPr>
      </w:pPr>
      <w:r w:rsidRPr="0029350A">
        <w:rPr>
          <w:rFonts w:ascii="Times New Roman" w:hAnsi="Times New Roman" w:cs="Times New Roman"/>
        </w:rPr>
        <w:t xml:space="preserve">Requer assim, sejam os benefícios da gratuidade da justiça deferidos em sua totalidade, conforme artigo 98, §§ 5º do Código de Processo Civil, que assim prevê: </w:t>
      </w:r>
      <w:r>
        <w:rPr>
          <w:rFonts w:ascii="Times New Roman" w:hAnsi="Times New Roman" w:cs="Times New Roman"/>
        </w:rPr>
        <w:t>“</w:t>
      </w:r>
      <w:r w:rsidRPr="0029350A">
        <w:rPr>
          <w:rFonts w:ascii="Times New Roman" w:hAnsi="Times New Roman" w:cs="Times New Roman"/>
          <w:i/>
          <w:iCs/>
        </w:rPr>
        <w:t>Artigo 98, § 5º: A gratuidade poderá ser concedida em relação a algum ou a todos os atos processuais, ou consistir na redução percentual de despesas processuais que o beneficiário tiver de adiantar no curso do procedimento</w:t>
      </w:r>
      <w:r>
        <w:rPr>
          <w:rFonts w:ascii="Times New Roman" w:hAnsi="Times New Roman" w:cs="Times New Roman"/>
        </w:rPr>
        <w:t>”</w:t>
      </w:r>
      <w:r w:rsidRPr="0029350A">
        <w:rPr>
          <w:rFonts w:ascii="Times New Roman" w:hAnsi="Times New Roman" w:cs="Times New Roman"/>
        </w:rPr>
        <w:t>.</w:t>
      </w:r>
    </w:p>
    <w:p w14:paraId="2C82BC56" w14:textId="77777777" w:rsidR="0029350A" w:rsidRPr="0029350A" w:rsidRDefault="0029350A" w:rsidP="0029350A">
      <w:pPr>
        <w:ind w:right="-568"/>
        <w:jc w:val="both"/>
        <w:rPr>
          <w:rFonts w:ascii="Times New Roman" w:hAnsi="Times New Roman" w:cs="Times New Roman"/>
        </w:rPr>
      </w:pPr>
      <w:r w:rsidRPr="0029350A">
        <w:rPr>
          <w:rFonts w:ascii="Times New Roman" w:hAnsi="Times New Roman" w:cs="Times New Roman"/>
        </w:rPr>
        <w:t>Por tais motivos, requer deferimento do pedido de gratuidade da Justiça.</w:t>
      </w:r>
    </w:p>
    <w:p w14:paraId="2E800975" w14:textId="77777777" w:rsidR="0029350A" w:rsidRPr="0029350A" w:rsidRDefault="0029350A" w:rsidP="0029350A">
      <w:pPr>
        <w:ind w:right="-568"/>
        <w:jc w:val="both"/>
        <w:rPr>
          <w:rFonts w:ascii="Times New Roman" w:hAnsi="Times New Roman" w:cs="Times New Roman"/>
          <w:b/>
          <w:bCs/>
        </w:rPr>
      </w:pPr>
      <w:r w:rsidRPr="0029350A">
        <w:rPr>
          <w:rFonts w:ascii="Times New Roman" w:hAnsi="Times New Roman" w:cs="Times New Roman"/>
          <w:b/>
          <w:bCs/>
        </w:rPr>
        <w:t>II - DOS FATOS</w:t>
      </w:r>
    </w:p>
    <w:p w14:paraId="00F79BA9" w14:textId="46C4B2DD" w:rsidR="0029350A" w:rsidRPr="0029350A" w:rsidRDefault="0029350A" w:rsidP="0029350A">
      <w:pPr>
        <w:ind w:right="-568"/>
        <w:jc w:val="both"/>
        <w:rPr>
          <w:rFonts w:ascii="Times New Roman" w:hAnsi="Times New Roman" w:cs="Times New Roman"/>
        </w:rPr>
      </w:pPr>
      <w:r w:rsidRPr="0029350A">
        <w:rPr>
          <w:rFonts w:ascii="Times New Roman" w:hAnsi="Times New Roman" w:cs="Times New Roman"/>
        </w:rPr>
        <w:t xml:space="preserve">A autora manteve relação amorosa com o réu desde </w:t>
      </w:r>
      <w:r>
        <w:rPr>
          <w:rFonts w:ascii="Times New Roman" w:hAnsi="Times New Roman" w:cs="Times New Roman"/>
        </w:rPr>
        <w:t>...</w:t>
      </w:r>
      <w:r w:rsidRPr="0029350A">
        <w:rPr>
          <w:rFonts w:ascii="Times New Roman" w:hAnsi="Times New Roman" w:cs="Times New Roman"/>
        </w:rPr>
        <w:t>, sendo que o namora era público e notório. Neste período a autora engravidou, sendo que após comunicar a gravidez ao réu este rompeu o relacionamento.</w:t>
      </w:r>
    </w:p>
    <w:p w14:paraId="361B40D1" w14:textId="77777777" w:rsidR="0029350A" w:rsidRPr="0029350A" w:rsidRDefault="0029350A" w:rsidP="0029350A">
      <w:pPr>
        <w:ind w:right="-568"/>
        <w:jc w:val="both"/>
        <w:rPr>
          <w:rFonts w:ascii="Times New Roman" w:hAnsi="Times New Roman" w:cs="Times New Roman"/>
        </w:rPr>
      </w:pPr>
      <w:r w:rsidRPr="0029350A">
        <w:rPr>
          <w:rFonts w:ascii="Times New Roman" w:hAnsi="Times New Roman" w:cs="Times New Roman"/>
        </w:rPr>
        <w:t>No entanto, a autora, tem encontrado dificuldades para arcar com o pagamento de suas despesas médicas decorrentes da gravidez, bem como a manutenção de alimentação saudável, o que prejudica o nascituro.</w:t>
      </w:r>
    </w:p>
    <w:p w14:paraId="4E926206" w14:textId="0D95E853" w:rsidR="0029350A" w:rsidRPr="0029350A" w:rsidRDefault="0029350A" w:rsidP="0029350A">
      <w:pPr>
        <w:ind w:right="-568"/>
        <w:jc w:val="both"/>
        <w:rPr>
          <w:rFonts w:ascii="Times New Roman" w:hAnsi="Times New Roman" w:cs="Times New Roman"/>
        </w:rPr>
      </w:pPr>
      <w:r w:rsidRPr="0029350A">
        <w:rPr>
          <w:rFonts w:ascii="Times New Roman" w:hAnsi="Times New Roman" w:cs="Times New Roman"/>
        </w:rPr>
        <w:t xml:space="preserve">A autora comunicou tais dificuldades financeiras ao réu, mas este se recusa a ajudar e quer somente que a autora informe </w:t>
      </w:r>
      <w:r>
        <w:rPr>
          <w:rFonts w:ascii="Times New Roman" w:hAnsi="Times New Roman" w:cs="Times New Roman"/>
        </w:rPr>
        <w:t>“</w:t>
      </w:r>
      <w:r w:rsidRPr="0029350A">
        <w:rPr>
          <w:rFonts w:ascii="Times New Roman" w:hAnsi="Times New Roman" w:cs="Times New Roman"/>
          <w:i/>
          <w:iCs/>
        </w:rPr>
        <w:t>as noticias do meu bebê</w:t>
      </w:r>
      <w:r>
        <w:rPr>
          <w:rFonts w:ascii="Times New Roman" w:hAnsi="Times New Roman" w:cs="Times New Roman"/>
        </w:rPr>
        <w:t>”</w:t>
      </w:r>
      <w:r w:rsidRPr="0029350A">
        <w:rPr>
          <w:rFonts w:ascii="Times New Roman" w:hAnsi="Times New Roman" w:cs="Times New Roman"/>
        </w:rPr>
        <w:t>, conforme mensagens anexas, não restando alternativa diversa se não a propositura da presente ação.</w:t>
      </w:r>
    </w:p>
    <w:p w14:paraId="60C76C26" w14:textId="77777777" w:rsidR="0029350A" w:rsidRPr="0029350A" w:rsidRDefault="0029350A" w:rsidP="0029350A">
      <w:pPr>
        <w:ind w:right="-568"/>
        <w:jc w:val="both"/>
        <w:rPr>
          <w:rFonts w:ascii="Times New Roman" w:hAnsi="Times New Roman" w:cs="Times New Roman"/>
          <w:b/>
          <w:bCs/>
        </w:rPr>
      </w:pPr>
      <w:r w:rsidRPr="0029350A">
        <w:rPr>
          <w:rFonts w:ascii="Times New Roman" w:hAnsi="Times New Roman" w:cs="Times New Roman"/>
          <w:b/>
          <w:bCs/>
        </w:rPr>
        <w:t>III - DO DIREITO</w:t>
      </w:r>
    </w:p>
    <w:p w14:paraId="5D8CE431" w14:textId="77777777" w:rsidR="0029350A" w:rsidRPr="0029350A" w:rsidRDefault="0029350A" w:rsidP="0029350A">
      <w:pPr>
        <w:ind w:right="-568"/>
        <w:jc w:val="both"/>
        <w:rPr>
          <w:rFonts w:ascii="Times New Roman" w:hAnsi="Times New Roman" w:cs="Times New Roman"/>
        </w:rPr>
      </w:pPr>
      <w:r w:rsidRPr="0029350A">
        <w:rPr>
          <w:rFonts w:ascii="Times New Roman" w:hAnsi="Times New Roman" w:cs="Times New Roman"/>
        </w:rPr>
        <w:t>É evidente que a gestação foi concebida durante o namoro das partes, competindo assim ao réu a ajudar na manutenção dos gastos com a criança desde a concepção.</w:t>
      </w:r>
    </w:p>
    <w:p w14:paraId="011B0558" w14:textId="110FE34B" w:rsidR="0029350A" w:rsidRPr="0029350A" w:rsidRDefault="0029350A" w:rsidP="0029350A">
      <w:pPr>
        <w:ind w:right="-568"/>
        <w:jc w:val="both"/>
        <w:rPr>
          <w:rFonts w:ascii="Times New Roman" w:hAnsi="Times New Roman" w:cs="Times New Roman"/>
        </w:rPr>
      </w:pPr>
      <w:r w:rsidRPr="0029350A">
        <w:rPr>
          <w:rFonts w:ascii="Times New Roman" w:hAnsi="Times New Roman" w:cs="Times New Roman"/>
        </w:rPr>
        <w:lastRenderedPageBreak/>
        <w:t xml:space="preserve">O artigo 6º da Lei 11.804/2008 determina que: </w:t>
      </w:r>
      <w:r>
        <w:rPr>
          <w:rFonts w:ascii="Times New Roman" w:hAnsi="Times New Roman" w:cs="Times New Roman"/>
        </w:rPr>
        <w:t>“</w:t>
      </w:r>
      <w:r w:rsidRPr="0029350A">
        <w:rPr>
          <w:rFonts w:ascii="Times New Roman" w:hAnsi="Times New Roman" w:cs="Times New Roman"/>
          <w:i/>
          <w:iCs/>
        </w:rPr>
        <w:t>Convencido da existência de indícios da paternidade, o juiz fixará alimentos gravídicos que perdurarão até o nascimento da criança, sopesando as necessidades da parte autora e as possibilidades da parte ré</w:t>
      </w:r>
      <w:r>
        <w:rPr>
          <w:rFonts w:ascii="Times New Roman" w:hAnsi="Times New Roman" w:cs="Times New Roman"/>
        </w:rPr>
        <w:t>.”</w:t>
      </w:r>
    </w:p>
    <w:p w14:paraId="04A8B6C5" w14:textId="4D80F425" w:rsidR="0029350A" w:rsidRPr="0029350A" w:rsidRDefault="0029350A" w:rsidP="0029350A">
      <w:pPr>
        <w:ind w:right="-568"/>
        <w:jc w:val="both"/>
        <w:rPr>
          <w:rFonts w:ascii="Times New Roman" w:hAnsi="Times New Roman" w:cs="Times New Roman"/>
        </w:rPr>
      </w:pPr>
      <w:r w:rsidRPr="0029350A">
        <w:rPr>
          <w:rFonts w:ascii="Times New Roman" w:hAnsi="Times New Roman" w:cs="Times New Roman"/>
        </w:rPr>
        <w:t xml:space="preserve">Já o artigo 2º do mesmo diploma legal determina que: </w:t>
      </w:r>
      <w:r>
        <w:rPr>
          <w:rFonts w:ascii="Times New Roman" w:hAnsi="Times New Roman" w:cs="Times New Roman"/>
        </w:rPr>
        <w:t>“</w:t>
      </w:r>
      <w:r w:rsidRPr="0029350A">
        <w:rPr>
          <w:rFonts w:ascii="Times New Roman" w:hAnsi="Times New Roman" w:cs="Times New Roman"/>
          <w:i/>
          <w:iCs/>
        </w:rPr>
        <w:t>Os alimentos de que trata esta Lei compreenderão os valores suficientes para cobrir as despesas adicionais do período de gravidez e que sejam dela decorrentes, da concepção ao parto, inclusive as referentes à alimentação especial, assistência médica e psicológica, exames complementares, internações, parto, medicamentos e demais prescrições preventivas e terapêuticas indispensáveis, a juízo do médico, além de outras que o juiz considere pertinentes</w:t>
      </w:r>
      <w:r>
        <w:rPr>
          <w:rFonts w:ascii="Times New Roman" w:hAnsi="Times New Roman" w:cs="Times New Roman"/>
        </w:rPr>
        <w:t>.”</w:t>
      </w:r>
    </w:p>
    <w:p w14:paraId="57786714" w14:textId="15B6E3AE" w:rsidR="0029350A" w:rsidRPr="0029350A" w:rsidRDefault="0029350A" w:rsidP="0029350A">
      <w:pPr>
        <w:ind w:right="-568"/>
        <w:jc w:val="both"/>
        <w:rPr>
          <w:rFonts w:ascii="Times New Roman" w:hAnsi="Times New Roman" w:cs="Times New Roman"/>
        </w:rPr>
      </w:pPr>
      <w:r w:rsidRPr="0029350A">
        <w:rPr>
          <w:rFonts w:ascii="Times New Roman" w:hAnsi="Times New Roman" w:cs="Times New Roman"/>
        </w:rPr>
        <w:t>Deste modo, para a concessão dos alimentos gravídicos basta o indício de paternidade, o que é evidenciado pelo namoro público e notório do casal, conforme fotos e conversas anexas</w:t>
      </w:r>
      <w:r>
        <w:rPr>
          <w:rFonts w:ascii="Times New Roman" w:hAnsi="Times New Roman" w:cs="Times New Roman"/>
        </w:rPr>
        <w:t xml:space="preserve"> (doc. n. ...)</w:t>
      </w:r>
      <w:r w:rsidRPr="0029350A">
        <w:rPr>
          <w:rFonts w:ascii="Times New Roman" w:hAnsi="Times New Roman" w:cs="Times New Roman"/>
        </w:rPr>
        <w:t>, haja vista ser impossível neste presente momento a aferição da paternidade.</w:t>
      </w:r>
    </w:p>
    <w:p w14:paraId="4117427D" w14:textId="77777777" w:rsidR="0029350A" w:rsidRPr="0029350A" w:rsidRDefault="0029350A" w:rsidP="0029350A">
      <w:pPr>
        <w:ind w:right="-568"/>
        <w:jc w:val="both"/>
        <w:rPr>
          <w:rFonts w:ascii="Times New Roman" w:hAnsi="Times New Roman" w:cs="Times New Roman"/>
        </w:rPr>
      </w:pPr>
      <w:r w:rsidRPr="0029350A">
        <w:rPr>
          <w:rFonts w:ascii="Times New Roman" w:hAnsi="Times New Roman" w:cs="Times New Roman"/>
        </w:rPr>
        <w:t>Logo, uma vez comprovada, mediante fotos e mensagens anexas, os indícios de paternidade do nascituro, resta preenchido o requisito para o deferimento e a fixação dos alimentos gravídicos em favor da parte autora a fim de suprir as necessidades inerentes à gravidez e resguardar, sobretudo, os direitos e o nascimento saudável do nascituro, conforme previsto no art. 2º, do Código Civil de 2002 e o Art. 4º, do Pacto de San José, do qual o Brasil é signatário, senão vejamos:</w:t>
      </w:r>
    </w:p>
    <w:p w14:paraId="345E964B" w14:textId="603CEE67" w:rsidR="0029350A" w:rsidRPr="0029350A" w:rsidRDefault="0029350A" w:rsidP="0029350A">
      <w:pPr>
        <w:ind w:right="-568"/>
        <w:jc w:val="both"/>
        <w:rPr>
          <w:rFonts w:ascii="Times New Roman" w:hAnsi="Times New Roman" w:cs="Times New Roman"/>
          <w:i/>
          <w:iCs/>
        </w:rPr>
      </w:pPr>
      <w:r>
        <w:rPr>
          <w:rFonts w:ascii="Times New Roman" w:hAnsi="Times New Roman" w:cs="Times New Roman"/>
        </w:rPr>
        <w:t>“</w:t>
      </w:r>
      <w:r w:rsidRPr="0029350A">
        <w:rPr>
          <w:rFonts w:ascii="Times New Roman" w:hAnsi="Times New Roman" w:cs="Times New Roman"/>
          <w:i/>
          <w:iCs/>
        </w:rPr>
        <w:t>Código Civil/2002:</w:t>
      </w:r>
    </w:p>
    <w:p w14:paraId="2BB88FC4" w14:textId="4580AFFC" w:rsidR="0029350A" w:rsidRPr="0029350A" w:rsidRDefault="0029350A" w:rsidP="0029350A">
      <w:pPr>
        <w:ind w:right="-568"/>
        <w:jc w:val="both"/>
        <w:rPr>
          <w:rFonts w:ascii="Times New Roman" w:hAnsi="Times New Roman" w:cs="Times New Roman"/>
          <w:i/>
          <w:iCs/>
        </w:rPr>
      </w:pPr>
      <w:r w:rsidRPr="0029350A">
        <w:rPr>
          <w:rFonts w:ascii="Times New Roman" w:hAnsi="Times New Roman" w:cs="Times New Roman"/>
          <w:i/>
          <w:iCs/>
        </w:rPr>
        <w:t>Art. 2</w:t>
      </w:r>
      <w:r w:rsidRPr="0029350A">
        <w:rPr>
          <w:rFonts w:ascii="Times New Roman" w:hAnsi="Times New Roman" w:cs="Times New Roman"/>
          <w:i/>
          <w:iCs/>
        </w:rPr>
        <w:t>º</w:t>
      </w:r>
      <w:r w:rsidRPr="0029350A">
        <w:rPr>
          <w:rFonts w:ascii="Times New Roman" w:hAnsi="Times New Roman" w:cs="Times New Roman"/>
          <w:i/>
          <w:iCs/>
        </w:rPr>
        <w:t xml:space="preserve"> A personalidade civil da pessoa começa do nascimento com vida; mas a lei põe a salvo, desde a concepção, os direitos do nascituro.</w:t>
      </w:r>
    </w:p>
    <w:p w14:paraId="627027D8" w14:textId="77777777" w:rsidR="0029350A" w:rsidRPr="0029350A" w:rsidRDefault="0029350A" w:rsidP="0029350A">
      <w:pPr>
        <w:ind w:right="-568"/>
        <w:jc w:val="both"/>
        <w:rPr>
          <w:rFonts w:ascii="Times New Roman" w:hAnsi="Times New Roman" w:cs="Times New Roman"/>
          <w:i/>
          <w:iCs/>
        </w:rPr>
      </w:pPr>
      <w:r w:rsidRPr="0029350A">
        <w:rPr>
          <w:rFonts w:ascii="Times New Roman" w:hAnsi="Times New Roman" w:cs="Times New Roman"/>
          <w:i/>
          <w:iCs/>
        </w:rPr>
        <w:t>Pacto de San José:</w:t>
      </w:r>
    </w:p>
    <w:p w14:paraId="03B57AEA" w14:textId="77777777" w:rsidR="0029350A" w:rsidRPr="0029350A" w:rsidRDefault="0029350A" w:rsidP="0029350A">
      <w:pPr>
        <w:ind w:right="-568"/>
        <w:jc w:val="both"/>
        <w:rPr>
          <w:rFonts w:ascii="Times New Roman" w:hAnsi="Times New Roman" w:cs="Times New Roman"/>
        </w:rPr>
      </w:pPr>
      <w:r w:rsidRPr="0029350A">
        <w:rPr>
          <w:rFonts w:ascii="Times New Roman" w:hAnsi="Times New Roman" w:cs="Times New Roman"/>
          <w:i/>
          <w:iCs/>
        </w:rPr>
        <w:t>Artigo 4º - Direito à vida. 1. Toda pessoa tem direito de que se respeite sua vida. Esse direito deve ser protegido pela lei e, em geral, desde o momento da concepção. Ninguém pode ser privado da vida arbitrariamente</w:t>
      </w:r>
      <w:r w:rsidRPr="0029350A">
        <w:rPr>
          <w:rFonts w:ascii="Times New Roman" w:hAnsi="Times New Roman" w:cs="Times New Roman"/>
        </w:rPr>
        <w:t>.</w:t>
      </w:r>
    </w:p>
    <w:p w14:paraId="643916A2" w14:textId="4AAB78E2" w:rsidR="0029350A" w:rsidRPr="0029350A" w:rsidRDefault="0029350A" w:rsidP="0029350A">
      <w:pPr>
        <w:ind w:right="-568"/>
        <w:jc w:val="both"/>
        <w:rPr>
          <w:rFonts w:ascii="Times New Roman" w:hAnsi="Times New Roman" w:cs="Times New Roman"/>
        </w:rPr>
      </w:pPr>
      <w:r w:rsidRPr="0029350A">
        <w:rPr>
          <w:rFonts w:ascii="Times New Roman" w:hAnsi="Times New Roman" w:cs="Times New Roman"/>
        </w:rPr>
        <w:t xml:space="preserve">Ademais, importante ressaltar que os alimentos devem ser prestados com base no binômio necessidade/possibilidade, assim como deve atender à condição social do alimentado, nos termos do artigo 2º, parágrafo único, da Lei 11.804/2008: </w:t>
      </w:r>
      <w:r>
        <w:rPr>
          <w:rFonts w:ascii="Times New Roman" w:hAnsi="Times New Roman" w:cs="Times New Roman"/>
        </w:rPr>
        <w:t>“</w:t>
      </w:r>
      <w:r w:rsidRPr="0029350A">
        <w:rPr>
          <w:rFonts w:ascii="Times New Roman" w:hAnsi="Times New Roman" w:cs="Times New Roman"/>
          <w:i/>
          <w:iCs/>
        </w:rPr>
        <w:t>Os alimentos de que trata este artigo referem-se à parte das despesas que deverá ser custeada pelo futuro pai, considerando-se a contribuição que também deverá ser dada pela mulher grávida, na proporção dos recursos de ambos</w:t>
      </w:r>
      <w:r>
        <w:rPr>
          <w:rFonts w:ascii="Times New Roman" w:hAnsi="Times New Roman" w:cs="Times New Roman"/>
        </w:rPr>
        <w:t>.”</w:t>
      </w:r>
    </w:p>
    <w:p w14:paraId="7D262475" w14:textId="77777777" w:rsidR="0029350A" w:rsidRPr="0029350A" w:rsidRDefault="0029350A" w:rsidP="0029350A">
      <w:pPr>
        <w:ind w:right="-568"/>
        <w:jc w:val="both"/>
        <w:rPr>
          <w:rFonts w:ascii="Times New Roman" w:hAnsi="Times New Roman" w:cs="Times New Roman"/>
        </w:rPr>
      </w:pPr>
      <w:r w:rsidRPr="0029350A">
        <w:rPr>
          <w:rFonts w:ascii="Times New Roman" w:hAnsi="Times New Roman" w:cs="Times New Roman"/>
        </w:rPr>
        <w:t>Conforme mencionado, a autora tem encontrado dificuldades para arcar com o pagamento de suas despesas médicas decorrentes da gravidez, bem como a manutenção de alimentação saudável, o que prejudica o nascituro.</w:t>
      </w:r>
    </w:p>
    <w:p w14:paraId="71DFF998" w14:textId="77777777" w:rsidR="0029350A" w:rsidRDefault="0029350A" w:rsidP="0029350A">
      <w:pPr>
        <w:ind w:right="-568"/>
        <w:jc w:val="both"/>
        <w:rPr>
          <w:rFonts w:ascii="Times New Roman" w:hAnsi="Times New Roman" w:cs="Times New Roman"/>
        </w:rPr>
      </w:pPr>
      <w:r w:rsidRPr="0029350A">
        <w:rPr>
          <w:rFonts w:ascii="Times New Roman" w:hAnsi="Times New Roman" w:cs="Times New Roman"/>
        </w:rPr>
        <w:t xml:space="preserve">A autora comunicou tais dificuldades ao réu, mas este se recusa a ajudar, e quer somente que a autora informe </w:t>
      </w:r>
      <w:r>
        <w:rPr>
          <w:rFonts w:ascii="Times New Roman" w:hAnsi="Times New Roman" w:cs="Times New Roman"/>
        </w:rPr>
        <w:t>“</w:t>
      </w:r>
      <w:r w:rsidRPr="0029350A">
        <w:rPr>
          <w:rFonts w:ascii="Times New Roman" w:hAnsi="Times New Roman" w:cs="Times New Roman"/>
          <w:i/>
          <w:iCs/>
        </w:rPr>
        <w:t>as noticias do meu bebê</w:t>
      </w:r>
      <w:r>
        <w:rPr>
          <w:rFonts w:ascii="Times New Roman" w:hAnsi="Times New Roman" w:cs="Times New Roman"/>
        </w:rPr>
        <w:t>”</w:t>
      </w:r>
      <w:r w:rsidRPr="0029350A">
        <w:rPr>
          <w:rFonts w:ascii="Times New Roman" w:hAnsi="Times New Roman" w:cs="Times New Roman"/>
        </w:rPr>
        <w:t>, conforme mensagens anexas.</w:t>
      </w:r>
    </w:p>
    <w:p w14:paraId="43A82C81" w14:textId="2EB586CA" w:rsidR="0029350A" w:rsidRPr="0029350A" w:rsidRDefault="0029350A" w:rsidP="0029350A">
      <w:pPr>
        <w:ind w:right="-568"/>
        <w:jc w:val="both"/>
        <w:rPr>
          <w:rFonts w:ascii="Times New Roman" w:hAnsi="Times New Roman" w:cs="Times New Roman"/>
        </w:rPr>
      </w:pPr>
      <w:r w:rsidRPr="0029350A">
        <w:rPr>
          <w:rFonts w:ascii="Times New Roman" w:hAnsi="Times New Roman" w:cs="Times New Roman"/>
        </w:rPr>
        <w:t xml:space="preserve">A autora tem conhecimento que o réu possui emprego formal na empresa </w:t>
      </w:r>
      <w:r>
        <w:rPr>
          <w:rFonts w:ascii="Times New Roman" w:hAnsi="Times New Roman" w:cs="Times New Roman"/>
        </w:rPr>
        <w:t>...</w:t>
      </w:r>
      <w:r w:rsidRPr="0029350A">
        <w:rPr>
          <w:rFonts w:ascii="Times New Roman" w:hAnsi="Times New Roman" w:cs="Times New Roman"/>
        </w:rPr>
        <w:t xml:space="preserve">, com sede na </w:t>
      </w:r>
      <w:r>
        <w:rPr>
          <w:rFonts w:ascii="Times New Roman" w:hAnsi="Times New Roman" w:cs="Times New Roman"/>
        </w:rPr>
        <w:t>...</w:t>
      </w:r>
      <w:r w:rsidRPr="0029350A">
        <w:rPr>
          <w:rFonts w:ascii="Times New Roman" w:hAnsi="Times New Roman" w:cs="Times New Roman"/>
        </w:rPr>
        <w:t xml:space="preserve">, nº </w:t>
      </w:r>
      <w:r>
        <w:rPr>
          <w:rFonts w:ascii="Times New Roman" w:hAnsi="Times New Roman" w:cs="Times New Roman"/>
        </w:rPr>
        <w:t>...</w:t>
      </w:r>
      <w:r w:rsidRPr="0029350A"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</w:rPr>
        <w:t>...</w:t>
      </w:r>
      <w:r w:rsidRPr="0029350A">
        <w:rPr>
          <w:rFonts w:ascii="Times New Roman" w:hAnsi="Times New Roman" w:cs="Times New Roman"/>
        </w:rPr>
        <w:t xml:space="preserve">, CEP: </w:t>
      </w:r>
      <w:r>
        <w:rPr>
          <w:rFonts w:ascii="Times New Roman" w:hAnsi="Times New Roman" w:cs="Times New Roman"/>
        </w:rPr>
        <w:t>...</w:t>
      </w:r>
    </w:p>
    <w:p w14:paraId="25C01C8B" w14:textId="77777777" w:rsidR="0029350A" w:rsidRPr="0029350A" w:rsidRDefault="0029350A" w:rsidP="0029350A">
      <w:pPr>
        <w:ind w:right="-568"/>
        <w:jc w:val="both"/>
        <w:rPr>
          <w:rFonts w:ascii="Times New Roman" w:hAnsi="Times New Roman" w:cs="Times New Roman"/>
        </w:rPr>
      </w:pPr>
      <w:r w:rsidRPr="0029350A">
        <w:rPr>
          <w:rFonts w:ascii="Times New Roman" w:hAnsi="Times New Roman" w:cs="Times New Roman"/>
        </w:rPr>
        <w:lastRenderedPageBreak/>
        <w:t>Assim, requer, sejam fixados os alimentos gravídicos no importe de 33% do salário líquido do requerido, nos termos do artigo 2º e artigo 6º da Lei 11.804/2008, não inferior a 1⁄2 salário mínimo, tornando-os definitivos após o nascimento da criança, convertendo-os, portanto, em PENSÃO ALIMENTÍCIA em favor do menor até que uma das partes solicite a sua revisão, conforme parágrafo único do art. 6º, da lei 11.804/2008, devendo ser expedido ofício a mencionada empresa para que desconte direto da folha de pagamento do réu os alimentos.</w:t>
      </w:r>
    </w:p>
    <w:p w14:paraId="5613C581" w14:textId="77777777" w:rsidR="0029350A" w:rsidRPr="0029350A" w:rsidRDefault="0029350A" w:rsidP="0029350A">
      <w:pPr>
        <w:ind w:right="-568"/>
        <w:jc w:val="both"/>
        <w:rPr>
          <w:rFonts w:ascii="Times New Roman" w:hAnsi="Times New Roman" w:cs="Times New Roman"/>
          <w:b/>
          <w:bCs/>
        </w:rPr>
      </w:pPr>
      <w:r w:rsidRPr="0029350A">
        <w:rPr>
          <w:rFonts w:ascii="Times New Roman" w:hAnsi="Times New Roman" w:cs="Times New Roman"/>
          <w:b/>
          <w:bCs/>
        </w:rPr>
        <w:t>IV - DA TUTELA ANTECIPADA DE URGÊNCIA - ALIMENTOS PROVISÓRIOS</w:t>
      </w:r>
    </w:p>
    <w:p w14:paraId="4F8CCADE" w14:textId="0939F2C2" w:rsidR="0029350A" w:rsidRPr="0029350A" w:rsidRDefault="0029350A" w:rsidP="0029350A">
      <w:pPr>
        <w:ind w:right="-568"/>
        <w:jc w:val="both"/>
        <w:rPr>
          <w:rFonts w:ascii="Times New Roman" w:hAnsi="Times New Roman" w:cs="Times New Roman"/>
        </w:rPr>
      </w:pPr>
      <w:r w:rsidRPr="0029350A">
        <w:rPr>
          <w:rFonts w:ascii="Times New Roman" w:hAnsi="Times New Roman" w:cs="Times New Roman"/>
        </w:rPr>
        <w:t xml:space="preserve">O Código de Processo Civil prevê em seu art. 300 a concessão da tutela de urgência se evidenciados a probabilidade do direito e o perigo de dano, podendo ser deferida em caráter liminar: </w:t>
      </w:r>
      <w:r>
        <w:rPr>
          <w:rFonts w:ascii="Times New Roman" w:hAnsi="Times New Roman" w:cs="Times New Roman"/>
        </w:rPr>
        <w:t>“</w:t>
      </w:r>
      <w:r w:rsidRPr="0029350A">
        <w:rPr>
          <w:rFonts w:ascii="Times New Roman" w:hAnsi="Times New Roman" w:cs="Times New Roman"/>
          <w:i/>
          <w:iCs/>
        </w:rPr>
        <w:t>A tutela de urgência será concedida quando houver elementos que evidenciem a probabilidade do direito e o perigo de dano ou o risco ao resultado útil do processo</w:t>
      </w:r>
      <w:r>
        <w:rPr>
          <w:rFonts w:ascii="Times New Roman" w:hAnsi="Times New Roman" w:cs="Times New Roman"/>
        </w:rPr>
        <w:t>.”</w:t>
      </w:r>
    </w:p>
    <w:p w14:paraId="674F7ACA" w14:textId="77777777" w:rsidR="0029350A" w:rsidRPr="0029350A" w:rsidRDefault="0029350A" w:rsidP="0029350A">
      <w:pPr>
        <w:ind w:right="-568"/>
        <w:jc w:val="both"/>
        <w:rPr>
          <w:rFonts w:ascii="Times New Roman" w:hAnsi="Times New Roman" w:cs="Times New Roman"/>
        </w:rPr>
      </w:pPr>
      <w:r w:rsidRPr="0029350A">
        <w:rPr>
          <w:rFonts w:ascii="Times New Roman" w:hAnsi="Times New Roman" w:cs="Times New Roman"/>
        </w:rPr>
        <w:t>Pois bem. A probabilidade do direito consiste no fato da autora trazer aos autos indício de prova da paternidade, conforme fotos e conversas em anexo demonstrando o namoro entre as partes.</w:t>
      </w:r>
    </w:p>
    <w:p w14:paraId="6F2696E9" w14:textId="77777777" w:rsidR="0029350A" w:rsidRPr="0029350A" w:rsidRDefault="0029350A" w:rsidP="0029350A">
      <w:pPr>
        <w:ind w:right="-568"/>
        <w:jc w:val="both"/>
        <w:rPr>
          <w:rFonts w:ascii="Times New Roman" w:hAnsi="Times New Roman" w:cs="Times New Roman"/>
        </w:rPr>
      </w:pPr>
      <w:r w:rsidRPr="0029350A">
        <w:rPr>
          <w:rFonts w:ascii="Times New Roman" w:hAnsi="Times New Roman" w:cs="Times New Roman"/>
        </w:rPr>
        <w:t>Já o perigo de dano se fundamenta nos alimentos servem de sustento e amparo à gestante, os quais devem suprir as necessidades diárias de uma alimentação adequada rica em frutas, verduras, minerais e ferro; das despesas com medicamentos que são tomados até o fim da gravidez, suplementos vitamínicos que proporciona um desenvolvimento fetal saudável, além de manter a saúde da gestante em equilíbrio; das despesas com exames não cobertos ou sem previsão de realização pelo Sistema Único de Saúde; das despesas com roupas adequadas para cada fase gestacional, tendo em vista o crescimento da região abdominal; e das despesas com o enxoval e mobília para o quarto do bebê, despesas que, logicamente, não podem esperar por um provimento final, pois se destinam a garantir a vida e aquisição de bens de consumo necessários para assegurar a sobrevivência da gestante e do nascituro.</w:t>
      </w:r>
    </w:p>
    <w:p w14:paraId="36784854" w14:textId="78250A9F" w:rsidR="0029350A" w:rsidRPr="0029350A" w:rsidRDefault="0029350A" w:rsidP="0029350A">
      <w:pPr>
        <w:ind w:right="-568"/>
        <w:jc w:val="both"/>
        <w:rPr>
          <w:rFonts w:ascii="Times New Roman" w:hAnsi="Times New Roman" w:cs="Times New Roman"/>
        </w:rPr>
      </w:pPr>
      <w:r w:rsidRPr="0029350A">
        <w:rPr>
          <w:rFonts w:ascii="Times New Roman" w:hAnsi="Times New Roman" w:cs="Times New Roman"/>
        </w:rPr>
        <w:t xml:space="preserve">Assim, requer a V. Exa. o deferimento da medida liminar para arbitrar alimentos provisórios no importe de 33% do salário líquido do requerido, nos termos do artigo 2º e artigo 6º da Lei 11.804/2008, devendo ser expedido ofício a empresa a qual o réu labora, qual seja, empresa </w:t>
      </w:r>
      <w:r>
        <w:rPr>
          <w:rFonts w:ascii="Times New Roman" w:hAnsi="Times New Roman" w:cs="Times New Roman"/>
        </w:rPr>
        <w:t>...</w:t>
      </w:r>
      <w:r w:rsidRPr="0029350A">
        <w:rPr>
          <w:rFonts w:ascii="Times New Roman" w:hAnsi="Times New Roman" w:cs="Times New Roman"/>
        </w:rPr>
        <w:t>, com sede na CEP:</w:t>
      </w:r>
      <w:r>
        <w:rPr>
          <w:rFonts w:ascii="Times New Roman" w:hAnsi="Times New Roman" w:cs="Times New Roman"/>
        </w:rPr>
        <w:t xml:space="preserve"> ...</w:t>
      </w:r>
      <w:r w:rsidRPr="0029350A">
        <w:rPr>
          <w:rFonts w:ascii="Times New Roman" w:hAnsi="Times New Roman" w:cs="Times New Roman"/>
        </w:rPr>
        <w:t xml:space="preserve"> </w:t>
      </w:r>
    </w:p>
    <w:p w14:paraId="3F7B96B5" w14:textId="5995BB7E" w:rsidR="0029350A" w:rsidRPr="0029350A" w:rsidRDefault="0029350A" w:rsidP="0029350A">
      <w:pPr>
        <w:ind w:right="-568"/>
        <w:jc w:val="both"/>
        <w:rPr>
          <w:rFonts w:ascii="Times New Roman" w:hAnsi="Times New Roman" w:cs="Times New Roman"/>
          <w:b/>
          <w:bCs/>
        </w:rPr>
      </w:pPr>
      <w:r w:rsidRPr="0029350A">
        <w:rPr>
          <w:rFonts w:ascii="Times New Roman" w:hAnsi="Times New Roman" w:cs="Times New Roman"/>
          <w:b/>
          <w:bCs/>
        </w:rPr>
        <w:t>IV -PEDIDOS</w:t>
      </w:r>
    </w:p>
    <w:p w14:paraId="03516F94" w14:textId="3441D61A" w:rsidR="0029350A" w:rsidRPr="0029350A" w:rsidRDefault="0029350A" w:rsidP="0029350A">
      <w:pPr>
        <w:ind w:right="-568"/>
        <w:jc w:val="both"/>
        <w:rPr>
          <w:rFonts w:ascii="Times New Roman" w:hAnsi="Times New Roman" w:cs="Times New Roman"/>
        </w:rPr>
      </w:pPr>
      <w:proofErr w:type="spellStart"/>
      <w:r w:rsidRPr="00BD45FA">
        <w:rPr>
          <w:rFonts w:ascii="Times New Roman" w:hAnsi="Times New Roman" w:cs="Times New Roman"/>
          <w:b/>
          <w:bCs/>
          <w:i/>
          <w:iCs/>
        </w:rPr>
        <w:t>Ex</w:t>
      </w:r>
      <w:proofErr w:type="spellEnd"/>
      <w:r w:rsidRPr="00BD45FA">
        <w:rPr>
          <w:rFonts w:ascii="Times New Roman" w:hAnsi="Times New Roman" w:cs="Times New Roman"/>
          <w:b/>
          <w:bCs/>
          <w:i/>
          <w:iCs/>
        </w:rPr>
        <w:t xml:space="preserve"> positis</w:t>
      </w:r>
      <w:r w:rsidRPr="0029350A">
        <w:rPr>
          <w:rFonts w:ascii="Times New Roman" w:hAnsi="Times New Roman" w:cs="Times New Roman"/>
        </w:rPr>
        <w:t>, requer:</w:t>
      </w:r>
    </w:p>
    <w:p w14:paraId="311068EC" w14:textId="04036771" w:rsidR="0029350A" w:rsidRPr="0029350A" w:rsidRDefault="0029350A" w:rsidP="0029350A">
      <w:pPr>
        <w:ind w:right="-568"/>
        <w:jc w:val="both"/>
        <w:rPr>
          <w:rFonts w:ascii="Times New Roman" w:hAnsi="Times New Roman" w:cs="Times New Roman"/>
        </w:rPr>
      </w:pPr>
      <w:r w:rsidRPr="0029350A">
        <w:rPr>
          <w:rFonts w:ascii="Times New Roman" w:hAnsi="Times New Roman" w:cs="Times New Roman"/>
        </w:rPr>
        <w:t xml:space="preserve">a) </w:t>
      </w:r>
      <w:r w:rsidR="00BD45FA">
        <w:rPr>
          <w:rFonts w:ascii="Times New Roman" w:hAnsi="Times New Roman" w:cs="Times New Roman"/>
        </w:rPr>
        <w:t>o</w:t>
      </w:r>
      <w:r w:rsidRPr="0029350A">
        <w:rPr>
          <w:rFonts w:ascii="Times New Roman" w:hAnsi="Times New Roman" w:cs="Times New Roman"/>
        </w:rPr>
        <w:t xml:space="preserve"> deferimento dos benefícios da justiça gratuita, uma</w:t>
      </w:r>
      <w:r w:rsidR="00BD45FA">
        <w:rPr>
          <w:rFonts w:ascii="Times New Roman" w:hAnsi="Times New Roman" w:cs="Times New Roman"/>
        </w:rPr>
        <w:t xml:space="preserve"> </w:t>
      </w:r>
      <w:r w:rsidRPr="0029350A">
        <w:rPr>
          <w:rFonts w:ascii="Times New Roman" w:hAnsi="Times New Roman" w:cs="Times New Roman"/>
        </w:rPr>
        <w:t>vez que a requerente não possui condições de arcar com os custos e encargos da demanda sem prejuízo de seu sustento e de sua família</w:t>
      </w:r>
      <w:r w:rsidR="00BD45FA">
        <w:rPr>
          <w:rFonts w:ascii="Times New Roman" w:hAnsi="Times New Roman" w:cs="Times New Roman"/>
        </w:rPr>
        <w:t>;</w:t>
      </w:r>
    </w:p>
    <w:p w14:paraId="5A2D8D9B" w14:textId="6A01FD88" w:rsidR="0029350A" w:rsidRPr="0029350A" w:rsidRDefault="0029350A" w:rsidP="0029350A">
      <w:pPr>
        <w:ind w:right="-568"/>
        <w:jc w:val="both"/>
        <w:rPr>
          <w:rFonts w:ascii="Times New Roman" w:hAnsi="Times New Roman" w:cs="Times New Roman"/>
        </w:rPr>
      </w:pPr>
      <w:r w:rsidRPr="0029350A">
        <w:rPr>
          <w:rFonts w:ascii="Times New Roman" w:hAnsi="Times New Roman" w:cs="Times New Roman"/>
        </w:rPr>
        <w:t xml:space="preserve">b) </w:t>
      </w:r>
      <w:r w:rsidR="00BD45FA">
        <w:rPr>
          <w:rFonts w:ascii="Times New Roman" w:hAnsi="Times New Roman" w:cs="Times New Roman"/>
        </w:rPr>
        <w:t>s</w:t>
      </w:r>
      <w:r w:rsidRPr="0029350A">
        <w:rPr>
          <w:rFonts w:ascii="Times New Roman" w:hAnsi="Times New Roman" w:cs="Times New Roman"/>
        </w:rPr>
        <w:t>eja deferida a medida liminar para determinar o</w:t>
      </w:r>
      <w:r w:rsidR="00BD45FA">
        <w:rPr>
          <w:rFonts w:ascii="Times New Roman" w:hAnsi="Times New Roman" w:cs="Times New Roman"/>
        </w:rPr>
        <w:t xml:space="preserve"> </w:t>
      </w:r>
      <w:r w:rsidRPr="0029350A">
        <w:rPr>
          <w:rFonts w:ascii="Times New Roman" w:hAnsi="Times New Roman" w:cs="Times New Roman"/>
        </w:rPr>
        <w:t xml:space="preserve">pagamento de alimentos gravídicos provisórios no valor de 33% do salário líquido do requerido, nos termos do artigo 2º e artigo 6º da Lei 11.804/2008, NÃO INFERIOR a 1⁄2 do salário mínimo, devendo ser expedido ofício a empresa a qual o réu labora, qual seja, empresa </w:t>
      </w:r>
      <w:r w:rsidR="00BD45FA">
        <w:rPr>
          <w:rFonts w:ascii="Times New Roman" w:hAnsi="Times New Roman" w:cs="Times New Roman"/>
        </w:rPr>
        <w:t>...</w:t>
      </w:r>
      <w:r w:rsidRPr="0029350A">
        <w:rPr>
          <w:rFonts w:ascii="Times New Roman" w:hAnsi="Times New Roman" w:cs="Times New Roman"/>
        </w:rPr>
        <w:t xml:space="preserve">, com sede na </w:t>
      </w:r>
      <w:r w:rsidR="00BD45FA">
        <w:rPr>
          <w:rFonts w:ascii="Times New Roman" w:hAnsi="Times New Roman" w:cs="Times New Roman"/>
        </w:rPr>
        <w:t>...;</w:t>
      </w:r>
    </w:p>
    <w:p w14:paraId="74C313CF" w14:textId="5FD2620D" w:rsidR="0029350A" w:rsidRPr="0029350A" w:rsidRDefault="0029350A" w:rsidP="0029350A">
      <w:pPr>
        <w:ind w:right="-568"/>
        <w:jc w:val="both"/>
        <w:rPr>
          <w:rFonts w:ascii="Times New Roman" w:hAnsi="Times New Roman" w:cs="Times New Roman"/>
        </w:rPr>
      </w:pPr>
      <w:r w:rsidRPr="0029350A">
        <w:rPr>
          <w:rFonts w:ascii="Times New Roman" w:hAnsi="Times New Roman" w:cs="Times New Roman"/>
        </w:rPr>
        <w:t xml:space="preserve">c) </w:t>
      </w:r>
      <w:r w:rsidR="00BD45FA">
        <w:rPr>
          <w:rFonts w:ascii="Times New Roman" w:hAnsi="Times New Roman" w:cs="Times New Roman"/>
        </w:rPr>
        <w:t>d</w:t>
      </w:r>
      <w:r w:rsidRPr="0029350A">
        <w:rPr>
          <w:rFonts w:ascii="Times New Roman" w:hAnsi="Times New Roman" w:cs="Times New Roman"/>
        </w:rPr>
        <w:t>etermine a citação do requerido, para, querendo,</w:t>
      </w:r>
      <w:r w:rsidR="00BD45FA">
        <w:rPr>
          <w:rFonts w:ascii="Times New Roman" w:hAnsi="Times New Roman" w:cs="Times New Roman"/>
        </w:rPr>
        <w:t xml:space="preserve"> </w:t>
      </w:r>
      <w:r w:rsidRPr="0029350A">
        <w:rPr>
          <w:rFonts w:ascii="Times New Roman" w:hAnsi="Times New Roman" w:cs="Times New Roman"/>
        </w:rPr>
        <w:t>oferecer sua defesa no prazo legal, sob pena de revelia</w:t>
      </w:r>
      <w:r w:rsidR="00BD45FA">
        <w:rPr>
          <w:rFonts w:ascii="Times New Roman" w:hAnsi="Times New Roman" w:cs="Times New Roman"/>
        </w:rPr>
        <w:t>;</w:t>
      </w:r>
    </w:p>
    <w:p w14:paraId="60D56AED" w14:textId="6406D65A" w:rsidR="0029350A" w:rsidRPr="0029350A" w:rsidRDefault="0029350A" w:rsidP="0029350A">
      <w:pPr>
        <w:ind w:right="-568"/>
        <w:jc w:val="both"/>
        <w:rPr>
          <w:rFonts w:ascii="Times New Roman" w:hAnsi="Times New Roman" w:cs="Times New Roman"/>
        </w:rPr>
      </w:pPr>
      <w:r w:rsidRPr="0029350A">
        <w:rPr>
          <w:rFonts w:ascii="Times New Roman" w:hAnsi="Times New Roman" w:cs="Times New Roman"/>
        </w:rPr>
        <w:lastRenderedPageBreak/>
        <w:t xml:space="preserve">d) </w:t>
      </w:r>
      <w:r w:rsidR="00BD45FA">
        <w:rPr>
          <w:rFonts w:ascii="Times New Roman" w:hAnsi="Times New Roman" w:cs="Times New Roman"/>
        </w:rPr>
        <w:t>a</w:t>
      </w:r>
      <w:r w:rsidRPr="0029350A">
        <w:rPr>
          <w:rFonts w:ascii="Times New Roman" w:hAnsi="Times New Roman" w:cs="Times New Roman"/>
        </w:rPr>
        <w:t>o final, SEJA JULGADA TOTALMENTE PROCEDENTE a</w:t>
      </w:r>
      <w:r w:rsidR="00BD45FA">
        <w:rPr>
          <w:rFonts w:ascii="Times New Roman" w:hAnsi="Times New Roman" w:cs="Times New Roman"/>
        </w:rPr>
        <w:t xml:space="preserve"> </w:t>
      </w:r>
      <w:r w:rsidRPr="0029350A">
        <w:rPr>
          <w:rFonts w:ascii="Times New Roman" w:hAnsi="Times New Roman" w:cs="Times New Roman"/>
        </w:rPr>
        <w:t>ação de alimentos gravídicos para condenar o réu a pagar os alimentos, arbitrados liminarmente, tornando-os definitivos após o nascimento da criança, convertendo-os, portanto, em PENSÃO ALIMENTÍCIA em favor do menor até que uma das partes solicite a sua revisão, conforme parágrafo único do art. 6º, da lei 11.804/2008</w:t>
      </w:r>
      <w:r w:rsidR="00BD45FA">
        <w:rPr>
          <w:rFonts w:ascii="Times New Roman" w:hAnsi="Times New Roman" w:cs="Times New Roman"/>
        </w:rPr>
        <w:t>;</w:t>
      </w:r>
    </w:p>
    <w:p w14:paraId="592BABC9" w14:textId="49325314" w:rsidR="0029350A" w:rsidRPr="0029350A" w:rsidRDefault="0029350A" w:rsidP="0029350A">
      <w:pPr>
        <w:ind w:right="-568"/>
        <w:jc w:val="both"/>
        <w:rPr>
          <w:rFonts w:ascii="Times New Roman" w:hAnsi="Times New Roman" w:cs="Times New Roman"/>
        </w:rPr>
      </w:pPr>
      <w:r w:rsidRPr="0029350A">
        <w:rPr>
          <w:rFonts w:ascii="Times New Roman" w:hAnsi="Times New Roman" w:cs="Times New Roman"/>
        </w:rPr>
        <w:t xml:space="preserve">e) </w:t>
      </w:r>
      <w:r w:rsidR="00BD45FA">
        <w:rPr>
          <w:rFonts w:ascii="Times New Roman" w:hAnsi="Times New Roman" w:cs="Times New Roman"/>
        </w:rPr>
        <w:t>s</w:t>
      </w:r>
      <w:r w:rsidRPr="0029350A">
        <w:rPr>
          <w:rFonts w:ascii="Times New Roman" w:hAnsi="Times New Roman" w:cs="Times New Roman"/>
        </w:rPr>
        <w:t>eja o Réu condenado ao pagamento de honorários</w:t>
      </w:r>
      <w:r w:rsidR="00BD45FA">
        <w:rPr>
          <w:rFonts w:ascii="Times New Roman" w:hAnsi="Times New Roman" w:cs="Times New Roman"/>
        </w:rPr>
        <w:t xml:space="preserve"> </w:t>
      </w:r>
      <w:r w:rsidRPr="0029350A">
        <w:rPr>
          <w:rFonts w:ascii="Times New Roman" w:hAnsi="Times New Roman" w:cs="Times New Roman"/>
        </w:rPr>
        <w:t>advocatícios de sucumbência no valor a ser arbitrado por esse MM. Juízo, não inferior a 10% do valor da causa</w:t>
      </w:r>
      <w:r w:rsidR="00BD45FA">
        <w:rPr>
          <w:rFonts w:ascii="Times New Roman" w:hAnsi="Times New Roman" w:cs="Times New Roman"/>
        </w:rPr>
        <w:t>;</w:t>
      </w:r>
    </w:p>
    <w:p w14:paraId="32278D51" w14:textId="3ADA163F" w:rsidR="0029350A" w:rsidRPr="0029350A" w:rsidRDefault="00BD45FA" w:rsidP="0029350A">
      <w:pPr>
        <w:ind w:right="-568"/>
        <w:jc w:val="both"/>
        <w:rPr>
          <w:rFonts w:ascii="Times New Roman" w:hAnsi="Times New Roman" w:cs="Times New Roman"/>
        </w:rPr>
      </w:pPr>
      <w:r w:rsidRPr="00BD45FA">
        <w:rPr>
          <w:rFonts w:ascii="Times New Roman" w:hAnsi="Times New Roman" w:cs="Times New Roman"/>
        </w:rPr>
        <w:t>f)</w:t>
      </w:r>
      <w:r>
        <w:rPr>
          <w:rFonts w:ascii="Times New Roman" w:hAnsi="Times New Roman" w:cs="Times New Roman"/>
          <w:b/>
          <w:bCs/>
        </w:rPr>
        <w:t xml:space="preserve"> </w:t>
      </w:r>
      <w:r w:rsidR="0029350A" w:rsidRPr="0029350A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a produção de </w:t>
      </w:r>
      <w:r w:rsidR="0029350A" w:rsidRPr="0029350A">
        <w:rPr>
          <w:rFonts w:ascii="Times New Roman" w:hAnsi="Times New Roman" w:cs="Times New Roman"/>
        </w:rPr>
        <w:t>todos os meios de provas admitidos em direito, especialmente a prova documental e testemunhal, além da juntada de novos documentos e demais meios que se fizerem necessários</w:t>
      </w:r>
      <w:r>
        <w:rPr>
          <w:rFonts w:ascii="Times New Roman" w:hAnsi="Times New Roman" w:cs="Times New Roman"/>
        </w:rPr>
        <w:t>;</w:t>
      </w:r>
    </w:p>
    <w:p w14:paraId="6DE5B722" w14:textId="61246B59" w:rsidR="0029350A" w:rsidRPr="0029350A" w:rsidRDefault="0029350A" w:rsidP="0029350A">
      <w:pPr>
        <w:ind w:right="-568"/>
        <w:jc w:val="both"/>
        <w:rPr>
          <w:rFonts w:ascii="Times New Roman" w:hAnsi="Times New Roman" w:cs="Times New Roman"/>
        </w:rPr>
      </w:pPr>
      <w:r w:rsidRPr="0029350A">
        <w:rPr>
          <w:rFonts w:ascii="Times New Roman" w:hAnsi="Times New Roman" w:cs="Times New Roman"/>
        </w:rPr>
        <w:t>Dá-se ao valor da causa, a quantia de .</w:t>
      </w:r>
      <w:r w:rsidR="00BD45FA">
        <w:rPr>
          <w:rFonts w:ascii="Times New Roman" w:hAnsi="Times New Roman" w:cs="Times New Roman"/>
        </w:rPr>
        <w:t>..</w:t>
      </w:r>
    </w:p>
    <w:p w14:paraId="0A214752" w14:textId="54761AD8" w:rsidR="0029350A" w:rsidRPr="0029350A" w:rsidRDefault="0029350A" w:rsidP="00BD45FA">
      <w:pPr>
        <w:spacing w:after="0" w:line="240" w:lineRule="auto"/>
        <w:ind w:right="-567"/>
        <w:jc w:val="center"/>
        <w:rPr>
          <w:rFonts w:ascii="Times New Roman" w:hAnsi="Times New Roman" w:cs="Times New Roman"/>
        </w:rPr>
      </w:pPr>
      <w:r w:rsidRPr="0029350A">
        <w:rPr>
          <w:rFonts w:ascii="Times New Roman" w:hAnsi="Times New Roman" w:cs="Times New Roman"/>
        </w:rPr>
        <w:t xml:space="preserve">Pede </w:t>
      </w:r>
      <w:r w:rsidR="00BD45FA">
        <w:rPr>
          <w:rFonts w:ascii="Times New Roman" w:hAnsi="Times New Roman" w:cs="Times New Roman"/>
        </w:rPr>
        <w:t>D</w:t>
      </w:r>
      <w:r w:rsidRPr="0029350A">
        <w:rPr>
          <w:rFonts w:ascii="Times New Roman" w:hAnsi="Times New Roman" w:cs="Times New Roman"/>
        </w:rPr>
        <w:t>eferimento.</w:t>
      </w:r>
    </w:p>
    <w:p w14:paraId="0784B7D2" w14:textId="60520C35" w:rsidR="0029350A" w:rsidRDefault="00BD45FA" w:rsidP="00BD45FA">
      <w:pPr>
        <w:spacing w:after="0" w:line="240" w:lineRule="auto"/>
        <w:ind w:right="-567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(Local e data)</w:t>
      </w:r>
    </w:p>
    <w:p w14:paraId="2ECE17FA" w14:textId="389C4147" w:rsidR="00BD45FA" w:rsidRPr="0029350A" w:rsidRDefault="00BD45FA" w:rsidP="00BD45FA">
      <w:pPr>
        <w:spacing w:after="0" w:line="240" w:lineRule="auto"/>
        <w:ind w:right="-567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(Assinatura e OAB do Advogado)</w:t>
      </w:r>
    </w:p>
    <w:sectPr w:rsidR="00BD45FA" w:rsidRPr="0029350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350A"/>
    <w:rsid w:val="0029350A"/>
    <w:rsid w:val="005B4DBD"/>
    <w:rsid w:val="00BD45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A81D78"/>
  <w15:chartTrackingRefBased/>
  <w15:docId w15:val="{0B4D8E51-16B9-42D3-827D-F379BF571C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29350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29350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29350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29350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29350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29350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29350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29350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29350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29350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29350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29350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29350A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29350A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29350A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29350A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29350A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29350A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29350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29350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29350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29350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29350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29350A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29350A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29350A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29350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29350A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29350A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4</Pages>
  <Words>1402</Words>
  <Characters>7576</Characters>
  <Application>Microsoft Office Word</Application>
  <DocSecurity>0</DocSecurity>
  <Lines>63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Christiane Gieseke</dc:creator>
  <cp:keywords/>
  <dc:description/>
  <cp:lastModifiedBy>Christiane Gieseke</cp:lastModifiedBy>
  <cp:revision>1</cp:revision>
  <dcterms:created xsi:type="dcterms:W3CDTF">2025-11-10T18:06:00Z</dcterms:created>
  <dcterms:modified xsi:type="dcterms:W3CDTF">2025-11-10T18:19:00Z</dcterms:modified>
</cp:coreProperties>
</file>