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F1" w:rsidRDefault="00C54AF1" w:rsidP="00C31B4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C54AF1">
        <w:rPr>
          <w:rFonts w:ascii="Arial Black" w:hAnsi="Arial Black" w:cs="Times New Roman"/>
          <w:sz w:val="24"/>
          <w:szCs w:val="24"/>
        </w:rPr>
        <w:t>MODELO DE PETIÇÃO</w:t>
      </w:r>
    </w:p>
    <w:p w:rsidR="002108C0" w:rsidRDefault="00427C80" w:rsidP="00C31B4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SUCESSÃO. </w:t>
      </w:r>
      <w:r w:rsidR="002108C0" w:rsidRPr="002108C0">
        <w:rPr>
          <w:rFonts w:ascii="Arial Black" w:hAnsi="Arial Black" w:cs="Times New Roman"/>
          <w:sz w:val="24"/>
          <w:szCs w:val="24"/>
        </w:rPr>
        <w:t>INVENTÁRIO. HABILITAÇÃO DE CRÉDITO. TÍTULO DE CRÉDITO EXTRAJUDICIAL. INICIAL</w:t>
      </w:r>
    </w:p>
    <w:p w:rsidR="00C31B43" w:rsidRDefault="00C31B43" w:rsidP="00C31B43">
      <w:pPr>
        <w:pStyle w:val="Ttulo"/>
        <w:spacing w:before="0" w:after="0" w:line="240" w:lineRule="auto"/>
        <w:ind w:right="-1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C31B43" w:rsidRPr="002108C0" w:rsidRDefault="00C31B43" w:rsidP="00C31B4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mo. Sr. Juiz de Direito da ... Vara Cível da Comarca de ...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>Distribuição em Apenso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n....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, qualificação, endereço e CPF</w:t>
      </w:r>
      <w:r w:rsidRPr="002108C0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2108C0">
        <w:rPr>
          <w:rFonts w:ascii="Times New Roman" w:hAnsi="Times New Roman" w:cs="Times New Roman"/>
          <w:i/>
          <w:sz w:val="24"/>
          <w:szCs w:val="24"/>
        </w:rPr>
        <w:t>in fine</w:t>
      </w:r>
      <w:r w:rsidRPr="002108C0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2108C0">
        <w:rPr>
          <w:rFonts w:ascii="Times New Roman" w:hAnsi="Times New Roman" w:cs="Times New Roman"/>
          <w:i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em anexo (doc. n. ...), </w:t>
      </w:r>
      <w:r w:rsidRPr="002108C0">
        <w:rPr>
          <w:rFonts w:ascii="Times New Roman" w:hAnsi="Times New Roman" w:cs="Times New Roman"/>
          <w:sz w:val="24"/>
          <w:szCs w:val="24"/>
        </w:rPr>
        <w:t xml:space="preserve">vem </w:t>
      </w:r>
      <w:r>
        <w:rPr>
          <w:rFonts w:ascii="Times New Roman" w:hAnsi="Times New Roman" w:cs="Times New Roman"/>
          <w:sz w:val="24"/>
          <w:szCs w:val="24"/>
        </w:rPr>
        <w:t xml:space="preserve">respeitosamente </w:t>
      </w:r>
      <w:r w:rsidRPr="002108C0">
        <w:rPr>
          <w:rFonts w:ascii="Times New Roman" w:hAnsi="Times New Roman" w:cs="Times New Roman"/>
          <w:sz w:val="24"/>
          <w:szCs w:val="24"/>
        </w:rPr>
        <w:t xml:space="preserve">formular o presente pedido de Habilitação de Crédito, em face do espólio </w:t>
      </w:r>
      <w:r>
        <w:rPr>
          <w:rFonts w:ascii="Times New Roman" w:hAnsi="Times New Roman" w:cs="Times New Roman"/>
          <w:sz w:val="24"/>
          <w:szCs w:val="24"/>
        </w:rPr>
        <w:t>de (nome, qualificação e CPF</w:t>
      </w:r>
      <w:r w:rsidRPr="002108C0">
        <w:rPr>
          <w:rFonts w:ascii="Times New Roman" w:hAnsi="Times New Roman" w:cs="Times New Roman"/>
          <w:sz w:val="24"/>
          <w:szCs w:val="24"/>
        </w:rPr>
        <w:t xml:space="preserve">), pelos fatos e fundamentos </w:t>
      </w:r>
      <w:r>
        <w:rPr>
          <w:rFonts w:ascii="Times New Roman" w:hAnsi="Times New Roman" w:cs="Times New Roman"/>
          <w:sz w:val="24"/>
          <w:szCs w:val="24"/>
        </w:rPr>
        <w:t>adiante articulados: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DOS  FATOS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7C80">
        <w:rPr>
          <w:rFonts w:ascii="Times New Roman" w:hAnsi="Times New Roman" w:cs="Times New Roman"/>
          <w:sz w:val="24"/>
          <w:szCs w:val="24"/>
        </w:rPr>
        <w:t>Conforme consta, na data de</w:t>
      </w:r>
      <w:r w:rsidRPr="0021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10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aberto o inventário dos bens deixados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108C0">
        <w:rPr>
          <w:rFonts w:ascii="Times New Roman" w:hAnsi="Times New Roman" w:cs="Times New Roman"/>
          <w:sz w:val="24"/>
          <w:szCs w:val="24"/>
        </w:rPr>
        <w:t>, falecido em 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10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nomeado Inventariante para representar o espólio.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8C0">
        <w:rPr>
          <w:rFonts w:ascii="Times New Roman" w:hAnsi="Times New Roman" w:cs="Times New Roman"/>
          <w:sz w:val="24"/>
          <w:szCs w:val="24"/>
        </w:rPr>
        <w:t xml:space="preserve">O requerente é credor do espólio em face da dívida representada pela nota promissória no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108C0">
        <w:rPr>
          <w:rFonts w:ascii="Times New Roman" w:hAnsi="Times New Roman" w:cs="Times New Roman"/>
          <w:sz w:val="24"/>
          <w:szCs w:val="24"/>
        </w:rPr>
        <w:t xml:space="preserve">, inclusa, emitida pelo </w:t>
      </w:r>
      <w:r w:rsidRPr="002108C0">
        <w:rPr>
          <w:rFonts w:ascii="Times New Roman" w:hAnsi="Times New Roman" w:cs="Times New Roman"/>
          <w:i/>
          <w:sz w:val="24"/>
          <w:szCs w:val="24"/>
        </w:rPr>
        <w:t>de cujus</w:t>
      </w:r>
      <w:r w:rsidRPr="002108C0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108C0">
        <w:rPr>
          <w:rFonts w:ascii="Times New Roman" w:hAnsi="Times New Roman" w:cs="Times New Roman"/>
          <w:sz w:val="24"/>
          <w:szCs w:val="24"/>
        </w:rPr>
        <w:t>, com vencimento previsto para ...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8C0">
        <w:rPr>
          <w:rFonts w:ascii="Times New Roman" w:hAnsi="Times New Roman" w:cs="Times New Roman"/>
          <w:sz w:val="24"/>
          <w:szCs w:val="24"/>
        </w:rPr>
        <w:t xml:space="preserve">Considerando que a dívida não foi paga no vencimento resta ao Requerente buscar a solução do seu crédito pela via da presente habilitação, conforme dispõe a norma processual aplicável à espécie.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2108C0">
        <w:rPr>
          <w:rFonts w:ascii="Times New Roman" w:hAnsi="Times New Roman" w:cs="Times New Roman"/>
          <w:sz w:val="24"/>
          <w:szCs w:val="24"/>
        </w:rPr>
        <w:t xml:space="preserve">DO DIREITO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08C0">
        <w:rPr>
          <w:rFonts w:ascii="Times New Roman" w:hAnsi="Times New Roman" w:cs="Times New Roman"/>
          <w:sz w:val="24"/>
          <w:szCs w:val="24"/>
        </w:rPr>
        <w:t xml:space="preserve">É certo, conforme dispõe o Código Civil vigente, ora transcrito, que a herança responde pelas dívidas do </w:t>
      </w:r>
      <w:r w:rsidRPr="002108C0">
        <w:rPr>
          <w:rFonts w:ascii="Times New Roman" w:hAnsi="Times New Roman" w:cs="Times New Roman"/>
          <w:i/>
          <w:sz w:val="24"/>
          <w:szCs w:val="24"/>
        </w:rPr>
        <w:t>de cujus</w:t>
      </w:r>
      <w:r w:rsidRPr="002108C0">
        <w:rPr>
          <w:rFonts w:ascii="Times New Roman" w:hAnsi="Times New Roman" w:cs="Times New Roman"/>
          <w:sz w:val="24"/>
          <w:szCs w:val="24"/>
        </w:rPr>
        <w:t>: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CC - Art. 1997. A herança responde pelo pagamento das dívidas do falecido; mas, feita a partilha, só respondem os herdeiros, cada qual em proporção da parte que na herança lhe coube.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08C0">
        <w:rPr>
          <w:rFonts w:ascii="Times New Roman" w:hAnsi="Times New Roman" w:cs="Times New Roman"/>
          <w:sz w:val="24"/>
          <w:szCs w:val="24"/>
        </w:rPr>
        <w:t xml:space="preserve">O Código de Processo Civil, também aborda a questão da responsabilidade patrimonial: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CPC - Art. 597. O espólio responde pelas dívidas do falecido; mas, feita a partilha, cada herdeiro responde por elas na proporção da parte que na herança lhe coube</w:t>
      </w:r>
      <w:r w:rsidRPr="0021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08C0">
        <w:rPr>
          <w:rFonts w:ascii="Times New Roman" w:hAnsi="Times New Roman" w:cs="Times New Roman"/>
          <w:sz w:val="24"/>
          <w:szCs w:val="24"/>
        </w:rPr>
        <w:t xml:space="preserve">O Código de Processo Civil, ao tratar do inventário e da partilha, dispõe claramente a respeito do pagamento das dívidas: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Art. 1017. Antes da partilha, poderão os credores do espólio requerer ao juízo do inventário o pagamento das dívidas vencidas e exigíveis.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§ 1º A petição, acompanhada de prova literal da dívida, será distribuída por dependência e autuada em apenso aos autos do processo de inventário</w:t>
      </w:r>
      <w:r w:rsidRPr="0021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08C0">
        <w:rPr>
          <w:rFonts w:ascii="Times New Roman" w:hAnsi="Times New Roman" w:cs="Times New Roman"/>
          <w:sz w:val="24"/>
          <w:szCs w:val="24"/>
        </w:rPr>
        <w:t>Assim, em havendo concordância das partes quanto ao pedido, deverá ser declarado habilitado o credor, determinando-se a separação de dinheiro ou bens suficientes para adimplir a dívida: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08C0">
        <w:rPr>
          <w:rFonts w:ascii="Times New Roman" w:hAnsi="Times New Roman" w:cs="Times New Roman"/>
          <w:i/>
          <w:sz w:val="24"/>
          <w:szCs w:val="24"/>
        </w:rPr>
        <w:t>CPC - Art. 1017.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§ 2º Concordando as partes com o pedido, o juiz, ao declarar habilitado o credor, mandará que se faça a separação de dinheiro ou, em sua falta, de bens suficientes para o seu pagamento.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§ 3º Separados os bens, tantos quantos forem necessários para o pagamento dos credores habilitados, o juiz mandará aliená-los em praça ou leilão, observadas, no que forem aplicáveis, as regras do Livro II, Título II, Capítulo IV, Seção I, Subseção VII e Seção II, Subseções I e II.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§ 4º Se o credor requerer que, em vez de dinheiro, lhe sejam adjudicados, para o seu pagamento, os bens já reservados, o juiz deferir-lhe-á o pedido, concordando todas as partes</w:t>
      </w:r>
      <w:r w:rsidRPr="0021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2108C0">
        <w:rPr>
          <w:rFonts w:ascii="Times New Roman" w:hAnsi="Times New Roman" w:cs="Times New Roman"/>
          <w:sz w:val="24"/>
          <w:szCs w:val="24"/>
        </w:rPr>
        <w:t xml:space="preserve">DA REMESSA AOS MEIOS ORDINÁRIOS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08C0">
        <w:rPr>
          <w:rFonts w:ascii="Times New Roman" w:hAnsi="Times New Roman" w:cs="Times New Roman"/>
          <w:sz w:val="24"/>
          <w:szCs w:val="24"/>
        </w:rPr>
        <w:t xml:space="preserve">Na eventual hipótese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partes não concordarem com o pedido de pagamento, requer, desde já, a remessa do feito aos meios ordinários, atendidas as demais disposições da norma processual: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Art. 1018. Não havendo concordância de todas as partes sobre o pedido de pagamento feito pelo credor, será ele remetido para os meios ordinários.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i/>
          <w:sz w:val="24"/>
          <w:szCs w:val="24"/>
        </w:rPr>
        <w:t>Parágrafo único. O juiz mandará, porém, reservar em poder do inventariante bens suficientes para pagar o credor, quando a dívida constar de documento que comprove suficientemente a obrigação e a impugnação não se fundar em quitação</w:t>
      </w:r>
      <w:r w:rsidRPr="0021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2108C0">
        <w:rPr>
          <w:rFonts w:ascii="Times New Roman" w:hAnsi="Times New Roman" w:cs="Times New Roman"/>
          <w:sz w:val="24"/>
          <w:szCs w:val="24"/>
        </w:rPr>
        <w:t>DOS PEDIDOS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2108C0">
        <w:rPr>
          <w:rFonts w:ascii="Times New Roman" w:hAnsi="Times New Roman" w:cs="Times New Roman"/>
          <w:sz w:val="24"/>
          <w:szCs w:val="24"/>
        </w:rPr>
        <w:t xml:space="preserve"> </w:t>
      </w:r>
      <w:r w:rsidRPr="002108C0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</w:t>
      </w:r>
      <w:r w:rsidRPr="002108C0">
        <w:rPr>
          <w:rFonts w:ascii="Times New Roman" w:hAnsi="Times New Roman" w:cs="Times New Roman"/>
          <w:sz w:val="24"/>
          <w:szCs w:val="24"/>
        </w:rPr>
        <w:t>distribuição do presente pedido de habilitação de crédito em apenso aos autos de inventário, processo em epígrafe;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2108C0">
        <w:rPr>
          <w:rFonts w:ascii="Times New Roman" w:hAnsi="Times New Roman" w:cs="Times New Roman"/>
          <w:sz w:val="24"/>
          <w:szCs w:val="24"/>
        </w:rPr>
        <w:t xml:space="preserve"> citação do espólio, na pessoa do Inventariante, para manifestar sua concordância quanto ao presente pedido de pagamento de créditos ora manifestado;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427C80">
        <w:rPr>
          <w:rFonts w:ascii="Times New Roman" w:hAnsi="Times New Roman" w:cs="Times New Roman"/>
          <w:sz w:val="24"/>
          <w:szCs w:val="24"/>
        </w:rPr>
        <w:t xml:space="preserve"> declaração de </w:t>
      </w:r>
      <w:bookmarkStart w:id="0" w:name="_GoBack"/>
      <w:bookmarkEnd w:id="0"/>
      <w:r w:rsidRPr="002108C0">
        <w:rPr>
          <w:rFonts w:ascii="Times New Roman" w:hAnsi="Times New Roman" w:cs="Times New Roman"/>
          <w:sz w:val="24"/>
          <w:szCs w:val="24"/>
        </w:rPr>
        <w:t xml:space="preserve">habilitação do crédito, monetariamente  atualizado, com a determinação deste juízo para que se faça a separação de dinheiro, ou em sua falta, de bens suficientes para o pagamento da dívida; 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Pr="002108C0">
        <w:rPr>
          <w:rFonts w:ascii="Times New Roman" w:hAnsi="Times New Roman" w:cs="Times New Roman"/>
          <w:sz w:val="24"/>
          <w:szCs w:val="24"/>
        </w:rPr>
        <w:t xml:space="preserve"> alienação dos bens, tantos quantos forem necessários para o pagamento do </w:t>
      </w:r>
      <w:proofErr w:type="gramStart"/>
      <w:r w:rsidRPr="002108C0">
        <w:rPr>
          <w:rFonts w:ascii="Times New Roman" w:hAnsi="Times New Roman" w:cs="Times New Roman"/>
          <w:sz w:val="24"/>
          <w:szCs w:val="24"/>
        </w:rPr>
        <w:t>crédito,  em</w:t>
      </w:r>
      <w:proofErr w:type="gramEnd"/>
      <w:r w:rsidRPr="002108C0">
        <w:rPr>
          <w:rFonts w:ascii="Times New Roman" w:hAnsi="Times New Roman" w:cs="Times New Roman"/>
          <w:sz w:val="24"/>
          <w:szCs w:val="24"/>
        </w:rPr>
        <w:t xml:space="preserve"> praça ou leilão.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</w:t>
      </w:r>
      <w:r w:rsidRPr="002108C0">
        <w:rPr>
          <w:rFonts w:ascii="Times New Roman" w:hAnsi="Times New Roman" w:cs="Times New Roman"/>
          <w:sz w:val="24"/>
          <w:szCs w:val="24"/>
        </w:rPr>
        <w:t xml:space="preserve"> condenação do espólio no pagamento das custas e honorários advocatícios.</w:t>
      </w:r>
    </w:p>
    <w:p w:rsid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Pr="002108C0">
        <w:rPr>
          <w:rFonts w:ascii="Times New Roman" w:hAnsi="Times New Roman" w:cs="Times New Roman"/>
          <w:sz w:val="24"/>
          <w:szCs w:val="24"/>
        </w:rPr>
        <w:t xml:space="preserve"> produção de provas </w:t>
      </w:r>
      <w:r>
        <w:rPr>
          <w:rFonts w:ascii="Times New Roman" w:hAnsi="Times New Roman" w:cs="Times New Roman"/>
          <w:sz w:val="24"/>
          <w:szCs w:val="24"/>
        </w:rPr>
        <w:t>testemunhal, oral e escrita.</w:t>
      </w:r>
    </w:p>
    <w:p w:rsidR="002108C0" w:rsidRPr="002108C0" w:rsidRDefault="002108C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</w:t>
      </w:r>
    </w:p>
    <w:p w:rsidR="002108C0" w:rsidRDefault="002108C0" w:rsidP="00C3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2108C0" w:rsidRDefault="002108C0" w:rsidP="00C3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 e data)</w:t>
      </w:r>
    </w:p>
    <w:p w:rsidR="002108C0" w:rsidRPr="002108C0" w:rsidRDefault="002108C0" w:rsidP="00C3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2859D0" w:rsidRPr="002108C0" w:rsidRDefault="002859D0" w:rsidP="00210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9D0" w:rsidRPr="002108C0" w:rsidSect="00C54AF1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0"/>
    <w:rsid w:val="000E6952"/>
    <w:rsid w:val="002108C0"/>
    <w:rsid w:val="002859D0"/>
    <w:rsid w:val="003A6660"/>
    <w:rsid w:val="00427C80"/>
    <w:rsid w:val="00552F91"/>
    <w:rsid w:val="0089499F"/>
    <w:rsid w:val="00C31B43"/>
    <w:rsid w:val="00C54AF1"/>
    <w:rsid w:val="00D767F6"/>
    <w:rsid w:val="00D82113"/>
    <w:rsid w:val="00E56C83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358C"/>
  <w15:docId w15:val="{7EFCF280-1743-4EDE-80A5-18CA242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31B4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31B43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31B4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Matheus Xavier</cp:lastModifiedBy>
  <cp:revision>4</cp:revision>
  <dcterms:created xsi:type="dcterms:W3CDTF">2020-06-30T18:56:00Z</dcterms:created>
  <dcterms:modified xsi:type="dcterms:W3CDTF">2020-08-24T14:41:00Z</dcterms:modified>
</cp:coreProperties>
</file>