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92E0" w14:textId="77777777" w:rsidR="00A60DEB" w:rsidRPr="00A60DEB" w:rsidRDefault="00A60DEB" w:rsidP="00A60DE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60DEB">
        <w:rPr>
          <w:rFonts w:ascii="Arial Black" w:hAnsi="Arial Black" w:cs="Times New Roman"/>
          <w:sz w:val="24"/>
          <w:szCs w:val="24"/>
        </w:rPr>
        <w:t>MODELO DE PETIÇÃO</w:t>
      </w:r>
    </w:p>
    <w:p w14:paraId="649B91F8" w14:textId="12982702" w:rsidR="00A60DEB" w:rsidRPr="00A60DEB" w:rsidRDefault="00A60DEB" w:rsidP="00A60DE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60DEB">
        <w:rPr>
          <w:rFonts w:ascii="Arial Black" w:hAnsi="Arial Black" w:cs="Times New Roman"/>
          <w:sz w:val="24"/>
          <w:szCs w:val="24"/>
        </w:rPr>
        <w:t>RESCISÃO DE CONTRATO. INCOMPETÊNCIA RELATIVA.</w:t>
      </w:r>
      <w:r w:rsidRPr="00A60DEB">
        <w:rPr>
          <w:rFonts w:ascii="Arial Black" w:hAnsi="Arial Black" w:cs="Times New Roman"/>
          <w:sz w:val="24"/>
          <w:szCs w:val="24"/>
        </w:rPr>
        <w:t xml:space="preserve"> </w:t>
      </w:r>
      <w:r w:rsidRPr="00A60DEB">
        <w:rPr>
          <w:rFonts w:ascii="Arial Black" w:hAnsi="Arial Black" w:cs="Times New Roman"/>
          <w:sz w:val="24"/>
          <w:szCs w:val="24"/>
        </w:rPr>
        <w:t>ILEGITIMIDADE PASSIVA DOS SÓCIOS. DESCONSIDERAÇÃO PERSONALIDADE JURÍDICA INVERSA.</w:t>
      </w:r>
      <w:r w:rsidRPr="00A60DEB">
        <w:rPr>
          <w:rFonts w:ascii="Arial Black" w:hAnsi="Arial Black" w:cs="Times New Roman"/>
          <w:sz w:val="24"/>
          <w:szCs w:val="24"/>
        </w:rPr>
        <w:t xml:space="preserve"> </w:t>
      </w:r>
      <w:r w:rsidRPr="00A60DEB">
        <w:rPr>
          <w:rFonts w:ascii="Arial Black" w:hAnsi="Arial Black" w:cs="Times New Roman"/>
          <w:sz w:val="24"/>
          <w:szCs w:val="24"/>
        </w:rPr>
        <w:t>LIBERDADE DE CONTRATAR. INVERSÃO ÔNUS DA PROVA. CONTESTAÇÃO</w:t>
      </w:r>
    </w:p>
    <w:p w14:paraId="502531A1" w14:textId="3CB2AAAA" w:rsidR="00A60DEB" w:rsidRDefault="00A60DEB" w:rsidP="00A60DE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60DEB">
        <w:rPr>
          <w:rFonts w:ascii="Arial Black" w:hAnsi="Arial Black" w:cs="Times New Roman"/>
          <w:sz w:val="24"/>
          <w:szCs w:val="24"/>
        </w:rPr>
        <w:t>Rénan Kfuri Lopes</w:t>
      </w:r>
    </w:p>
    <w:p w14:paraId="2D4A124D" w14:textId="77777777" w:rsidR="00A60DEB" w:rsidRPr="00A60DEB" w:rsidRDefault="00A60DEB" w:rsidP="00A60DE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3BE7ED8E" w14:textId="567AF2CB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Unidade Jurisdicional Cível da Comarca de ...</w:t>
      </w:r>
    </w:p>
    <w:p w14:paraId="497061EE" w14:textId="1B864295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C8A4216" w14:textId="125C4186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</w:t>
      </w:r>
      <w:r w:rsidRPr="00A6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(nome),</w:t>
      </w:r>
      <w:r w:rsidRPr="00A60DEB">
        <w:rPr>
          <w:rFonts w:ascii="Times New Roman" w:hAnsi="Times New Roman" w:cs="Times New Roman"/>
          <w:sz w:val="24"/>
          <w:szCs w:val="24"/>
        </w:rPr>
        <w:t xml:space="preserve"> corréus, devidamente qualificados, por seus advogados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A60DEB">
        <w:rPr>
          <w:rFonts w:ascii="Times New Roman" w:hAnsi="Times New Roman" w:cs="Times New Roman"/>
          <w:sz w:val="24"/>
          <w:szCs w:val="24"/>
        </w:rPr>
        <w:t xml:space="preserve"> assinados, vêm, respeitosamente, apresentar sua comum CONTESTAÇÃO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 xml:space="preserve">nos autos epigrafados da ação de rescisão de contrato com restituição das parcelas pagas, em que contende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>, autor, devidamente qualificado na exordial, pelos fatos e fundamentos aduzidos a seguir:</w:t>
      </w:r>
    </w:p>
    <w:p w14:paraId="2F1601A3" w14:textId="5C7B9A25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BREVE ESCORÇO DA EXORDIAL.</w:t>
      </w:r>
    </w:p>
    <w:p w14:paraId="7A49942A" w14:textId="2CD853EB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0DEB">
        <w:rPr>
          <w:rFonts w:ascii="Times New Roman" w:hAnsi="Times New Roman" w:cs="Times New Roman"/>
          <w:sz w:val="24"/>
          <w:szCs w:val="24"/>
        </w:rPr>
        <w:t xml:space="preserve">Trata-se de ação de rescisão de contrato com restituição das parcelas pagas distribuída pelo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contra os litisconsortes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e Consórcio Nacional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>– Administradora de Consórcio LTDA.</w:t>
      </w:r>
    </w:p>
    <w:p w14:paraId="48E6F312" w14:textId="77777777" w:rsid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0DEB">
        <w:rPr>
          <w:rFonts w:ascii="Times New Roman" w:hAnsi="Times New Roman" w:cs="Times New Roman"/>
          <w:sz w:val="24"/>
          <w:szCs w:val="24"/>
        </w:rPr>
        <w:t xml:space="preserve">Em apertada síntese, o demandante aduz ter firmado o instrumento particular de contrato de compra e venda de bem móvel com entrega futura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, cujo objeto seria a aquisição de um veículo automotor zero km exclusivamente da marca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],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F92398D" w14:textId="6DB220D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0DEB">
        <w:rPr>
          <w:rFonts w:ascii="Times New Roman" w:hAnsi="Times New Roman" w:cs="Times New Roman"/>
          <w:sz w:val="24"/>
          <w:szCs w:val="24"/>
        </w:rPr>
        <w:t xml:space="preserve">Reconhece a parte autora que a quitação do negócio jurídico se daria mediante pagamento de 60 [sessenta] prestações fixas, mensais e consecutivas, cujo termo final estabelecido na avença seria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8F44BCE" w14:textId="771CF54E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0DEB">
        <w:rPr>
          <w:rFonts w:ascii="Times New Roman" w:hAnsi="Times New Roman" w:cs="Times New Roman"/>
          <w:sz w:val="24"/>
          <w:szCs w:val="24"/>
        </w:rPr>
        <w:t xml:space="preserve">Quando distribuída a demanda, comprovou o pagamento “apenas” 56 [cinquenta e seis] parcelas, confirmando/atestando a inadimplência das últimas 04 [quatro] prestações, representadas pelos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, todas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63761" w14:textId="3CCA39E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0DEB">
        <w:rPr>
          <w:rFonts w:ascii="Times New Roman" w:hAnsi="Times New Roman" w:cs="Times New Roman"/>
          <w:sz w:val="24"/>
          <w:szCs w:val="24"/>
        </w:rPr>
        <w:t xml:space="preserve">Por fim, o autor alega que a ora contestante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não tem cumprido sua contraprestação de entregar os veículos adquiridos ou restituir os valores previstos no contrato, ainda que ultrapassado o lapso temporal de 90 [noventa dias] representado pela cláusula suspensiva de exigibilidade. Por isso, requereu a rescisão do contrato particular e, consequentemente, a restituição dos valores adimplidos regularmente durante os meses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cogitabondo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</w:t>
      </w:r>
    </w:p>
    <w:p w14:paraId="2AAC2B11" w14:textId="37FC1B30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60DEB">
        <w:rPr>
          <w:rFonts w:ascii="Times New Roman" w:hAnsi="Times New Roman" w:cs="Times New Roman"/>
          <w:sz w:val="24"/>
          <w:szCs w:val="24"/>
        </w:rPr>
        <w:t>Este o substrato da exordial.</w:t>
      </w:r>
    </w:p>
    <w:p w14:paraId="29FCF3A2" w14:textId="21D3CAA5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PRELIMINARES DE CONTESTAÇÃO.</w:t>
      </w:r>
    </w:p>
    <w:p w14:paraId="7C5D7A61" w14:textId="27CBDF2B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60DEB">
        <w:rPr>
          <w:rFonts w:ascii="Times New Roman" w:hAnsi="Times New Roman" w:cs="Times New Roman"/>
          <w:sz w:val="24"/>
          <w:szCs w:val="24"/>
        </w:rPr>
        <w:t xml:space="preserve">De conhecimento geral que incumbe ao réu, antes de discutir o mérito, sob pena de preclusão, alegar as preliminares de contestação [CPC, art. 337,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A60DEB">
        <w:rPr>
          <w:rFonts w:ascii="Times New Roman" w:hAnsi="Times New Roman" w:cs="Times New Roman"/>
          <w:sz w:val="24"/>
          <w:szCs w:val="24"/>
        </w:rPr>
        <w:t xml:space="preserve">].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, os ora contestantes arguem 03 [três] preliminares extremamente relevantes, por se tratarem matéria de direito e inibitória do avanço da pretensão veiculada na peça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pórtica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</w:t>
      </w:r>
    </w:p>
    <w:p w14:paraId="292CC5A3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 xml:space="preserve">II.1. Incompetência relativa [CPC,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 63, 64 e 337, II]</w:t>
      </w:r>
    </w:p>
    <w:p w14:paraId="19E1A1CE" w14:textId="3FEFEC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A60DEB">
        <w:rPr>
          <w:rFonts w:ascii="Times New Roman" w:hAnsi="Times New Roman" w:cs="Times New Roman"/>
          <w:sz w:val="24"/>
          <w:szCs w:val="24"/>
        </w:rPr>
        <w:t xml:space="preserve">Pelo cotejo </w:t>
      </w:r>
      <w:proofErr w:type="gramStart"/>
      <w:r w:rsidRPr="00A60DEB">
        <w:rPr>
          <w:rFonts w:ascii="Times New Roman" w:hAnsi="Times New Roman" w:cs="Times New Roman"/>
          <w:sz w:val="24"/>
          <w:szCs w:val="24"/>
        </w:rPr>
        <w:t>do autos</w:t>
      </w:r>
      <w:proofErr w:type="gramEnd"/>
      <w:r w:rsidRPr="00A60DEB">
        <w:rPr>
          <w:rFonts w:ascii="Times New Roman" w:hAnsi="Times New Roman" w:cs="Times New Roman"/>
          <w:sz w:val="24"/>
          <w:szCs w:val="24"/>
        </w:rPr>
        <w:t xml:space="preserve">, incontroverso que este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º Juizado Especial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é processualmente incompetente para analisar e julgar a matéria bem delimitada na inicial, vez que expressamente pactuada a cláusula de eleição de foro para 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,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illustradum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 xml:space="preserve">[vide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>]</w:t>
      </w:r>
    </w:p>
    <w:p w14:paraId="789A0AD7" w14:textId="34099FC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In c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asu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, ainda que o autor busque a rescisão do instrumento particular de contrato de compra e venda de bem móvel com entrega futura, seu único fundamento legal está agasalhado na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quantidade</w:t>
      </w:r>
      <w:r w:rsidRPr="00A60DEB">
        <w:rPr>
          <w:rFonts w:ascii="Times New Roman" w:hAnsi="Times New Roman" w:cs="Times New Roman"/>
          <w:sz w:val="24"/>
          <w:szCs w:val="24"/>
        </w:rPr>
        <w:t xml:space="preserve">” de demandas em curso promovidas contra a ora contestante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628CF86" w14:textId="088F49E8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60DEB">
        <w:rPr>
          <w:rFonts w:ascii="Times New Roman" w:hAnsi="Times New Roman" w:cs="Times New Roman"/>
          <w:sz w:val="24"/>
          <w:szCs w:val="24"/>
        </w:rPr>
        <w:t xml:space="preserve">Por isso, impossível presumir um pedido de forma extensiva à pretensão jurídico-processual a ponto de prorrogar a competência relativa territorial,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</w:t>
      </w:r>
    </w:p>
    <w:p w14:paraId="47DC5A20" w14:textId="79A90842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60DEB">
        <w:rPr>
          <w:rFonts w:ascii="Times New Roman" w:hAnsi="Times New Roman" w:cs="Times New Roman"/>
          <w:sz w:val="24"/>
          <w:szCs w:val="24"/>
        </w:rPr>
        <w:t>Apesar de esbarrar no mérito vergastado na dianteira, um evento futuro e incerto não pode ser fundamento para a rescisão do contrato discutido nos presentes autos, vez que [até então] vigente a cláusula suspensiva de exigibilidade, que condiciona a contraprestação pela ora contestante/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em até 90 [noventa] dias, contados do pagamento da última parcela.</w:t>
      </w:r>
    </w:p>
    <w:p w14:paraId="55C92DF5" w14:textId="6B6177D9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60DEB">
        <w:rPr>
          <w:rFonts w:ascii="Times New Roman" w:hAnsi="Times New Roman" w:cs="Times New Roman"/>
          <w:sz w:val="24"/>
          <w:szCs w:val="24"/>
        </w:rPr>
        <w:t xml:space="preserve">Considerando que o contrato celebrado preenche todos os pressupostos legais de validade; seja pela capacidade do agente, por se tratar de objeto lícito, possível e determinado, bem como pela ausência de vedação legal sobre a estipulação contratual, devem se manter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irretocadas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as condições contratuais entabuladas entre os litigantes,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A60DEB">
        <w:rPr>
          <w:rFonts w:ascii="Times New Roman" w:hAnsi="Times New Roman" w:cs="Times New Roman"/>
          <w:sz w:val="24"/>
          <w:szCs w:val="24"/>
        </w:rPr>
        <w:t>:</w:t>
      </w:r>
    </w:p>
    <w:p w14:paraId="21F4E0C7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CC, art. 104. A validade do negócio jurídico requer: </w:t>
      </w:r>
    </w:p>
    <w:p w14:paraId="4A6004CA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agente</w:t>
      </w:r>
      <w:proofErr w:type="gram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capaz; </w:t>
      </w:r>
    </w:p>
    <w:p w14:paraId="60A492B2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II - </w:t>
      </w:r>
      <w:proofErr w:type="gram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objeto</w:t>
      </w:r>
      <w:proofErr w:type="gram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lícito, possível, determinado ou determinável; </w:t>
      </w:r>
    </w:p>
    <w:p w14:paraId="249CA449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DEB">
        <w:rPr>
          <w:rFonts w:ascii="Times New Roman" w:hAnsi="Times New Roman" w:cs="Times New Roman"/>
          <w:i/>
          <w:iCs/>
          <w:sz w:val="24"/>
          <w:szCs w:val="24"/>
        </w:rPr>
        <w:t>III - forma prescrita ou não defesa em lei.</w:t>
      </w:r>
    </w:p>
    <w:p w14:paraId="394D724B" w14:textId="7F278D0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60DEB">
        <w:rPr>
          <w:rFonts w:ascii="Times New Roman" w:hAnsi="Times New Roman" w:cs="Times New Roman"/>
          <w:sz w:val="24"/>
          <w:szCs w:val="24"/>
        </w:rPr>
        <w:t>Por consequência, a pura liberdade de contratar não é restrita tão somente à vontade, mas deve ser interpretada observando a escolha do contratante de quem contratar, qual o conteúdo, os limites e as consequências daquela obrigação assumida.</w:t>
      </w:r>
    </w:p>
    <w:p w14:paraId="5E8F77CE" w14:textId="78C4A6D3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60DEB">
        <w:rPr>
          <w:rFonts w:ascii="Times New Roman" w:hAnsi="Times New Roman" w:cs="Times New Roman"/>
          <w:sz w:val="24"/>
          <w:szCs w:val="24"/>
        </w:rPr>
        <w:t xml:space="preserve">O digesto instrumental civil autoriza a convenção da cláusula de eleição de foro nos instrumentos particulares,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A60DEB">
        <w:rPr>
          <w:rFonts w:ascii="Times New Roman" w:hAnsi="Times New Roman" w:cs="Times New Roman"/>
          <w:sz w:val="24"/>
          <w:szCs w:val="24"/>
        </w:rPr>
        <w:t>:</w:t>
      </w:r>
    </w:p>
    <w:p w14:paraId="0D60C863" w14:textId="2B40E331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DEB">
        <w:rPr>
          <w:rFonts w:ascii="Times New Roman" w:hAnsi="Times New Roman" w:cs="Times New Roman"/>
          <w:i/>
          <w:iCs/>
          <w:sz w:val="24"/>
          <w:szCs w:val="24"/>
        </w:rPr>
        <w:t>CPC, art. 63. As partes podem modificar a competência em razão do valor e do território, elegendo foro onde será proposta ação oriunda de direitos e obrigações...</w:t>
      </w:r>
    </w:p>
    <w:p w14:paraId="36F70F47" w14:textId="7358900F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DEB">
        <w:rPr>
          <w:rFonts w:ascii="Times New Roman" w:hAnsi="Times New Roman" w:cs="Times New Roman"/>
          <w:i/>
          <w:iCs/>
          <w:sz w:val="24"/>
          <w:szCs w:val="24"/>
        </w:rPr>
        <w:t>§ 1º A eleição de foro só produz efeito quando constar de instrumento escrito e aludir expressamente a determinado negócio jurídico...</w:t>
      </w:r>
    </w:p>
    <w:p w14:paraId="3F11D4E9" w14:textId="7B2A4E3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60DEB">
        <w:rPr>
          <w:rFonts w:ascii="Times New Roman" w:hAnsi="Times New Roman" w:cs="Times New Roman"/>
          <w:sz w:val="24"/>
          <w:szCs w:val="24"/>
        </w:rPr>
        <w:t>Com o reconhecido brilhantismo, a jurista Maria Helena Diniz</w:t>
      </w:r>
      <w:r w:rsidR="00E5476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60D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AB0A86" w14:textId="26F795E5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“...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poder de autorregulamentação dos interesses das partes contratantes, condensado no princípio da autonomia da vontade, envolve liberdade contratual (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Gestaltungfreiheit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>), que é a de determinação do conteúdo da avença e a de criação de contratos atípicos, e liberdade de contratar (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Abschlussfreiheit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>), alusiva à de celebrar ou não o contrato e à de escolher o outro contratante...</w:t>
      </w:r>
      <w:r w:rsidRPr="00A60DEB">
        <w:rPr>
          <w:rFonts w:ascii="Times New Roman" w:hAnsi="Times New Roman" w:cs="Times New Roman"/>
          <w:sz w:val="24"/>
          <w:szCs w:val="24"/>
        </w:rPr>
        <w:t>”</w:t>
      </w:r>
    </w:p>
    <w:p w14:paraId="3EBF93BE" w14:textId="1A3816C6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, sem delongas: merece respeito a força vinculante dos termos contidos no instrumento particular, sob pena de malferir os princípios da boa-fé objetiva e do pacta sunt servanda, que notadamente podem trazer desordem e insegurança jurídica. </w:t>
      </w:r>
    </w:p>
    <w:p w14:paraId="79FDFF98" w14:textId="7E110382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60DEB">
        <w:rPr>
          <w:rFonts w:ascii="Times New Roman" w:hAnsi="Times New Roman" w:cs="Times New Roman"/>
          <w:sz w:val="24"/>
          <w:szCs w:val="24"/>
        </w:rPr>
        <w:t>Em miúdos, observados os requisitos legais para constituição do contrato, suas condições se tornam obrigatórias, constituindo-se como lei entre as partes, não se podendo desvincular se não por outro instrumento que rescinda ou o altere</w:t>
      </w:r>
      <w:r w:rsidR="00E5476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C88FB" w14:textId="25F7C1E5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60DEB">
        <w:rPr>
          <w:rFonts w:ascii="Times New Roman" w:hAnsi="Times New Roman" w:cs="Times New Roman"/>
          <w:sz w:val="24"/>
          <w:szCs w:val="24"/>
        </w:rPr>
        <w:t>Nesse sentido o uníssono entendimento do Egrégio Tribunal de Justiça de Minas Gerais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A60D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F78F8" w14:textId="17C34712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REVISIONAL DE CONTRATO - NULIDADE DA DECISÃO - INOCORRÊNCIA - CLÁUSULA DE ELEIÇÃO </w:t>
      </w:r>
      <w:proofErr w:type="gram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–  OBSERVÂNCIA</w:t>
      </w:r>
      <w:proofErr w:type="gramEnd"/>
      <w:r w:rsidRPr="00A60DEB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A cláusula de eleição de foro, no caso de competência territorial, portanto, relativa, deve prevalecer, notadamente se a parte excepcionou o Juízo, afastando o disposto no art. 59, do CPC.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DE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A60DEB">
        <w:rPr>
          <w:rFonts w:ascii="Times New Roman" w:hAnsi="Times New Roman" w:cs="Times New Roman"/>
          <w:sz w:val="24"/>
          <w:szCs w:val="24"/>
        </w:rPr>
        <w:t xml:space="preserve">TJMG, Agravo de Instrumento n. 1.0000.20.485988-8/001, Relator(a): Des.(a) José Augusto Lourenço dos Santos, 12ª Câmara Cível,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25.05.2021]</w:t>
      </w:r>
    </w:p>
    <w:p w14:paraId="54EBBE62" w14:textId="7FB6DF40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60DEB">
        <w:rPr>
          <w:rFonts w:ascii="Times New Roman" w:hAnsi="Times New Roman" w:cs="Times New Roman"/>
          <w:sz w:val="24"/>
          <w:szCs w:val="24"/>
        </w:rPr>
        <w:t xml:space="preserve">Pelo que vergastado à saciedade, imperioso que seja acolhida esta preliminar de contestação, extinguindo-se o feito sem resolução do mérito pela incompetência territorial/relativa de analisar e julgar os fatos e fundamentos jurídicos veiculados na peça vestibular [CPC,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 63, 64, e 485, IV; STJ, Súmula n. 33]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38FBD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II.2. Ilegitimidade passiva [CPC, art. 337, XI]</w:t>
      </w:r>
    </w:p>
    <w:p w14:paraId="04DE3336" w14:textId="159F9012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0DEB">
        <w:rPr>
          <w:rFonts w:ascii="Times New Roman" w:hAnsi="Times New Roman" w:cs="Times New Roman"/>
          <w:sz w:val="24"/>
          <w:szCs w:val="24"/>
        </w:rPr>
        <w:t>Primeira hipótese: em relação aos sócios suscitados.</w:t>
      </w:r>
    </w:p>
    <w:p w14:paraId="5B5F414F" w14:textId="43B39E3D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60DEB">
        <w:rPr>
          <w:rFonts w:ascii="Times New Roman" w:hAnsi="Times New Roman" w:cs="Times New Roman"/>
          <w:sz w:val="24"/>
          <w:szCs w:val="24"/>
        </w:rPr>
        <w:t xml:space="preserve">Muito embora esta matéria se esbarre com o mérito vergastado na dianteira, necessário demonstrar que os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são partes ilegítimas para figurarem no polo passivo da demanda.</w:t>
      </w:r>
    </w:p>
    <w:p w14:paraId="2D931236" w14:textId="3FAD65A9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60DEB">
        <w:rPr>
          <w:rFonts w:ascii="Times New Roman" w:hAnsi="Times New Roman" w:cs="Times New Roman"/>
          <w:sz w:val="24"/>
          <w:szCs w:val="24"/>
        </w:rPr>
        <w:t>Sedimentado que o princípio da relatividade dos efeitos do contrato restringe-se às partes que o concluíram e não respingar em terceiros por absoluta ilegitimidade das obrigações assumidas; cristalino que não guarda a mínima relação jurídica entre autor e corréus pessoas físicas [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1.546.140/PR,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38.02.2016].</w:t>
      </w:r>
    </w:p>
    <w:p w14:paraId="55746982" w14:textId="0DBFFF46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60DEB">
        <w:rPr>
          <w:rFonts w:ascii="Times New Roman" w:hAnsi="Times New Roman" w:cs="Times New Roman"/>
          <w:sz w:val="24"/>
          <w:szCs w:val="24"/>
        </w:rPr>
        <w:t xml:space="preserve">O Prof. Cassio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Scarpinella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Bueno esclarece que cabe ao Magistrado absoluta atenção ao analisar a arguição de ilegitimidade de parte, pois se trata de uma condição da ação, e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tem como finalidade precípua a de evitar desperdício de tempo e de atividade jurisdicional, racionalizando sua prestação</w:t>
      </w:r>
      <w:r w:rsidRPr="00A60DEB">
        <w:rPr>
          <w:rFonts w:ascii="Times New Roman" w:hAnsi="Times New Roman" w:cs="Times New Roman"/>
          <w:sz w:val="24"/>
          <w:szCs w:val="24"/>
        </w:rPr>
        <w:t>”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1BA32" w14:textId="428E9D7A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60DEB">
        <w:rPr>
          <w:rFonts w:ascii="Times New Roman" w:hAnsi="Times New Roman" w:cs="Times New Roman"/>
          <w:sz w:val="24"/>
          <w:szCs w:val="24"/>
        </w:rPr>
        <w:t>Para o autorizado Prof. Humberto Theodoro Júnior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à falta de uma condição da ação, o processo será extinto, prematuramente, sem que o Estado dê resposta ao pedido de tutela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lastRenderedPageBreak/>
        <w:t>jurisdicional do autor, isto é, sem resolução do mérito, pois haverá ausência do direito de ação</w:t>
      </w:r>
      <w:r w:rsidRPr="00A60DEB">
        <w:rPr>
          <w:rFonts w:ascii="Times New Roman" w:hAnsi="Times New Roman" w:cs="Times New Roman"/>
          <w:sz w:val="24"/>
          <w:szCs w:val="24"/>
        </w:rPr>
        <w:t>”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C9574" w14:textId="309BEA26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A60DEB">
        <w:rPr>
          <w:rFonts w:ascii="Times New Roman" w:hAnsi="Times New Roman" w:cs="Times New Roman"/>
          <w:sz w:val="24"/>
          <w:szCs w:val="24"/>
        </w:rPr>
        <w:t xml:space="preserve">No caso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cogitabondo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, conclui-se que a relatividade dos efeitos do contrato celebrado deverá ser </w:t>
      </w:r>
      <w:proofErr w:type="gramStart"/>
      <w:r w:rsidRPr="00A60DEB">
        <w:rPr>
          <w:rFonts w:ascii="Times New Roman" w:hAnsi="Times New Roman" w:cs="Times New Roman"/>
          <w:sz w:val="24"/>
          <w:szCs w:val="24"/>
        </w:rPr>
        <w:t>extensivo</w:t>
      </w:r>
      <w:proofErr w:type="gramEnd"/>
      <w:r w:rsidRPr="00A60DEB">
        <w:rPr>
          <w:rFonts w:ascii="Times New Roman" w:hAnsi="Times New Roman" w:cs="Times New Roman"/>
          <w:sz w:val="24"/>
          <w:szCs w:val="24"/>
        </w:rPr>
        <w:t xml:space="preserve"> apenas e tão somente aos contratantes, estabelecidos no preâmbulo do instrumento particular de contrato de compra e venda de bem móvel com entrega futura.</w:t>
      </w:r>
    </w:p>
    <w:p w14:paraId="5CB84E7D" w14:textId="2D1B1AA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0DEB">
        <w:rPr>
          <w:rFonts w:ascii="Times New Roman" w:hAnsi="Times New Roman" w:cs="Times New Roman"/>
          <w:sz w:val="24"/>
          <w:szCs w:val="24"/>
        </w:rPr>
        <w:t xml:space="preserve">Pela leitura do caderno processual, impossível verificar uma linha sequer que ventile os elementos convictos do abuso da personalidade jurídica, caracterizado pelo desvio de finalidade ou pela confusão patrimonial,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permissa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13488" w14:textId="77777777" w:rsid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60DEB">
        <w:rPr>
          <w:rFonts w:ascii="Times New Roman" w:hAnsi="Times New Roman" w:cs="Times New Roman"/>
          <w:sz w:val="24"/>
          <w:szCs w:val="24"/>
        </w:rPr>
        <w:t>Na realidade, delineado singelamente que o fundamento para redirecionamento da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causa de pedir</w:t>
      </w:r>
      <w:r w:rsidRPr="00A60DEB">
        <w:rPr>
          <w:rFonts w:ascii="Times New Roman" w:hAnsi="Times New Roman" w:cs="Times New Roman"/>
          <w:sz w:val="24"/>
          <w:szCs w:val="24"/>
        </w:rPr>
        <w:t>” aos sócios seria com base na “...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incapacidade financeira para honrar suas obrigações contratuais...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”,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F990B4" w14:textId="32187474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, a pessoa jurídica não pode ser confundida com as pessoas físicas de seus sócios, como induz a parte autora em sua peça vestibular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57C09" w14:textId="0FE85EAE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A60DEB">
        <w:rPr>
          <w:rFonts w:ascii="Times New Roman" w:hAnsi="Times New Roman" w:cs="Times New Roman"/>
          <w:sz w:val="24"/>
          <w:szCs w:val="24"/>
        </w:rPr>
        <w:t xml:space="preserve">Incontroverso que a desconsideração da personalidade jurídica é medida totalmente excepcional, devendo ser comprovados os requisitos legais indispensáveis [obrigatórios], o que não se verifica de longe no caso concreto,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:</w:t>
      </w:r>
    </w:p>
    <w:p w14:paraId="42843B83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CC, art. 50.  Em caso de abuso da personalidade jurídica, caracterizado pelo desvio de finalidade ou pela confusão patrimonial, pode o juiz, a requerimento da parte, ou do Ministério Público quando lhe couber intervir no processo, desconsiderá-la para que os efeitos de certas e determinadas relações de obrigações sejam estendidos aos bens particulares de administradores ou de sócios da pessoa jurídica beneficiados direta ou indiretamente pelo abuso. </w:t>
      </w:r>
    </w:p>
    <w:p w14:paraId="29D54D6A" w14:textId="7E3FEB0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A60DEB">
        <w:rPr>
          <w:rFonts w:ascii="Times New Roman" w:hAnsi="Times New Roman" w:cs="Times New Roman"/>
          <w:sz w:val="24"/>
          <w:szCs w:val="24"/>
        </w:rPr>
        <w:t xml:space="preserve">As definições são categoricamente explícitas nos §§ 1º e 2º do mesmo diploma legal,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:</w:t>
      </w:r>
    </w:p>
    <w:p w14:paraId="7707B6D8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CC, art. 50... § 1º Para os fins do disposto neste artigo, desvio de finalidade é a utilização da pessoa jurídica com o propósito de lesar credores e para a prática de atos ilícitos de qualquer natureza. § 2º Entende-se por confusão patrimonial a ausência de separação de fato entre os patrimônios, caracterizada por:...</w:t>
      </w:r>
    </w:p>
    <w:p w14:paraId="23ABEAB8" w14:textId="714E1D3A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A60DEB">
        <w:rPr>
          <w:rFonts w:ascii="Times New Roman" w:hAnsi="Times New Roman" w:cs="Times New Roman"/>
          <w:sz w:val="24"/>
          <w:szCs w:val="24"/>
        </w:rPr>
        <w:t xml:space="preserve">Por isso, deveria o autor cuidar de relatar e principalmente comprovar robustamente o preenchimento cumulado e objetivo dos 02 [dois] pressupostos necessários à incidência das hipóteses do art. 50 do Código Civil,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permissa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</w:t>
      </w:r>
    </w:p>
    <w:p w14:paraId="6056100A" w14:textId="33575723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A60DEB">
        <w:rPr>
          <w:rFonts w:ascii="Times New Roman" w:hAnsi="Times New Roman" w:cs="Times New Roman"/>
          <w:sz w:val="24"/>
          <w:szCs w:val="24"/>
        </w:rPr>
        <w:t>Nesse sentido o Egrégio Tribunal de Justiça de Minas Gerais:</w:t>
      </w:r>
    </w:p>
    <w:p w14:paraId="5E356B59" w14:textId="714F5E44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INCIDENTE DE DESCONSIDERAÇÃO INVERSA DA PERSONALIDADE JURÍDICA - MEDIDA EXCEPCIONAL - REQUISITOS LEGAIS - ABUSO DA PERSONALIDADE JURÍDICA - DESVIO DE FINALIDADE - CONFUSÃO PATRIMONIAL - NÃO COMPROVAÇÃO. PROPRIEDADE DE NOVENTA POR CENTO DE COTAS DE EMPRESA - NÃO DEMONSTRA FRAUDE DESCONSIDERAÇÃO - TRASNFERÊNCIA FRAUDULENTA DE BENS PESSOAIS PARA A SOCIEDADE - NÃO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COMPROVAÇÃO. Para se determinar a desconsideração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personalidade jurídica, medida excepcional, necessária a efetiva e robusta comprovação de abuso da personalidade jurídica através do desvio de sua finalidade ou de confusão patrimonial. A mera alegação de propriedade de noventa por cento de cotas de sociedade não se presta para comprovar a transferência fraudulenta de bens pessoais para referida empresa</w:t>
      </w:r>
      <w:r w:rsidRPr="00A60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60DEB">
        <w:rPr>
          <w:rFonts w:ascii="Times New Roman" w:hAnsi="Times New Roman" w:cs="Times New Roman"/>
          <w:sz w:val="24"/>
          <w:szCs w:val="24"/>
        </w:rPr>
        <w:t xml:space="preserve">  [TJMG, Agravo de Instrumento-Cv 1.0344.13.000532-7/001, Relator(a): Des.(a) Marcos Henrique Caldeira Brant, 16ª CÂMARA CÍVEL, julgamento em 20/05/2020, publicação da súmula em 21/05/2020]</w:t>
      </w:r>
    </w:p>
    <w:p w14:paraId="42643037" w14:textId="76325374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AGRAVO DE INSTRUMENTO - DESCONSIDERAÇÃO DA PERSONALIDADE JURÍDICA - DISSOLUÇÃO IRREGULAR - ABUSO DE FINALIDADE NÃO COMPROVADO - REGULAR LIQUIDAÇÃO E DISTRATO DA SOCIEDADE. Para a decretação da desconsideração da personalidade jurídica, imprescindível a comprovação de situações fáticas revestidas de má-fé, fraude ou abuso de poderes ou direito, pervertendo-se o instituto da pessoa jurídica, para que ocorra a responsabilização dos sócios. A mera dissolução irregular da sociedade não autoriza a desconsideração da personalidade jurídica da sociedade para alcançar bens dos sócios. Ocorrendo a regular liquidação e distrato da sociedade, o credor não satisfeito somente pode exigir dos sócios o cumprimento da obrigação até o limite do valor recebido em partilha (art. 1.110 do CC/2002)</w:t>
      </w:r>
      <w:r w:rsidRPr="00A60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60DEB">
        <w:rPr>
          <w:rFonts w:ascii="Times New Roman" w:hAnsi="Times New Roman" w:cs="Times New Roman"/>
          <w:sz w:val="24"/>
          <w:szCs w:val="24"/>
        </w:rPr>
        <w:t xml:space="preserve">  [TJMG, Agravo de Instrumento-Cv 1.0000.19.148773-5/001, Relator(a): Des.(a) Mônica Libânio, 11ª CÂMARA CÍVEL, julgamento em 02/04/2020, publicação da súmula em 29/04/2020]</w:t>
      </w:r>
    </w:p>
    <w:p w14:paraId="1CB2676D" w14:textId="5224CC74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A60DEB">
        <w:rPr>
          <w:rFonts w:ascii="Times New Roman" w:hAnsi="Times New Roman" w:cs="Times New Roman"/>
          <w:sz w:val="24"/>
          <w:szCs w:val="24"/>
        </w:rPr>
        <w:t xml:space="preserve">Desta maneira, antes de adentrar na matéria de fundo, os ora contestantes requerem o acolhimento desta preliminar de contestação pela ilegitimidade passiva ad causam, extinguindo-se o feito parcialmente sem resolução do mérito em relação aos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, apontando como partes legítimas as empresas qualificadas que já integram o caderno processual [CPC,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 316, 337, XI, 339, 485, IV, VI e §3º]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6725B" w14:textId="3E185F8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0DEB">
        <w:rPr>
          <w:rFonts w:ascii="Times New Roman" w:hAnsi="Times New Roman" w:cs="Times New Roman"/>
          <w:sz w:val="24"/>
          <w:szCs w:val="24"/>
        </w:rPr>
        <w:t>Segunda hipótese: em relação à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taxa de intermediação</w:t>
      </w:r>
      <w:r w:rsidRPr="00A60DEB">
        <w:rPr>
          <w:rFonts w:ascii="Times New Roman" w:hAnsi="Times New Roman" w:cs="Times New Roman"/>
          <w:sz w:val="24"/>
          <w:szCs w:val="24"/>
        </w:rPr>
        <w:t>”.</w:t>
      </w:r>
    </w:p>
    <w:p w14:paraId="5ACDB18C" w14:textId="70717F4E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these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, o autor realizou o pagamento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>] como forma de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taxa de intermediação</w:t>
      </w:r>
      <w:r w:rsidRPr="00A60DEB">
        <w:rPr>
          <w:rFonts w:ascii="Times New Roman" w:hAnsi="Times New Roman" w:cs="Times New Roman"/>
          <w:sz w:val="24"/>
          <w:szCs w:val="24"/>
        </w:rPr>
        <w:t>” no ato da assinatura do instrumento particular sub judice, como se verifica do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recibo</w:t>
      </w:r>
      <w:r w:rsidRPr="00A60DEB">
        <w:rPr>
          <w:rFonts w:ascii="Times New Roman" w:hAnsi="Times New Roman" w:cs="Times New Roman"/>
          <w:sz w:val="24"/>
          <w:szCs w:val="24"/>
        </w:rPr>
        <w:t xml:space="preserve">” acostado aos autos no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4BA3A50" w14:textId="6F0BAFA9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A60DEB">
        <w:rPr>
          <w:rFonts w:ascii="Times New Roman" w:hAnsi="Times New Roman" w:cs="Times New Roman"/>
          <w:sz w:val="24"/>
          <w:szCs w:val="24"/>
        </w:rPr>
        <w:t>Entretanto, além de constar expressamente que “...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o pagamento da taxa de intermediário do contrato NÃO INTEGRA O VALOR DO VEÍCULO PORTANTO NÃO SERÁ RESTITUÍDO EM CASO DE DESISTÊNCIA, TRANSFERÊNCIA OU CANCELAMENTO DO CONTRATO..</w:t>
      </w:r>
      <w:r w:rsidRPr="00A60DEB">
        <w:rPr>
          <w:rFonts w:ascii="Times New Roman" w:hAnsi="Times New Roman" w:cs="Times New Roman"/>
          <w:sz w:val="24"/>
          <w:szCs w:val="24"/>
        </w:rPr>
        <w:t xml:space="preserve">.”, a ora contestante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 xml:space="preserve"> desconhece sua existência, não autorizou e jamais foi beneficiada pela transação. </w:t>
      </w:r>
    </w:p>
    <w:p w14:paraId="492E582E" w14:textId="4E2D3A9E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A60DEB">
        <w:rPr>
          <w:rFonts w:ascii="Times New Roman" w:hAnsi="Times New Roman" w:cs="Times New Roman"/>
          <w:sz w:val="24"/>
          <w:szCs w:val="24"/>
        </w:rPr>
        <w:t>Outrossim, apenas esse recibo tido como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precário</w:t>
      </w:r>
      <w:r w:rsidRPr="00A60DEB">
        <w:rPr>
          <w:rFonts w:ascii="Times New Roman" w:hAnsi="Times New Roman" w:cs="Times New Roman"/>
          <w:sz w:val="24"/>
          <w:szCs w:val="24"/>
        </w:rPr>
        <w:t xml:space="preserve">” não pode ser elemento objetivo para comprovar se e como o pagamento se deu, até porque a pessoa que exarou o documento é </w:t>
      </w:r>
      <w:r w:rsidRPr="00A60DEB">
        <w:rPr>
          <w:rFonts w:ascii="Times New Roman" w:hAnsi="Times New Roman" w:cs="Times New Roman"/>
          <w:sz w:val="24"/>
          <w:szCs w:val="24"/>
        </w:rPr>
        <w:lastRenderedPageBreak/>
        <w:t>totalmente estranha à lide. Há, inclusive, a indicação de quem deve responder pelo ressarcimento: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>”. Embora não tenha requerido expressamente a devolução deste valor, a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taxa de intermediação</w:t>
      </w:r>
      <w:r w:rsidRPr="00A60DEB">
        <w:rPr>
          <w:rFonts w:ascii="Times New Roman" w:hAnsi="Times New Roman" w:cs="Times New Roman"/>
          <w:sz w:val="24"/>
          <w:szCs w:val="24"/>
        </w:rPr>
        <w:t>” integrou a narrativa autoral e também instruiu a demanda, por isso deve atacada nesta oportunidade legal.</w:t>
      </w:r>
    </w:p>
    <w:p w14:paraId="34334D04" w14:textId="1CE1C3E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A60DEB">
        <w:rPr>
          <w:rFonts w:ascii="Times New Roman" w:hAnsi="Times New Roman" w:cs="Times New Roman"/>
          <w:sz w:val="24"/>
          <w:szCs w:val="24"/>
        </w:rPr>
        <w:t xml:space="preserve">Ademais, pelos princípios da boa-fé contratual, quando a parte autora buscou informações junto à ora contestante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60DEB">
        <w:rPr>
          <w:rFonts w:ascii="Times New Roman" w:hAnsi="Times New Roman" w:cs="Times New Roman"/>
          <w:sz w:val="24"/>
          <w:szCs w:val="24"/>
        </w:rPr>
        <w:t>, lhe foi prestada a declaração/atestado o pagamento de dezenas de prestações objeto do contrato. Mas, não há a mínima referência dessa “</w:t>
      </w:r>
      <w:r w:rsidRPr="00A60DEB">
        <w:rPr>
          <w:rFonts w:ascii="Times New Roman" w:hAnsi="Times New Roman" w:cs="Times New Roman"/>
          <w:i/>
          <w:iCs/>
          <w:sz w:val="24"/>
          <w:szCs w:val="24"/>
        </w:rPr>
        <w:t>taxa de intermediação</w:t>
      </w:r>
      <w:r w:rsidRPr="00A60DEB">
        <w:rPr>
          <w:rFonts w:ascii="Times New Roman" w:hAnsi="Times New Roman" w:cs="Times New Roman"/>
          <w:sz w:val="24"/>
          <w:szCs w:val="24"/>
        </w:rPr>
        <w:t xml:space="preserve">”, pois realmente nunca autorizou sua cobrança,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BD45A70" w14:textId="2C1AE21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A60DEB">
        <w:rPr>
          <w:rFonts w:ascii="Times New Roman" w:hAnsi="Times New Roman" w:cs="Times New Roman"/>
          <w:sz w:val="24"/>
          <w:szCs w:val="24"/>
        </w:rPr>
        <w:t xml:space="preserve">Conclui-se, portanto, que o autor contratou profissional para intermediar a transação por mera liberalidade. Por isso, não há que se impor responsabilidade pelo pagamento aos ora contestantes [CC, art. 421 </w:t>
      </w:r>
      <w:proofErr w:type="spellStart"/>
      <w:r w:rsidRPr="00A60DEB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A60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425].</w:t>
      </w:r>
    </w:p>
    <w:p w14:paraId="406B58BC" w14:textId="0A45B188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Em miúdos, os litisconsortes não possuem legitimidade passiva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ad causam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para ressarcir ou até mesmo discutir sobre o valor supostamente despendido pela autora direcionado 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>”.</w:t>
      </w:r>
    </w:p>
    <w:p w14:paraId="0A17EDAB" w14:textId="76C26307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A60DEB" w:rsidRPr="00A60DEB">
        <w:rPr>
          <w:rFonts w:ascii="Times New Roman" w:hAnsi="Times New Roman" w:cs="Times New Roman"/>
          <w:sz w:val="24"/>
          <w:szCs w:val="24"/>
        </w:rPr>
        <w:t>Novamente, sedimentado que o princípio da relatividade dos efeitos do contrato restringe-se às partes que o concluíram e não respingar em terceiros por absoluta ilegitimidade das obrigações assumidas; cristalino que não guarda a mínima relação jurídica entre autora e litisconsortes [</w:t>
      </w:r>
      <w:proofErr w:type="spellStart"/>
      <w:r w:rsidR="00A60DEB" w:rsidRPr="00A60DE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1.546.140/PR, </w:t>
      </w:r>
      <w:proofErr w:type="spellStart"/>
      <w:r w:rsidR="00A60DEB" w:rsidRPr="00A60DE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38.02.2016].</w:t>
      </w:r>
    </w:p>
    <w:p w14:paraId="0A4F84A8" w14:textId="4E2B13C0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A60DEB" w:rsidRPr="00A60DEB">
        <w:rPr>
          <w:rFonts w:ascii="Times New Roman" w:hAnsi="Times New Roman" w:cs="Times New Roman"/>
          <w:sz w:val="24"/>
          <w:szCs w:val="24"/>
        </w:rPr>
        <w:t>Isto posto, os ora contestantes requerem seja acolhida esta preliminar de contestação, extinguindo-se parcialmente o feito sem resolução do mérito pela ilegitimidade de parte da relação jurídica que versa sobre o “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recibo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” assinado por pessoa estranha à lide, apontando como parte legítima a figurar no polo passivo de eventual pretensão jurídica de restituição/recebimento dos valores em ação autônoma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>; que não guarda relação com o caso concreto [CPC, art. 339].</w:t>
      </w:r>
    </w:p>
    <w:p w14:paraId="27A0DC9A" w14:textId="1227D224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III-</w:t>
      </w:r>
      <w:r w:rsidR="00157F3D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MÉRITO – IMPROCEDÊNCIA.</w:t>
      </w:r>
    </w:p>
    <w:p w14:paraId="613BC2EE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III.1. A liberdade de contratar e sua força vinculante.</w:t>
      </w:r>
    </w:p>
    <w:p w14:paraId="4CB20D23" w14:textId="11032126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Verifica-se da peça inaugural que o autor intenta a rescisão do contrato e o recebimento das parcelas pagas de forma antecipada ao termo fixado no instrumento particular de contrato de compra e venda de bem móvel com entrega futura. Contudo, como será vergastado na dianteira, não lhe assiste razão,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>.</w:t>
      </w:r>
    </w:p>
    <w:p w14:paraId="26D06341" w14:textId="59F044B9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A60DEB" w:rsidRPr="00A60DEB">
        <w:rPr>
          <w:rFonts w:ascii="Times New Roman" w:hAnsi="Times New Roman" w:cs="Times New Roman"/>
          <w:sz w:val="24"/>
          <w:szCs w:val="24"/>
        </w:rPr>
        <w:t>Como argumentado alhures, o contrato celebrado entre litigantes/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e corré/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. [apenas] preenche todos os pressupostos legais de validade; seja pela capacidade do agente, por se trata objeto lícito, possível e determinado, bem como pela ausência de vedação legal sobre a estipulação contratual,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7C79C6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CC, art. 104. A validade do negócio jurídico requer: </w:t>
      </w:r>
    </w:p>
    <w:p w14:paraId="79586D81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E5476F">
        <w:rPr>
          <w:rFonts w:ascii="Times New Roman" w:hAnsi="Times New Roman" w:cs="Times New Roman"/>
          <w:i/>
          <w:iCs/>
          <w:sz w:val="24"/>
          <w:szCs w:val="24"/>
        </w:rPr>
        <w:t>agente</w:t>
      </w:r>
      <w:proofErr w:type="gramEnd"/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capaz; </w:t>
      </w:r>
    </w:p>
    <w:p w14:paraId="506DE021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II - </w:t>
      </w:r>
      <w:proofErr w:type="gramStart"/>
      <w:r w:rsidRPr="00E5476F">
        <w:rPr>
          <w:rFonts w:ascii="Times New Roman" w:hAnsi="Times New Roman" w:cs="Times New Roman"/>
          <w:i/>
          <w:iCs/>
          <w:sz w:val="24"/>
          <w:szCs w:val="24"/>
        </w:rPr>
        <w:t>objeto</w:t>
      </w:r>
      <w:proofErr w:type="gramEnd"/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lícito, possível, determinado ou determinável; </w:t>
      </w:r>
    </w:p>
    <w:p w14:paraId="223C2BFB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>III - forma prescrita ou não defesa em lei</w:t>
      </w:r>
      <w:r w:rsidRPr="00A60DEB">
        <w:rPr>
          <w:rFonts w:ascii="Times New Roman" w:hAnsi="Times New Roman" w:cs="Times New Roman"/>
          <w:sz w:val="24"/>
          <w:szCs w:val="24"/>
        </w:rPr>
        <w:t>.</w:t>
      </w:r>
    </w:p>
    <w:p w14:paraId="19EC5739" w14:textId="1CB57331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A60DEB" w:rsidRPr="00A60DEB">
        <w:rPr>
          <w:rFonts w:ascii="Times New Roman" w:hAnsi="Times New Roman" w:cs="Times New Roman"/>
          <w:sz w:val="24"/>
          <w:szCs w:val="24"/>
        </w:rPr>
        <w:t>Veja-se, o autor é pessoa capaz, maior e possui a contento seu poder cognitivo; o objeto lícito, possível e determinado no contrato é representado pela “...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compra e venda para entrega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futura de veículo automotor zero quilômetro, exclusivamente da marca </w:t>
      </w:r>
      <w:r w:rsidRPr="00E5476F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, a ser retirado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>”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B27F9" w14:textId="4AA6299D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A60DEB" w:rsidRPr="00A60DEB">
        <w:rPr>
          <w:rFonts w:ascii="Times New Roman" w:hAnsi="Times New Roman" w:cs="Times New Roman"/>
          <w:sz w:val="24"/>
          <w:szCs w:val="24"/>
        </w:rPr>
        <w:t>E por último, uníssono que ausente qualquer disposição legal que proíba uma empresa de venda de veículos automotores na região de sua sede ou filial, faça e venda exatamente nos limites do contrato social. Até porque, por óbvio a atividade comercial é o que mantém as economias da empresa.</w:t>
      </w:r>
    </w:p>
    <w:p w14:paraId="35266303" w14:textId="24A46862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A60DEB" w:rsidRPr="00A60DEB">
        <w:rPr>
          <w:rFonts w:ascii="Times New Roman" w:hAnsi="Times New Roman" w:cs="Times New Roman"/>
          <w:sz w:val="24"/>
          <w:szCs w:val="24"/>
        </w:rPr>
        <w:t>Por isso, não há que se falar nas hipóteses previstas no “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CAPÍTULO V – Da Invalidade do Negócio Jurídico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” entre os </w:t>
      </w:r>
      <w:proofErr w:type="spellStart"/>
      <w:r w:rsidR="00A60DEB" w:rsidRPr="00A60DE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. 166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184 do Código Civil. Muito pelo contrário, o negócio jurídico celebrado entre os integrantes da lide [autor e ora contestante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>, apenas] é plenamente eficaz, e por consequência, origina-se a obrigação entre as partes contratantes.</w:t>
      </w:r>
    </w:p>
    <w:p w14:paraId="576DF44C" w14:textId="2E5ABB1E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Assim dispõe o Código Civil sobre a liberdade contratual,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>:</w:t>
      </w:r>
    </w:p>
    <w:p w14:paraId="3041DFBA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>CC, art. 421.  A liberdade contratual será exercida nos limites da função social do contrato.</w:t>
      </w:r>
    </w:p>
    <w:p w14:paraId="2986462F" w14:textId="69C94C28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>Parágrafo único. Nas relações contratuais privadas, prevalecerão o princípio da intervenção mínima e a excepcionalidade da revisão contratual.</w:t>
      </w:r>
    </w:p>
    <w:p w14:paraId="310A35F0" w14:textId="77777777" w:rsidR="00E5476F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A60DEB" w:rsidRPr="00A60DEB">
        <w:rPr>
          <w:rFonts w:ascii="Times New Roman" w:hAnsi="Times New Roman" w:cs="Times New Roman"/>
          <w:sz w:val="24"/>
          <w:szCs w:val="24"/>
        </w:rPr>
        <w:t>Tem-se, portanto, que o negócio jurídico contratual celebrado entre as partes é muito mais que uma “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simples vontade</w:t>
      </w:r>
      <w:r w:rsidR="00A60DEB" w:rsidRPr="00A60DEB">
        <w:rPr>
          <w:rFonts w:ascii="Times New Roman" w:hAnsi="Times New Roman" w:cs="Times New Roman"/>
          <w:sz w:val="24"/>
          <w:szCs w:val="24"/>
        </w:rPr>
        <w:t>”, mas deve ser compreendido como um comportamento humano demasiadamente complexo. Antes que exista a relação obrigacional, ordinariamente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agente expressa sua intimidade com a manifesta vontade de contrair o negócio jurídico, que nesta contenda se concretiza através do instrumento contratual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="00A60DEB" w:rsidRPr="00A60DEB">
        <w:rPr>
          <w:rFonts w:ascii="Times New Roman" w:hAnsi="Times New Roman" w:cs="Times New Roman"/>
          <w:sz w:val="24"/>
          <w:szCs w:val="24"/>
        </w:rPr>
        <w:t>.</w:t>
      </w:r>
    </w:p>
    <w:p w14:paraId="7B54F065" w14:textId="01565023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A60DEB" w:rsidRPr="00A60DEB">
        <w:rPr>
          <w:rFonts w:ascii="Times New Roman" w:hAnsi="Times New Roman" w:cs="Times New Roman"/>
          <w:sz w:val="24"/>
          <w:szCs w:val="24"/>
        </w:rPr>
        <w:t>Reprise-se, a pura liberdade de contratar não é restrita tão somente à vontade, mas deve ser interpretada extensivamente à escolha do contratante de quem contratar, qual o conteúdo, os limites e as consequências daquela obrigação assumida.</w:t>
      </w:r>
    </w:p>
    <w:p w14:paraId="3C53ECF0" w14:textId="46F3B2B2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Destarte, aceitas integralmente as condições propostas ao autor/contratante, surge ao mundo jurídico as obrigações particulares daquele contrato celebrado. Nas palavras de Pablo </w:t>
      </w:r>
      <w:proofErr w:type="spellStart"/>
      <w:r w:rsidR="00A60DEB" w:rsidRPr="00A60DEB">
        <w:rPr>
          <w:rFonts w:ascii="Times New Roman" w:hAnsi="Times New Roman" w:cs="Times New Roman"/>
          <w:sz w:val="24"/>
          <w:szCs w:val="24"/>
        </w:rPr>
        <w:t>Stolze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EB" w:rsidRPr="00A60DEB">
        <w:rPr>
          <w:rFonts w:ascii="Times New Roman" w:hAnsi="Times New Roman" w:cs="Times New Roman"/>
          <w:sz w:val="24"/>
          <w:szCs w:val="24"/>
        </w:rPr>
        <w:t>Gagliano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e Rodolfo Pamplona Filho: “...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o contrato é um fenômeno eminentemente voluntarista, fruto da autonomia privada e da livre iniciativa</w:t>
      </w:r>
      <w:r w:rsidR="00A60DEB" w:rsidRPr="00A60DEB">
        <w:rPr>
          <w:rFonts w:ascii="Times New Roman" w:hAnsi="Times New Roman" w:cs="Times New Roman"/>
          <w:sz w:val="24"/>
          <w:szCs w:val="24"/>
        </w:rPr>
        <w:t>...”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56EF0" w14:textId="79874D1C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A norma cogente civil prescreve em seus </w:t>
      </w:r>
      <w:proofErr w:type="spellStart"/>
      <w:r w:rsidR="00A60DEB" w:rsidRPr="00A60DE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. 421-A e 422,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>:</w:t>
      </w:r>
    </w:p>
    <w:p w14:paraId="419D9640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>CC, art. 422. Os contratantes são obrigados a guardar, assim na conclusão do contrato, como em sua execução, os princípios de probidade e boa-fé.</w:t>
      </w:r>
    </w:p>
    <w:p w14:paraId="5E93EF32" w14:textId="1C4AF4F1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A60DEB" w:rsidRPr="00A60DEB">
        <w:rPr>
          <w:rFonts w:ascii="Times New Roman" w:hAnsi="Times New Roman" w:cs="Times New Roman"/>
          <w:sz w:val="24"/>
          <w:szCs w:val="24"/>
        </w:rPr>
        <w:t>Assim sendo, destaca-se que quando o autor empreende vultosos esforços na busca, negociação e contratação da ora contestante/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em sua sede, há indubitavelmente o pleno exercício de sua autonomia privada.</w:t>
      </w:r>
    </w:p>
    <w:p w14:paraId="42CF8361" w14:textId="7C737CCD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Pelo que delimitado, observados os pressupostos legais de validade, devem ser mantidas todas as condições contratuais estabelecidas entre os litigantes/autor e ora contestante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, vez que a autonomia privada deve prevalecer no caso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sub judice.</w:t>
      </w:r>
    </w:p>
    <w:p w14:paraId="686B392E" w14:textId="41A6547C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Ademais, a distribuição da demanda ocorreu cerca de 04 [quatro] meses anteriores à data de pagamento da última prestação, utilizando-se apenas do argumento de que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, por descumprir parcialmente sua contraprestação em outros contratos, também descumpriria a avença trazida nos presentes autos. Ora, qualquer presunção de evento futuro e incerto é mera suposição; incabível na esfera do direito material,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>.</w:t>
      </w:r>
    </w:p>
    <w:p w14:paraId="674CD18E" w14:textId="1F9F5945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A60DEB" w:rsidRPr="00A60DEB">
        <w:rPr>
          <w:rFonts w:ascii="Times New Roman" w:hAnsi="Times New Roman" w:cs="Times New Roman"/>
          <w:sz w:val="24"/>
          <w:szCs w:val="24"/>
        </w:rPr>
        <w:t>Nesse sentido o Egrégio Tribunal de Justiça de Minas Gerais:</w:t>
      </w:r>
    </w:p>
    <w:p w14:paraId="7C43AE45" w14:textId="415396D7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APELAÇÃO CÍVEL - COBRANÇA - CONTRATO DE PRESTAÇÃO DE SERVIÇOS DE IMPERMEABILIZAÇÃO - PAGAMENTO DO PREÇO AJUSTADO - RESPONSABILIDADE IMPUTÁVEL APENAS AO CONTRATANTE QUE EFETIVAMENTE PARTICIPOU DA AVENÇA. Consoante os princípios da força obrigatória (pacta sunt servanda) e da relatividade subjetiva, o contrato faz lei e gera efeitos apenas entre as partes contratantes, ou seja, entre os sujeitos que compuseram a relação contratual, não sendo oponível, portanto, a terceiro que dela não participou...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A60DEB" w:rsidRPr="00A60DEB">
        <w:rPr>
          <w:rFonts w:ascii="Times New Roman" w:hAnsi="Times New Roman" w:cs="Times New Roman"/>
          <w:sz w:val="24"/>
          <w:szCs w:val="24"/>
        </w:rPr>
        <w:t>[TJMG, Apelação Cível 1.0024.14.344743-1/001, Relator(a): Des.(a) Arnaldo Maciel, 18ª CÂMARA CÍVEL, julgamento em 04/07/2017, publicação da súmula em 10/07/2017]</w:t>
      </w:r>
    </w:p>
    <w:p w14:paraId="5668FB90" w14:textId="772EC586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A60DEB" w:rsidRPr="00A60DEB">
        <w:rPr>
          <w:rFonts w:ascii="Times New Roman" w:hAnsi="Times New Roman" w:cs="Times New Roman"/>
          <w:sz w:val="24"/>
          <w:szCs w:val="24"/>
        </w:rPr>
        <w:t>Isto posto, imperioso que seja julgado improcedente o pedido de rescisão do instrumento particular de contrato de compra e venda de bem móvel com entrega futura, pois a liberdade de celebrar o negócio jurídico foi fielmente exercido pela parte autora, o que não lhe impede pretender o cumprimento das obrigações assumidas pela contratante/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4879669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III.2. O instituto da inversão do ônus da prova.</w:t>
      </w:r>
    </w:p>
    <w:p w14:paraId="30A1FE7B" w14:textId="06ACAE82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Mesmo que patente a relação de consumo entre os litigantes nesta contenda, mister elucidar que os efeitos extensivos da inversão do ônus da prova não são automáticos,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>.</w:t>
      </w:r>
    </w:p>
    <w:p w14:paraId="7F1A9553" w14:textId="77851140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É de conhecimento que incumbe ao autor o ônus da prova, na busca pela demonstração e comprovação dos fatos constitutivos de seu direito,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="00A60DEB" w:rsidRPr="00A60DEB">
        <w:rPr>
          <w:rFonts w:ascii="Times New Roman" w:hAnsi="Times New Roman" w:cs="Times New Roman"/>
          <w:sz w:val="24"/>
          <w:szCs w:val="24"/>
        </w:rPr>
        <w:t>:</w:t>
      </w:r>
    </w:p>
    <w:p w14:paraId="39DF9088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>CPC, art. 373. O ônus da prova incumbe:</w:t>
      </w:r>
    </w:p>
    <w:p w14:paraId="50B88327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I - ao autor, quanto ao fato constitutivo de seu </w:t>
      </w:r>
      <w:proofErr w:type="gramStart"/>
      <w:r w:rsidRPr="00E5476F">
        <w:rPr>
          <w:rFonts w:ascii="Times New Roman" w:hAnsi="Times New Roman" w:cs="Times New Roman"/>
          <w:i/>
          <w:iCs/>
          <w:sz w:val="24"/>
          <w:szCs w:val="24"/>
        </w:rPr>
        <w:t>direito;...</w:t>
      </w:r>
      <w:proofErr w:type="gramEnd"/>
    </w:p>
    <w:p w14:paraId="3724E882" w14:textId="28423BDB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Apenas excepcionalmente poderá ocorrer o instituto da inversão do ônus da prova, acaso comprovadas a impossibilidade ou excessiva dificuldade na obtenção ou produção de determinada prova requerida,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="00A60DEB" w:rsidRPr="00A60DEB">
        <w:rPr>
          <w:rFonts w:ascii="Times New Roman" w:hAnsi="Times New Roman" w:cs="Times New Roman"/>
          <w:sz w:val="24"/>
          <w:szCs w:val="24"/>
        </w:rPr>
        <w:t>:</w:t>
      </w:r>
    </w:p>
    <w:p w14:paraId="1DF8A097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>CPC, art. 373...§ 1º Nos casos previstos em lei ou diante de peculiaridades da causa relacionadas à impossibilidade ou à excessiva dificuldade de cumprir o encargo nos termos do caput ou à maior facilidade de obtenção da prova do fato contrário, poderá o juiz atribuir o ônus da prova de modo diverso, desde que o faça por decisão fundamentada, caso em que deverá dar à parte a oportunidade de se desincumbir do ônus que lhe foi atribuído.</w:t>
      </w:r>
    </w:p>
    <w:p w14:paraId="2D99DD16" w14:textId="6FC8C94E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A60DEB" w:rsidRPr="00A60DEB">
        <w:rPr>
          <w:rFonts w:ascii="Times New Roman" w:hAnsi="Times New Roman" w:cs="Times New Roman"/>
          <w:sz w:val="24"/>
          <w:szCs w:val="24"/>
        </w:rPr>
        <w:t>A despeito disso, o Código de Defesa do Consumidor exige [obrigação] que o autor – consumidor preencha categoricamente os requisitos da hipossuficiência [técnica ou econômica] e demonstre sua vulnerabilidade. Essas 02 [duas] hipóteses são totalmente contrárias à realidade fática do autor.</w:t>
      </w:r>
    </w:p>
    <w:p w14:paraId="19A5EAEC" w14:textId="48C0AE44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Quando distribuída a peça vestibular, cuidou o demandante de instruir a demanda com os documentos que entendeu lhe garantir a procedência da ação. Isso afasta completamente a tentativa de inverter o ônus probante,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conessa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>.</w:t>
      </w:r>
    </w:p>
    <w:p w14:paraId="575C8D2B" w14:textId="68ED9B2D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A60DEB" w:rsidRPr="00A60DEB">
        <w:rPr>
          <w:rFonts w:ascii="Times New Roman" w:hAnsi="Times New Roman" w:cs="Times New Roman"/>
          <w:sz w:val="24"/>
          <w:szCs w:val="24"/>
        </w:rPr>
        <w:t>De mais a mais, não há hipossuficiência probatória e vulnerabilidade quando a parte sozinha consegue produzir as suas provas.</w:t>
      </w:r>
    </w:p>
    <w:p w14:paraId="6D54110B" w14:textId="3AF4546C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Inclusive, pelo cotejo dos autos e pelo próprio documento firmado pela ora contestante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acostado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, verifica-se que assiste razão à parte demandante em parte de seu pedido descrito na exordial [apenas em relação à restituição dos valores – condicionado à clausula suspensiva de exigibilidade]. </w:t>
      </w:r>
    </w:p>
    <w:p w14:paraId="1962A400" w14:textId="3E7B18BA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A60DEB" w:rsidRPr="00A60DEB">
        <w:rPr>
          <w:rFonts w:ascii="Times New Roman" w:hAnsi="Times New Roman" w:cs="Times New Roman"/>
          <w:sz w:val="24"/>
          <w:szCs w:val="24"/>
        </w:rPr>
        <w:t>Por isso, na realidade seria desnecessária a produção de prova oral e poderia haver até mesmo o julgamento antecipado de mérito [CPC, art. 355, I].</w:t>
      </w:r>
    </w:p>
    <w:p w14:paraId="6F9E1BF0" w14:textId="0F22544B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Mas sobre a prova documental de forma específica, o caderno processual se encontra robustamente instruído com os comprovantes de pagamento das parcelas adimplidas ao longo do período descrito no instrumento particular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="00A60DEB" w:rsidRPr="00A60DEB">
        <w:rPr>
          <w:rFonts w:ascii="Times New Roman" w:hAnsi="Times New Roman" w:cs="Times New Roman"/>
          <w:sz w:val="24"/>
          <w:szCs w:val="24"/>
        </w:rPr>
        <w:t>.</w:t>
      </w:r>
    </w:p>
    <w:p w14:paraId="26E88300" w14:textId="0D0534A8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A60DEB" w:rsidRPr="00A60DEB">
        <w:rPr>
          <w:rFonts w:ascii="Times New Roman" w:hAnsi="Times New Roman" w:cs="Times New Roman"/>
          <w:sz w:val="24"/>
          <w:szCs w:val="24"/>
        </w:rPr>
        <w:t>Desta forma decidiu o Colendo Superior Tribunal de Justiça sobre a inversão do ônus da prova automática:</w:t>
      </w:r>
    </w:p>
    <w:p w14:paraId="40F66E4B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 xml:space="preserve">... </w:t>
      </w:r>
      <w:r w:rsidRPr="00E5476F">
        <w:rPr>
          <w:rFonts w:ascii="Times New Roman" w:hAnsi="Times New Roman" w:cs="Times New Roman"/>
          <w:i/>
          <w:iCs/>
          <w:sz w:val="24"/>
          <w:szCs w:val="24"/>
        </w:rPr>
        <w:t>A inversão do ônus da prova, nos termos do art. 6º, VIII, do Código de Defesa do Consumidor, não é automática, dependendo da constatação, pelas instâncias ordinárias, da presença ou não da verossimilhança das alegações ou da hipossuficiência do consumidor. Precedentes</w:t>
      </w:r>
      <w:r w:rsidRPr="00A60DEB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1520449/SP, Rel. Ministro RAUL ARAÚJO, QUARTA TURMA, julgado em 19/10/2020,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 xml:space="preserve"> 16/11/2020]</w:t>
      </w:r>
    </w:p>
    <w:p w14:paraId="4837C0E8" w14:textId="4E015094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A60DEB" w:rsidRPr="00A60DEB">
        <w:rPr>
          <w:rFonts w:ascii="Times New Roman" w:hAnsi="Times New Roman" w:cs="Times New Roman"/>
          <w:sz w:val="24"/>
          <w:szCs w:val="24"/>
        </w:rPr>
        <w:t>Esse o entendimento do Egrégio Tribunal de Justiça de Minas Gerais, no ponto:</w:t>
      </w:r>
    </w:p>
    <w:p w14:paraId="1DF054AF" w14:textId="1A9F892C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APELAÇÃO CÍVEL - AÇÃO DE REGRESSO - SEGURADORA - DISTÚRBIO ELÉTRICO - SUBROGAÇÃO - APLICAÇÃO DO CÓDIGO DE DEFESA DO CONSUMIDOR - INVERSÃO DO ÔNUS DA PROVA... 4. A inversão probatória não se opera automaticamente (nem em favor do consumidor e nem em favor do sub-rogado). Essa regra processual ostenta seus próprios requisitos legais</w:t>
      </w:r>
      <w:r w:rsidR="00A60DEB" w:rsidRPr="00A60DE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[TJMG, Apelação Cível 1.0000.20.058490-2/001, Relator(a): Des.(a) Wagner Wilson, 19ª CÂMARA CÍVEL, julgamento em 18/06/2020, publicação da súmula em 25/06/2020]</w:t>
      </w:r>
    </w:p>
    <w:p w14:paraId="1D64D0A9" w14:textId="743DB91D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A60DEB" w:rsidRPr="00A60DEB">
        <w:rPr>
          <w:rFonts w:ascii="Times New Roman" w:hAnsi="Times New Roman" w:cs="Times New Roman"/>
          <w:sz w:val="24"/>
          <w:szCs w:val="24"/>
        </w:rPr>
        <w:t>Portanto, considerando que o autor não cuidou de demonstrar sua hipossuficiência probatória, pois lhe competia demonstrar a impossibilidade de obtenção dos meios indispensáveis a provar o seu direito, deve ser rechaçado o pedido de inversão do ônus da prova; até porque robustamente instruída a demanda com os comprovantes de pagamento das prestações mensais.</w:t>
      </w:r>
    </w:p>
    <w:p w14:paraId="3FA59E83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III.3. A decretação de revelia pretendida.</w:t>
      </w:r>
    </w:p>
    <w:p w14:paraId="6AA9D5CF" w14:textId="21D99485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Neste tópico específico, imperioso destacar que os reiterados pedidos da parte autora para decretação dos efeitos da revelia beiram o disparate, vez que combatem a leitura mais acadêmica do Código de Processo Civil,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A60DEB" w:rsidRPr="00A60DEB">
        <w:rPr>
          <w:rFonts w:ascii="Times New Roman" w:hAnsi="Times New Roman" w:cs="Times New Roman"/>
          <w:sz w:val="24"/>
          <w:szCs w:val="24"/>
        </w:rPr>
        <w:t>:</w:t>
      </w:r>
    </w:p>
    <w:p w14:paraId="107C5AA4" w14:textId="77777777" w:rsidR="00A60DEB" w:rsidRPr="00E5476F" w:rsidRDefault="00A60DEB" w:rsidP="00A60DE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t>CPC, art. 335. O réu poderá oferecer contestação, por petição, no prazo de 15 (quinze) dias, cujo termo inicial será a data:</w:t>
      </w:r>
    </w:p>
    <w:p w14:paraId="0DAE0366" w14:textId="7777777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5476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 - </w:t>
      </w:r>
      <w:proofErr w:type="gramStart"/>
      <w:r w:rsidRPr="00E5476F">
        <w:rPr>
          <w:rFonts w:ascii="Times New Roman" w:hAnsi="Times New Roman" w:cs="Times New Roman"/>
          <w:i/>
          <w:iCs/>
          <w:sz w:val="24"/>
          <w:szCs w:val="24"/>
        </w:rPr>
        <w:t>da</w:t>
      </w:r>
      <w:proofErr w:type="gramEnd"/>
      <w:r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 audiência de conciliação ou de mediação, ou da última sessão de conciliação, quando qualquer parte não comparecer ou, comparecendo, não houver autocomposição</w:t>
      </w:r>
      <w:r w:rsidRPr="00A60DEB">
        <w:rPr>
          <w:rFonts w:ascii="Times New Roman" w:hAnsi="Times New Roman" w:cs="Times New Roman"/>
          <w:sz w:val="24"/>
          <w:szCs w:val="24"/>
        </w:rPr>
        <w:t>;</w:t>
      </w:r>
    </w:p>
    <w:p w14:paraId="0DB383C8" w14:textId="046E9539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Ora, considerando a quinzena legal para apresentação de contestação, contando-se a partir da audiência de conciliação, impossível a decretação dos efeitos da revelia se não ultrapassado o lapso temporal previsto no digesto instrumental civil, 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157F3D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1"/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55E0C" w14:textId="6E6E6C21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A60DEB" w:rsidRPr="00A60DEB">
        <w:rPr>
          <w:rFonts w:ascii="Times New Roman" w:hAnsi="Times New Roman" w:cs="Times New Roman"/>
          <w:sz w:val="24"/>
          <w:szCs w:val="24"/>
        </w:rPr>
        <w:t>Necessário alertar à parte autora que deduzir pretensão ou defesa contra texto expresso de lei é considerada má-fé processual e será objeto de pretensão na dianteira [CPC, art. 80, I].</w:t>
      </w:r>
    </w:p>
    <w:p w14:paraId="41A14FEE" w14:textId="70BE6DEF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A60DEB" w:rsidRPr="00A60DEB">
        <w:rPr>
          <w:rFonts w:ascii="Times New Roman" w:hAnsi="Times New Roman" w:cs="Times New Roman"/>
          <w:sz w:val="24"/>
          <w:szCs w:val="24"/>
        </w:rPr>
        <w:t>Ainda que as partes não tivessem comparecido à audiência de conciliação, o prazo para apresentação de contestação também deve ser contado dessa audiência realizada por determinação legal expressa!</w:t>
      </w:r>
    </w:p>
    <w:p w14:paraId="3C8A1654" w14:textId="5EBBFC62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Frise-se que os ora contestantes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se fizeram representados por seu advogado devidamente constituído com poderes especiais para negociar e transigir, vide procuração carreada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e ata de audiência no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064B66E" w14:textId="6807E0D7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Embora reconhecidamente este d. juízo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º Juizado Especial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 tenha rechaçado esse pedido autoral, vide despacho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>, fez-se necessário o combate processual nesta oportunidade para que não se torne preclusa a matéria suscitada.</w:t>
      </w:r>
    </w:p>
    <w:p w14:paraId="54BD85B2" w14:textId="0A055271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Pelo que exposto, iniciada a contagem da quinzena legal a partir da audiência de conciliação procedida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, às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>, tem-se como termo final para apresentação da contestação este dia</w:t>
      </w:r>
      <w:proofErr w:type="gramStart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Assim, deve ser afastado completamente o pedido de aplicação dos efeitos da revelia pretendido em diversas oportunidades pela parte autora, pois não incide na hipótese dos autos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ECEF7" w14:textId="083E4823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IV-</w:t>
      </w:r>
      <w:r w:rsidR="00E5476F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PEDIDOS</w:t>
      </w:r>
    </w:p>
    <w:p w14:paraId="04169048" w14:textId="7D403795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="00A60DEB" w:rsidRPr="00E54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A60DEB" w:rsidRPr="00E54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A60DEB" w:rsidRPr="00A60DEB">
        <w:rPr>
          <w:rFonts w:ascii="Times New Roman" w:hAnsi="Times New Roman" w:cs="Times New Roman"/>
          <w:sz w:val="24"/>
          <w:szCs w:val="24"/>
        </w:rPr>
        <w:t>, os ora contestantes requerem:</w:t>
      </w:r>
    </w:p>
    <w:p w14:paraId="3E9B8201" w14:textId="38246567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a)</w:t>
      </w:r>
      <w:r w:rsidR="00E5476F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 xml:space="preserve">seja ACOLHIDA A PRELIMINAR DE INCOMPETÊNCIA RELATIVA EVIDENCIADA ATRAVÉS DA CLÁUSULA DE ELEIÇÃO DE FORO, EM QUE ESTABELECIDA A COMARCA DE OURO PRETO PARA DIRIMIR QUALQUER CONTROVÉRSIA ORIGINADA DO INSTRUMENTO PARTICULAR CONTRATADO, por conseguinte, seja EXTINTO O PROCESSO SEM RESOLUÇÃO DO MÉRITO [CPC,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 63, 64 e 485, IV; STJ, Súmula 33]</w:t>
      </w:r>
      <w:r w:rsidR="00157F3D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 w:rsidRPr="00A60DE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7627D6" w14:textId="771A953F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b)</w:t>
      </w:r>
      <w:r w:rsidR="00E5476F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 xml:space="preserve">acaso superada a premissa maior, sejam PONTUALMENTE ACOLHIDAS AS PRELIMINARES DE ILEGITIMIDADE PASSIVA AD CAUSAM [CPC, </w:t>
      </w:r>
      <w:proofErr w:type="spellStart"/>
      <w:r w:rsidRPr="00A60DE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0DEB">
        <w:rPr>
          <w:rFonts w:ascii="Times New Roman" w:hAnsi="Times New Roman" w:cs="Times New Roman"/>
          <w:sz w:val="24"/>
          <w:szCs w:val="24"/>
        </w:rPr>
        <w:t>. 316, 337, XI, 339 e 485, IV, VI e §3º]:</w:t>
      </w:r>
    </w:p>
    <w:p w14:paraId="19E3262B" w14:textId="4F02FE52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60DEB" w:rsidRPr="00A60D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primeira, no que diz respeito à “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taxa de intermediação</w:t>
      </w:r>
      <w:r w:rsidR="00A60DEB" w:rsidRPr="00A60DEB">
        <w:rPr>
          <w:rFonts w:ascii="Times New Roman" w:hAnsi="Times New Roman" w:cs="Times New Roman"/>
          <w:sz w:val="24"/>
          <w:szCs w:val="24"/>
        </w:rPr>
        <w:t>” descrita no “</w:t>
      </w:r>
      <w:r w:rsidR="00A60DEB" w:rsidRPr="00E5476F">
        <w:rPr>
          <w:rFonts w:ascii="Times New Roman" w:hAnsi="Times New Roman" w:cs="Times New Roman"/>
          <w:i/>
          <w:iCs/>
          <w:sz w:val="24"/>
          <w:szCs w:val="24"/>
        </w:rPr>
        <w:t>recibo</w:t>
      </w:r>
      <w:r w:rsidR="00A60DEB" w:rsidRPr="00A60DEB">
        <w:rPr>
          <w:rFonts w:ascii="Times New Roman" w:hAnsi="Times New Roman" w:cs="Times New Roman"/>
          <w:sz w:val="24"/>
          <w:szCs w:val="24"/>
        </w:rPr>
        <w:t xml:space="preserve">” acostado aos autos, extinguindo-se o feito parcialmente sem resolução do mérito [CPC, art. 485, IV e VI], </w:t>
      </w:r>
      <w:r w:rsidR="00A60DEB" w:rsidRPr="00A60DEB">
        <w:rPr>
          <w:rFonts w:ascii="Times New Roman" w:hAnsi="Times New Roman" w:cs="Times New Roman"/>
          <w:sz w:val="24"/>
          <w:szCs w:val="24"/>
        </w:rPr>
        <w:lastRenderedPageBreak/>
        <w:t xml:space="preserve">apontando como parte legítima a figurar no polo passivo de eventual pretensão jurídica de ressarcimento do valor apenas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60DEB" w:rsidRPr="00A60DEB">
        <w:rPr>
          <w:rFonts w:ascii="Times New Roman" w:hAnsi="Times New Roman" w:cs="Times New Roman"/>
          <w:sz w:val="24"/>
          <w:szCs w:val="24"/>
        </w:rPr>
        <w:t>, que não integra a relação processual;</w:t>
      </w:r>
    </w:p>
    <w:p w14:paraId="1A89A57D" w14:textId="341DA796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60DEB" w:rsidRPr="00A60D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60DEB" w:rsidRPr="00A60DEB">
        <w:rPr>
          <w:rFonts w:ascii="Times New Roman" w:hAnsi="Times New Roman" w:cs="Times New Roman"/>
          <w:sz w:val="24"/>
          <w:szCs w:val="24"/>
        </w:rPr>
        <w:t xml:space="preserve"> segunda, com relação aos sócios suscitados, extinguindo-se o feito parcialmente sem resolução do mérito pela ausência de fundamento legal [CPC, art. 485, IV e VI], apontando como parte legítima a figurar no polo passivo apenas a litisconsorte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0DEB" w:rsidRPr="00A60DEB">
        <w:rPr>
          <w:rFonts w:ascii="Times New Roman" w:hAnsi="Times New Roman" w:cs="Times New Roman"/>
          <w:sz w:val="24"/>
          <w:szCs w:val="24"/>
        </w:rPr>
        <w:t>., que já integra o caderno processual;</w:t>
      </w:r>
    </w:p>
    <w:p w14:paraId="2D9E6CED" w14:textId="4537D865" w:rsidR="00A60DEB" w:rsidRPr="00A60DEB" w:rsidRDefault="00E5476F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NO MÉRITO,</w:t>
      </w:r>
    </w:p>
    <w:p w14:paraId="01316615" w14:textId="0A757F8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c)</w:t>
      </w:r>
      <w:r w:rsidR="00E5476F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seja JULGADO IMPROCEDENTE O PEDIDO RESCISÃO DO INSTRUMENTO PARTICULAR CONTRATADO, pois a liberdade de contratar foi fielmente exercida pelo autor e o negócio jurídico regularmente celebrado deve ser respeitado;</w:t>
      </w:r>
    </w:p>
    <w:p w14:paraId="4E674E3A" w14:textId="1E6CD011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d)</w:t>
      </w:r>
      <w:r w:rsidR="00E5476F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embora implícito, seja JULGADO IMPROCEDENTE A DESCONSIDERAÇÃO DA PERSONALIDADE JURÍDICA, visto que o autor deixou de fundamentar e, principalmente, comprovar robustamente o abuso de personalidade jurídica praticado pelos sócios da empresa; bem como incabível a produção de prova demasiadamente complexa sob o rito do Juizado Especial Cível;</w:t>
      </w:r>
    </w:p>
    <w:p w14:paraId="2CF43C81" w14:textId="378C403C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e)</w:t>
      </w:r>
      <w:r w:rsidR="00E5476F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seja JULGADO IMPROCEDENTE O PEDIDO DE INVERSÃO DO ÔNUS DA PROVA, pois não ocorre de forma automática e necessita de comprovação de sua hipossuficiência probatória, bem como nitidamente o autor não se enquadra nas hipóteses do art. 373, §1º do CPC e art. 6º, VIII do CDC;</w:t>
      </w:r>
    </w:p>
    <w:p w14:paraId="1A37BA09" w14:textId="4DB764F8" w:rsidR="00A60DEB" w:rsidRPr="00A60DEB" w:rsidRDefault="00A60DEB" w:rsidP="00A60DE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f)</w:t>
      </w:r>
      <w:r w:rsidR="00E5476F">
        <w:rPr>
          <w:rFonts w:ascii="Times New Roman" w:hAnsi="Times New Roman" w:cs="Times New Roman"/>
          <w:sz w:val="24"/>
          <w:szCs w:val="24"/>
        </w:rPr>
        <w:t xml:space="preserve"> </w:t>
      </w:r>
      <w:r w:rsidRPr="00A60DEB">
        <w:rPr>
          <w:rFonts w:ascii="Times New Roman" w:hAnsi="Times New Roman" w:cs="Times New Roman"/>
          <w:sz w:val="24"/>
          <w:szCs w:val="24"/>
        </w:rPr>
        <w:t>seja AFASTADO O PEDIDO DE APLICAÇÃO DOS EFEITOS DA REVELIA, visto que não incide na hipótese dos autos, considerando que a presente contestação é protocolizada dentro do termo legal de 15 [quinze] dias previsto no caput do art. 335 do CPC.</w:t>
      </w:r>
    </w:p>
    <w:p w14:paraId="4175D435" w14:textId="52CB0019" w:rsidR="00A60DEB" w:rsidRDefault="00A60DEB" w:rsidP="00E5476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60DEB">
        <w:rPr>
          <w:rFonts w:ascii="Times New Roman" w:hAnsi="Times New Roman" w:cs="Times New Roman"/>
          <w:sz w:val="24"/>
          <w:szCs w:val="24"/>
        </w:rPr>
        <w:t>P. Deferimento.</w:t>
      </w:r>
    </w:p>
    <w:p w14:paraId="50CF971F" w14:textId="59B45FB1" w:rsidR="00E5476F" w:rsidRDefault="00E5476F" w:rsidP="00E5476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7C7F319" w14:textId="18AD7137" w:rsidR="00E5476F" w:rsidRPr="00A60DEB" w:rsidRDefault="00E5476F" w:rsidP="00E5476F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E5476F" w:rsidRPr="00A60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A8D4" w14:textId="77777777" w:rsidR="00A60DEB" w:rsidRDefault="00A60DEB" w:rsidP="00A60DEB">
      <w:pPr>
        <w:spacing w:after="0" w:line="240" w:lineRule="auto"/>
      </w:pPr>
      <w:r>
        <w:separator/>
      </w:r>
    </w:p>
  </w:endnote>
  <w:endnote w:type="continuationSeparator" w:id="0">
    <w:p w14:paraId="54D2A23F" w14:textId="77777777" w:rsidR="00A60DEB" w:rsidRDefault="00A60DEB" w:rsidP="00A6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D917" w14:textId="77777777" w:rsidR="00A60DEB" w:rsidRDefault="00A60DEB" w:rsidP="00A60DEB">
      <w:pPr>
        <w:spacing w:after="0" w:line="240" w:lineRule="auto"/>
      </w:pPr>
      <w:r>
        <w:separator/>
      </w:r>
    </w:p>
  </w:footnote>
  <w:footnote w:type="continuationSeparator" w:id="0">
    <w:p w14:paraId="546AAFDD" w14:textId="77777777" w:rsidR="00A60DEB" w:rsidRDefault="00A60DEB" w:rsidP="00A60DEB">
      <w:pPr>
        <w:spacing w:after="0" w:line="240" w:lineRule="auto"/>
      </w:pPr>
      <w:r>
        <w:continuationSeparator/>
      </w:r>
    </w:p>
  </w:footnote>
  <w:footnote w:id="1">
    <w:p w14:paraId="21079589" w14:textId="384C584D" w:rsidR="00E5476F" w:rsidRPr="00157F3D" w:rsidRDefault="00E5476F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DINIZ, Maria Helena. Curso de direito civil brasileiro, volume 3: teoria das obrigações contratuais e extracontratuais. 32 ed. São Paulo: Saraiva, 2016. P. 41</w:t>
      </w:r>
    </w:p>
  </w:footnote>
  <w:footnote w:id="2">
    <w:p w14:paraId="6DC07C19" w14:textId="1840A524" w:rsidR="00E5476F" w:rsidRPr="00157F3D" w:rsidRDefault="00E5476F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LOTUFO, Renan; NANNI, Giovanni Ettore. Teoria geral dos contratos. São Paulo: Atlas, 2011. P. 87</w:t>
      </w:r>
    </w:p>
  </w:footnote>
  <w:footnote w:id="3">
    <w:p w14:paraId="2CD62ACF" w14:textId="4AD0A69A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 xml:space="preserve">Nesse sentido: TJMG, Agravo de Instrumento n. 1.0000.21.006745-0/001, </w:t>
      </w:r>
      <w:proofErr w:type="spellStart"/>
      <w:r w:rsidRPr="00157F3D">
        <w:rPr>
          <w:rFonts w:ascii="Times New Roman" w:hAnsi="Times New Roman" w:cs="Times New Roman"/>
        </w:rPr>
        <w:t>DJe</w:t>
      </w:r>
      <w:proofErr w:type="spellEnd"/>
      <w:r w:rsidRPr="00157F3D">
        <w:rPr>
          <w:rFonts w:ascii="Times New Roman" w:hAnsi="Times New Roman" w:cs="Times New Roman"/>
        </w:rPr>
        <w:t xml:space="preserve"> 21.05.2021; TJMG, Agravo de Instrumento n. 1.0000.20.512185-8/001, </w:t>
      </w:r>
      <w:proofErr w:type="spellStart"/>
      <w:r w:rsidRPr="00157F3D">
        <w:rPr>
          <w:rFonts w:ascii="Times New Roman" w:hAnsi="Times New Roman" w:cs="Times New Roman"/>
        </w:rPr>
        <w:t>DJe</w:t>
      </w:r>
      <w:proofErr w:type="spellEnd"/>
      <w:r w:rsidRPr="00157F3D">
        <w:rPr>
          <w:rFonts w:ascii="Times New Roman" w:hAnsi="Times New Roman" w:cs="Times New Roman"/>
        </w:rPr>
        <w:t xml:space="preserve"> 17.05.2021; TJMG, Agravo de Instrumento n. 1.0000.19.150919-9/004, </w:t>
      </w:r>
      <w:proofErr w:type="spellStart"/>
      <w:r w:rsidRPr="00157F3D">
        <w:rPr>
          <w:rFonts w:ascii="Times New Roman" w:hAnsi="Times New Roman" w:cs="Times New Roman"/>
        </w:rPr>
        <w:t>DJe</w:t>
      </w:r>
      <w:proofErr w:type="spellEnd"/>
      <w:r w:rsidRPr="00157F3D">
        <w:rPr>
          <w:rFonts w:ascii="Times New Roman" w:hAnsi="Times New Roman" w:cs="Times New Roman"/>
        </w:rPr>
        <w:t xml:space="preserve"> 13.05.2021.</w:t>
      </w:r>
    </w:p>
  </w:footnote>
  <w:footnote w:id="4">
    <w:p w14:paraId="10528A3D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CPC, art. 63, caput. As partes podem modificar a competência em razão do valor e do território, elegendo foro onde será proposta ação oriunda de direitos e obrigações.</w:t>
      </w:r>
    </w:p>
    <w:p w14:paraId="498DF48A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>CPC, art. 64, caput. A incompetência, absoluta ou relativa, será alegada como questão preliminar de contestação.</w:t>
      </w:r>
    </w:p>
    <w:p w14:paraId="65EB3CAE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 xml:space="preserve">CPC, art. 485. O juiz não resolverá o mérito </w:t>
      </w:r>
      <w:proofErr w:type="gramStart"/>
      <w:r w:rsidRPr="00157F3D">
        <w:rPr>
          <w:rFonts w:ascii="Times New Roman" w:hAnsi="Times New Roman" w:cs="Times New Roman"/>
        </w:rPr>
        <w:t>quando:...</w:t>
      </w:r>
      <w:proofErr w:type="gramEnd"/>
      <w:r w:rsidRPr="00157F3D">
        <w:rPr>
          <w:rFonts w:ascii="Times New Roman" w:hAnsi="Times New Roman" w:cs="Times New Roman"/>
        </w:rPr>
        <w:t xml:space="preserve"> IV - verificar a ausência de pressupostos de constituição e de desenvolvimento válido e regular do processo;</w:t>
      </w:r>
    </w:p>
    <w:p w14:paraId="259F9416" w14:textId="0C83C44B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>STJ, Súmula 33. A incompetência relativa não pode ser declarada de ofício.</w:t>
      </w:r>
    </w:p>
  </w:footnote>
  <w:footnote w:id="5">
    <w:p w14:paraId="19B0CEAA" w14:textId="1E85DA7E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Curso Sistematizado de Direito Processual Civil, vol.1, 7ª ed. São Paulo: Saraiva, 2013, p. 337.</w:t>
      </w:r>
    </w:p>
  </w:footnote>
  <w:footnote w:id="6">
    <w:p w14:paraId="743C34F9" w14:textId="3B2E6440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Curso de Direito Processual Civil, vol. I, 54ª ed. Rio de Janeiro: Forense, 2.013, p. 77.</w:t>
      </w:r>
    </w:p>
  </w:footnote>
  <w:footnote w:id="7">
    <w:p w14:paraId="6F384A06" w14:textId="40ED5AEE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CC, art. 49-A. A pessoa jurídica não se confunde com os seus sócios, associados, instituidores ou administradores.</w:t>
      </w:r>
    </w:p>
  </w:footnote>
  <w:footnote w:id="8">
    <w:p w14:paraId="218297A6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CPC, art. 316. A extinção do processo dar-se-á por sentença.</w:t>
      </w:r>
    </w:p>
    <w:p w14:paraId="2A008243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 xml:space="preserve">CPC, art. 337. Incumbe ao réu, antes de discutir o mérito, </w:t>
      </w:r>
      <w:proofErr w:type="gramStart"/>
      <w:r w:rsidRPr="00157F3D">
        <w:rPr>
          <w:rFonts w:ascii="Times New Roman" w:hAnsi="Times New Roman" w:cs="Times New Roman"/>
        </w:rPr>
        <w:t>alegar:...</w:t>
      </w:r>
      <w:proofErr w:type="gramEnd"/>
      <w:r w:rsidRPr="00157F3D">
        <w:rPr>
          <w:rFonts w:ascii="Times New Roman" w:hAnsi="Times New Roman" w:cs="Times New Roman"/>
        </w:rPr>
        <w:t xml:space="preserve"> XI - ausência de legitimidade ou de interesse processual;</w:t>
      </w:r>
    </w:p>
    <w:p w14:paraId="70921EB3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>CPC, art. 339. Quando alegar sua ilegitimidade, incumbe ao réu indicar o sujeito passivo da relação jurídica discutida sempre que tiver conhecimento, sob pena de arcar com as despesas processuais e de indenizar o autor pelos prejuízos decorrentes da falta de indicação.</w:t>
      </w:r>
    </w:p>
    <w:p w14:paraId="68C45D39" w14:textId="30B0BB7B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 xml:space="preserve">CPC, art. 485. O juiz não resolverá o mérito </w:t>
      </w:r>
      <w:proofErr w:type="gramStart"/>
      <w:r w:rsidRPr="00157F3D">
        <w:rPr>
          <w:rFonts w:ascii="Times New Roman" w:hAnsi="Times New Roman" w:cs="Times New Roman"/>
        </w:rPr>
        <w:t>quando:...</w:t>
      </w:r>
      <w:proofErr w:type="gramEnd"/>
      <w:r w:rsidRPr="00157F3D">
        <w:rPr>
          <w:rFonts w:ascii="Times New Roman" w:hAnsi="Times New Roman" w:cs="Times New Roman"/>
        </w:rPr>
        <w:t xml:space="preserve"> IV - verificar a ausência de pressupostos de constituição e de desenvolvimento válido e regular do processo;... VI - verificar ausência de legitimidade ou de interesse processual... § 3º O juiz conhecerá de ofício da matéria constante dos incisos IV, V, VI e IX, em qualquer tempo e grau de jurisdição, enquanto não ocorrer o trânsito em julgado...</w:t>
      </w:r>
    </w:p>
  </w:footnote>
  <w:footnote w:id="9">
    <w:p w14:paraId="7810D68B" w14:textId="1BBCA766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CC, art. 425. É lícito às partes estipular contratos atípicos, observadas as normas gerais fixadas neste Código.</w:t>
      </w:r>
    </w:p>
  </w:footnote>
  <w:footnote w:id="10">
    <w:p w14:paraId="0E1B269E" w14:textId="489CCC8F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 xml:space="preserve">GAGLIANO, Pablo </w:t>
      </w:r>
      <w:proofErr w:type="spellStart"/>
      <w:r w:rsidRPr="00157F3D">
        <w:rPr>
          <w:rFonts w:ascii="Times New Roman" w:hAnsi="Times New Roman" w:cs="Times New Roman"/>
        </w:rPr>
        <w:t>Stolze</w:t>
      </w:r>
      <w:proofErr w:type="spellEnd"/>
      <w:r w:rsidRPr="00157F3D">
        <w:rPr>
          <w:rFonts w:ascii="Times New Roman" w:hAnsi="Times New Roman" w:cs="Times New Roman"/>
        </w:rPr>
        <w:t>. Novo curso de direito civil. v. VI – Contratos, t. 1: Teoria Geral. São Paulo: Saraiva, 2005, p.39.</w:t>
      </w:r>
    </w:p>
  </w:footnote>
  <w:footnote w:id="11">
    <w:p w14:paraId="215F5D63" w14:textId="78ECED0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 xml:space="preserve">CPC, </w:t>
      </w:r>
      <w:proofErr w:type="spellStart"/>
      <w:r w:rsidRPr="00157F3D">
        <w:rPr>
          <w:rFonts w:ascii="Times New Roman" w:hAnsi="Times New Roman" w:cs="Times New Roman"/>
        </w:rPr>
        <w:t>arts</w:t>
      </w:r>
      <w:proofErr w:type="spellEnd"/>
      <w:r w:rsidRPr="00157F3D">
        <w:rPr>
          <w:rFonts w:ascii="Times New Roman" w:hAnsi="Times New Roman" w:cs="Times New Roman"/>
        </w:rPr>
        <w:t xml:space="preserve">. 344 </w:t>
      </w:r>
      <w:proofErr w:type="spellStart"/>
      <w:r w:rsidRPr="00157F3D">
        <w:rPr>
          <w:rFonts w:ascii="Times New Roman" w:hAnsi="Times New Roman" w:cs="Times New Roman"/>
        </w:rPr>
        <w:t>usque</w:t>
      </w:r>
      <w:proofErr w:type="spellEnd"/>
      <w:r w:rsidRPr="00157F3D">
        <w:rPr>
          <w:rFonts w:ascii="Times New Roman" w:hAnsi="Times New Roman" w:cs="Times New Roman"/>
        </w:rPr>
        <w:t xml:space="preserve"> 346.</w:t>
      </w:r>
    </w:p>
  </w:footnote>
  <w:footnote w:id="12">
    <w:p w14:paraId="093862F0" w14:textId="1D6C8259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CPC, art. 224. Salvo disposição em contrário, os prazos serão contados excluindo o dia do começo e incluindo o dia do vencimento.</w:t>
      </w:r>
    </w:p>
  </w:footnote>
  <w:footnote w:id="13">
    <w:p w14:paraId="1EF19BDD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Style w:val="Refdenotaderodap"/>
          <w:rFonts w:ascii="Times New Roman" w:hAnsi="Times New Roman" w:cs="Times New Roman"/>
        </w:rPr>
        <w:footnoteRef/>
      </w:r>
      <w:r w:rsidRPr="00157F3D">
        <w:rPr>
          <w:rFonts w:ascii="Times New Roman" w:hAnsi="Times New Roman" w:cs="Times New Roman"/>
        </w:rPr>
        <w:t xml:space="preserve"> </w:t>
      </w:r>
      <w:r w:rsidRPr="00157F3D">
        <w:rPr>
          <w:rFonts w:ascii="Times New Roman" w:hAnsi="Times New Roman" w:cs="Times New Roman"/>
        </w:rPr>
        <w:t>CPC, art. 63, caput. As partes podem modificar a competência em razão do valor e do território, elegendo foro onde será proposta ação oriunda de direitos e obrigações.</w:t>
      </w:r>
    </w:p>
    <w:p w14:paraId="35F5325F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>CPC, art. 64, caput. A incompetência, absoluta ou relativa, será alegada como questão preliminar de contestação.</w:t>
      </w:r>
    </w:p>
    <w:p w14:paraId="1A9A2C1F" w14:textId="77777777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 xml:space="preserve">CPC, art. 485. O juiz não resolverá o mérito </w:t>
      </w:r>
      <w:proofErr w:type="gramStart"/>
      <w:r w:rsidRPr="00157F3D">
        <w:rPr>
          <w:rFonts w:ascii="Times New Roman" w:hAnsi="Times New Roman" w:cs="Times New Roman"/>
        </w:rPr>
        <w:t>quando:...</w:t>
      </w:r>
      <w:proofErr w:type="gramEnd"/>
      <w:r w:rsidRPr="00157F3D">
        <w:rPr>
          <w:rFonts w:ascii="Times New Roman" w:hAnsi="Times New Roman" w:cs="Times New Roman"/>
        </w:rPr>
        <w:t xml:space="preserve"> IV - verificar a ausência de pressupostos de constituição e de desenvolvimento válido e regular do processo;</w:t>
      </w:r>
    </w:p>
    <w:p w14:paraId="6752E367" w14:textId="279B7149" w:rsidR="00157F3D" w:rsidRPr="00157F3D" w:rsidRDefault="00157F3D" w:rsidP="00157F3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57F3D">
        <w:rPr>
          <w:rFonts w:ascii="Times New Roman" w:hAnsi="Times New Roman" w:cs="Times New Roman"/>
        </w:rPr>
        <w:t>STJ, Súmula 33. A incompetência relativa não pode ser declarada de ofício.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B"/>
    <w:rsid w:val="00157F3D"/>
    <w:rsid w:val="00A60DEB"/>
    <w:rsid w:val="00E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4C4"/>
  <w15:chartTrackingRefBased/>
  <w15:docId w15:val="{5CFA6D3B-C3F5-4ACC-86F0-150E406D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47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47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4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8BEA-7A7E-4FBC-9D0E-DCE64F5E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4509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2021-08-24T13:17:00Z</dcterms:created>
  <dcterms:modified xsi:type="dcterms:W3CDTF">2021-08-24T13:42:00Z</dcterms:modified>
</cp:coreProperties>
</file>