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BFEC7" w14:textId="77777777" w:rsidR="000712AA" w:rsidRDefault="000712AA" w:rsidP="000712AA">
      <w:pPr>
        <w:spacing w:line="240" w:lineRule="auto"/>
        <w:ind w:left="284" w:right="-286"/>
        <w:jc w:val="center"/>
        <w:rPr>
          <w:rFonts w:ascii="Arial Black" w:hAnsi="Arial Black"/>
          <w:b/>
          <w:spacing w:val="0"/>
          <w:sz w:val="24"/>
          <w:szCs w:val="24"/>
        </w:rPr>
      </w:pPr>
      <w:r>
        <w:rPr>
          <w:rFonts w:ascii="Arial Black" w:hAnsi="Arial Black"/>
          <w:b/>
          <w:spacing w:val="0"/>
          <w:sz w:val="24"/>
          <w:szCs w:val="24"/>
        </w:rPr>
        <w:t>MODELO DE PETIÇÃO</w:t>
      </w:r>
    </w:p>
    <w:p w14:paraId="2879D61C" w14:textId="654FFBDD" w:rsidR="00881801" w:rsidRDefault="00FA5067" w:rsidP="000712AA">
      <w:pPr>
        <w:spacing w:line="240" w:lineRule="auto"/>
        <w:ind w:left="284" w:right="-286"/>
        <w:jc w:val="center"/>
        <w:rPr>
          <w:rFonts w:ascii="Arial Black" w:hAnsi="Arial Black"/>
          <w:b/>
          <w:spacing w:val="0"/>
          <w:sz w:val="24"/>
          <w:szCs w:val="24"/>
        </w:rPr>
      </w:pPr>
      <w:r>
        <w:rPr>
          <w:rFonts w:ascii="Arial Black" w:hAnsi="Arial Black"/>
          <w:b/>
          <w:spacing w:val="0"/>
          <w:sz w:val="24"/>
          <w:szCs w:val="24"/>
        </w:rPr>
        <w:t xml:space="preserve">PROCESSO CIVIL. </w:t>
      </w:r>
      <w:r w:rsidR="00097B60" w:rsidRPr="000712AA">
        <w:rPr>
          <w:rFonts w:ascii="Arial Black" w:hAnsi="Arial Black"/>
          <w:b/>
          <w:spacing w:val="0"/>
          <w:sz w:val="24"/>
          <w:szCs w:val="24"/>
        </w:rPr>
        <w:t>RECURSO ESPECIAL. MATÉRIA FÁTICA. PRECLUSÃO. PRESTAÇÃO JURISDICIONAL COMPLETA. CONTRARRAZÕES</w:t>
      </w:r>
    </w:p>
    <w:p w14:paraId="6517C464" w14:textId="77777777" w:rsidR="000712AA" w:rsidRPr="000712AA" w:rsidRDefault="000712AA" w:rsidP="000712AA">
      <w:pPr>
        <w:spacing w:line="240" w:lineRule="auto"/>
        <w:ind w:left="284" w:right="-286"/>
        <w:jc w:val="right"/>
        <w:rPr>
          <w:rFonts w:ascii="Arial Black" w:hAnsi="Arial Black"/>
          <w:b/>
          <w:spacing w:val="0"/>
          <w:sz w:val="24"/>
          <w:szCs w:val="24"/>
        </w:rPr>
      </w:pPr>
      <w:r w:rsidRPr="000712AA">
        <w:rPr>
          <w:rFonts w:ascii="Arial Black" w:hAnsi="Arial Black"/>
          <w:b/>
          <w:spacing w:val="0"/>
          <w:sz w:val="24"/>
          <w:szCs w:val="24"/>
        </w:rPr>
        <w:t>Rénan Kfuri Lopes</w:t>
      </w:r>
    </w:p>
    <w:p w14:paraId="5BD61076" w14:textId="77777777" w:rsidR="00881801" w:rsidRPr="00232E20" w:rsidRDefault="00881801" w:rsidP="000712AA">
      <w:pPr>
        <w:spacing w:line="240" w:lineRule="auto"/>
        <w:ind w:left="0" w:right="-286"/>
        <w:rPr>
          <w:rFonts w:ascii="Arial Rounded MT Bold" w:hAnsi="Arial Rounded MT Bold"/>
          <w:spacing w:val="0"/>
          <w:sz w:val="24"/>
          <w:szCs w:val="24"/>
        </w:rPr>
      </w:pPr>
    </w:p>
    <w:p w14:paraId="3E425A6E" w14:textId="77777777" w:rsidR="00047FED" w:rsidRPr="00232E20" w:rsidRDefault="00881801"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Exmo. Sr. Desembargador ...º Vice-Presidente - ...º Cartório de Recursos a Outros Tribunais - TJ...</w:t>
      </w:r>
    </w:p>
    <w:p w14:paraId="12940674" w14:textId="77777777" w:rsidR="00047FED" w:rsidRPr="00232E20" w:rsidRDefault="00047FED" w:rsidP="000712AA">
      <w:pPr>
        <w:spacing w:line="240" w:lineRule="auto"/>
        <w:ind w:left="284" w:right="-286"/>
        <w:rPr>
          <w:rFonts w:ascii="Times New Roman" w:hAnsi="Times New Roman"/>
          <w:spacing w:val="0"/>
          <w:sz w:val="24"/>
          <w:szCs w:val="24"/>
        </w:rPr>
      </w:pPr>
    </w:p>
    <w:p w14:paraId="53C85779" w14:textId="77777777" w:rsidR="00047FED" w:rsidRPr="00232E20" w:rsidRDefault="006D2250"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p</w:t>
      </w:r>
      <w:r w:rsidR="00047FED" w:rsidRPr="00232E20">
        <w:rPr>
          <w:rFonts w:ascii="Times New Roman" w:hAnsi="Times New Roman"/>
          <w:spacing w:val="0"/>
          <w:sz w:val="24"/>
          <w:szCs w:val="24"/>
        </w:rPr>
        <w:t xml:space="preserve">rocesso n. </w:t>
      </w:r>
      <w:r w:rsidR="00881801" w:rsidRPr="00232E20">
        <w:rPr>
          <w:rFonts w:ascii="Times New Roman" w:hAnsi="Times New Roman"/>
          <w:spacing w:val="0"/>
          <w:sz w:val="24"/>
          <w:szCs w:val="24"/>
        </w:rPr>
        <w:t>...</w:t>
      </w:r>
    </w:p>
    <w:p w14:paraId="47D093CC" w14:textId="77777777" w:rsidR="00047FED" w:rsidRPr="00232E20" w:rsidRDefault="00047FED" w:rsidP="000712AA">
      <w:pPr>
        <w:spacing w:line="240" w:lineRule="auto"/>
        <w:ind w:left="284" w:right="-286"/>
        <w:rPr>
          <w:rFonts w:ascii="Times New Roman" w:hAnsi="Times New Roman"/>
          <w:spacing w:val="0"/>
          <w:sz w:val="24"/>
          <w:szCs w:val="24"/>
        </w:rPr>
      </w:pPr>
    </w:p>
    <w:p w14:paraId="27C2E6F5" w14:textId="77777777" w:rsidR="00047FED" w:rsidRPr="00232E20" w:rsidRDefault="00881801"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(nome)</w:t>
      </w:r>
      <w:r w:rsidR="00047FED" w:rsidRPr="00232E20">
        <w:rPr>
          <w:rFonts w:ascii="Times New Roman" w:hAnsi="Times New Roman"/>
          <w:spacing w:val="0"/>
          <w:sz w:val="24"/>
          <w:szCs w:val="24"/>
        </w:rPr>
        <w:t xml:space="preserve"> e </w:t>
      </w:r>
      <w:r w:rsidRPr="00232E20">
        <w:rPr>
          <w:rFonts w:ascii="Times New Roman" w:hAnsi="Times New Roman"/>
          <w:spacing w:val="0"/>
          <w:sz w:val="24"/>
          <w:szCs w:val="24"/>
        </w:rPr>
        <w:t>(nome)</w:t>
      </w:r>
      <w:r w:rsidR="00047FED" w:rsidRPr="00232E20">
        <w:rPr>
          <w:rFonts w:ascii="Times New Roman" w:hAnsi="Times New Roman"/>
          <w:spacing w:val="0"/>
          <w:sz w:val="24"/>
          <w:szCs w:val="24"/>
        </w:rPr>
        <w:t xml:space="preserve">, litisconsortes ativos, por seus respectivos advogados, </w:t>
      </w:r>
      <w:r w:rsidR="00047FED" w:rsidRPr="00232E20">
        <w:rPr>
          <w:rFonts w:ascii="Times New Roman" w:hAnsi="Times New Roman"/>
          <w:i/>
          <w:spacing w:val="0"/>
          <w:sz w:val="24"/>
          <w:szCs w:val="24"/>
        </w:rPr>
        <w:t>in fine</w:t>
      </w:r>
      <w:r w:rsidR="00047FED" w:rsidRPr="00232E20">
        <w:rPr>
          <w:rFonts w:ascii="Times New Roman" w:hAnsi="Times New Roman"/>
          <w:spacing w:val="0"/>
          <w:sz w:val="24"/>
          <w:szCs w:val="24"/>
        </w:rPr>
        <w:t xml:space="preserve"> assinados, nos autos da “</w:t>
      </w:r>
      <w:r w:rsidR="00836E3E" w:rsidRPr="00232E20">
        <w:rPr>
          <w:rFonts w:ascii="Times New Roman" w:hAnsi="Times New Roman"/>
          <w:i/>
          <w:spacing w:val="0"/>
          <w:sz w:val="24"/>
          <w:szCs w:val="24"/>
        </w:rPr>
        <w:t>A</w:t>
      </w:r>
      <w:r w:rsidR="00047FED" w:rsidRPr="00232E20">
        <w:rPr>
          <w:rFonts w:ascii="Times New Roman" w:hAnsi="Times New Roman"/>
          <w:i/>
          <w:spacing w:val="0"/>
          <w:sz w:val="24"/>
          <w:szCs w:val="24"/>
        </w:rPr>
        <w:t xml:space="preserve">ção de </w:t>
      </w:r>
      <w:r w:rsidR="00836E3E" w:rsidRPr="00232E20">
        <w:rPr>
          <w:rFonts w:ascii="Times New Roman" w:hAnsi="Times New Roman"/>
          <w:i/>
          <w:spacing w:val="0"/>
          <w:sz w:val="24"/>
          <w:szCs w:val="24"/>
        </w:rPr>
        <w:t>D</w:t>
      </w:r>
      <w:r w:rsidR="00047FED" w:rsidRPr="00232E20">
        <w:rPr>
          <w:rFonts w:ascii="Times New Roman" w:hAnsi="Times New Roman"/>
          <w:i/>
          <w:spacing w:val="0"/>
          <w:sz w:val="24"/>
          <w:szCs w:val="24"/>
        </w:rPr>
        <w:t xml:space="preserve">issolução </w:t>
      </w:r>
      <w:r w:rsidR="00836E3E" w:rsidRPr="00232E20">
        <w:rPr>
          <w:rFonts w:ascii="Times New Roman" w:hAnsi="Times New Roman"/>
          <w:i/>
          <w:spacing w:val="0"/>
          <w:sz w:val="24"/>
          <w:szCs w:val="24"/>
        </w:rPr>
        <w:t>P</w:t>
      </w:r>
      <w:r w:rsidR="00047FED" w:rsidRPr="00232E20">
        <w:rPr>
          <w:rFonts w:ascii="Times New Roman" w:hAnsi="Times New Roman"/>
          <w:i/>
          <w:spacing w:val="0"/>
          <w:sz w:val="24"/>
          <w:szCs w:val="24"/>
        </w:rPr>
        <w:t xml:space="preserve">arcial de </w:t>
      </w:r>
      <w:r w:rsidR="00836E3E" w:rsidRPr="00232E20">
        <w:rPr>
          <w:rFonts w:ascii="Times New Roman" w:hAnsi="Times New Roman"/>
          <w:i/>
          <w:spacing w:val="0"/>
          <w:sz w:val="24"/>
          <w:szCs w:val="24"/>
        </w:rPr>
        <w:t>S</w:t>
      </w:r>
      <w:r w:rsidR="00047FED" w:rsidRPr="00232E20">
        <w:rPr>
          <w:rFonts w:ascii="Times New Roman" w:hAnsi="Times New Roman"/>
          <w:i/>
          <w:spacing w:val="0"/>
          <w:sz w:val="24"/>
          <w:szCs w:val="24"/>
        </w:rPr>
        <w:t>ociedade</w:t>
      </w:r>
      <w:r w:rsidR="00047FED" w:rsidRPr="00232E20">
        <w:rPr>
          <w:rFonts w:ascii="Times New Roman" w:hAnsi="Times New Roman"/>
          <w:spacing w:val="0"/>
          <w:sz w:val="24"/>
          <w:szCs w:val="24"/>
        </w:rPr>
        <w:t xml:space="preserve">” promovida contra os litisconsortes passivos </w:t>
      </w:r>
      <w:r w:rsidRPr="00232E20">
        <w:rPr>
          <w:rFonts w:ascii="Times New Roman" w:hAnsi="Times New Roman"/>
          <w:spacing w:val="0"/>
          <w:sz w:val="24"/>
          <w:szCs w:val="24"/>
        </w:rPr>
        <w:t>...</w:t>
      </w:r>
      <w:r w:rsidR="00047FED" w:rsidRPr="00232E20">
        <w:rPr>
          <w:rFonts w:ascii="Times New Roman" w:hAnsi="Times New Roman"/>
          <w:spacing w:val="0"/>
          <w:sz w:val="24"/>
          <w:szCs w:val="24"/>
        </w:rPr>
        <w:t>e</w:t>
      </w:r>
      <w:r w:rsidRPr="00232E20">
        <w:rPr>
          <w:rFonts w:ascii="Times New Roman" w:hAnsi="Times New Roman"/>
          <w:spacing w:val="0"/>
          <w:sz w:val="24"/>
          <w:szCs w:val="24"/>
        </w:rPr>
        <w:t>...</w:t>
      </w:r>
      <w:r w:rsidR="00047FED" w:rsidRPr="00232E20">
        <w:rPr>
          <w:rFonts w:ascii="Times New Roman" w:hAnsi="Times New Roman"/>
          <w:spacing w:val="0"/>
          <w:sz w:val="24"/>
          <w:szCs w:val="24"/>
        </w:rPr>
        <w:t>, vêm, respeitosam</w:t>
      </w:r>
      <w:r w:rsidR="006D2250" w:rsidRPr="00232E20">
        <w:rPr>
          <w:rFonts w:ascii="Times New Roman" w:hAnsi="Times New Roman"/>
          <w:spacing w:val="0"/>
          <w:sz w:val="24"/>
          <w:szCs w:val="24"/>
        </w:rPr>
        <w:t xml:space="preserve">ente, apresentar em peça comum as contrarrazões ao Recurso Especial (fls. </w:t>
      </w:r>
      <w:r w:rsidRPr="00232E20">
        <w:rPr>
          <w:rFonts w:ascii="Times New Roman" w:hAnsi="Times New Roman"/>
          <w:spacing w:val="0"/>
          <w:sz w:val="24"/>
          <w:szCs w:val="24"/>
        </w:rPr>
        <w:t>...</w:t>
      </w:r>
      <w:r w:rsidR="00284A0C" w:rsidRPr="00232E20">
        <w:rPr>
          <w:rFonts w:ascii="Times New Roman" w:hAnsi="Times New Roman"/>
          <w:spacing w:val="0"/>
          <w:sz w:val="24"/>
          <w:szCs w:val="24"/>
        </w:rPr>
        <w:t>)</w:t>
      </w:r>
      <w:r w:rsidR="00047FED" w:rsidRPr="00232E20">
        <w:rPr>
          <w:rFonts w:ascii="Times New Roman" w:hAnsi="Times New Roman"/>
          <w:spacing w:val="0"/>
          <w:sz w:val="24"/>
          <w:szCs w:val="24"/>
        </w:rPr>
        <w:t>, pelas razões de direito adiante articuladas:</w:t>
      </w:r>
    </w:p>
    <w:p w14:paraId="7B23036A" w14:textId="77777777" w:rsidR="00881801" w:rsidRPr="00232E20" w:rsidRDefault="00881801" w:rsidP="000712AA">
      <w:pPr>
        <w:spacing w:line="240" w:lineRule="auto"/>
        <w:ind w:left="284" w:right="-286"/>
        <w:rPr>
          <w:rFonts w:ascii="Times New Roman" w:hAnsi="Times New Roman"/>
          <w:spacing w:val="0"/>
          <w:sz w:val="24"/>
          <w:szCs w:val="24"/>
        </w:rPr>
      </w:pPr>
    </w:p>
    <w:p w14:paraId="0947057A" w14:textId="77777777" w:rsidR="00E97D7A" w:rsidRPr="00232E20" w:rsidRDefault="00881801"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I- O OBJETO DO RECURSO ESPECIAL</w:t>
      </w:r>
    </w:p>
    <w:p w14:paraId="04A9D87D" w14:textId="77777777" w:rsidR="00881801" w:rsidRPr="00232E20" w:rsidRDefault="00881801" w:rsidP="000712AA">
      <w:pPr>
        <w:spacing w:line="240" w:lineRule="auto"/>
        <w:ind w:left="284" w:right="-286"/>
        <w:rPr>
          <w:rFonts w:ascii="Times New Roman" w:hAnsi="Times New Roman"/>
          <w:spacing w:val="0"/>
          <w:sz w:val="24"/>
          <w:szCs w:val="24"/>
        </w:rPr>
      </w:pPr>
    </w:p>
    <w:p w14:paraId="02E2EB9C" w14:textId="77777777" w:rsidR="00284A0C" w:rsidRPr="00232E20" w:rsidRDefault="00881801"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 xml:space="preserve">1. </w:t>
      </w:r>
      <w:r w:rsidR="00284A0C" w:rsidRPr="00232E20">
        <w:rPr>
          <w:rFonts w:ascii="Times New Roman" w:hAnsi="Times New Roman"/>
          <w:spacing w:val="0"/>
          <w:sz w:val="24"/>
          <w:szCs w:val="24"/>
        </w:rPr>
        <w:t>Os réus condenados, insurgi</w:t>
      </w:r>
      <w:r w:rsidRPr="00232E20">
        <w:rPr>
          <w:rFonts w:ascii="Times New Roman" w:hAnsi="Times New Roman"/>
          <w:spacing w:val="0"/>
          <w:sz w:val="24"/>
          <w:szCs w:val="24"/>
        </w:rPr>
        <w:t>ndo-se contra a r. sentença de ...</w:t>
      </w:r>
      <w:r w:rsidR="00284A0C" w:rsidRPr="00232E20">
        <w:rPr>
          <w:rFonts w:ascii="Times New Roman" w:hAnsi="Times New Roman"/>
          <w:spacing w:val="0"/>
          <w:sz w:val="24"/>
          <w:szCs w:val="24"/>
        </w:rPr>
        <w:t xml:space="preserve">º grau, confirmada pelo eg. Tribunal de Justiça de </w:t>
      </w:r>
      <w:r w:rsidRPr="00232E20">
        <w:rPr>
          <w:rFonts w:ascii="Times New Roman" w:hAnsi="Times New Roman"/>
          <w:spacing w:val="0"/>
          <w:sz w:val="24"/>
          <w:szCs w:val="24"/>
        </w:rPr>
        <w:t>...</w:t>
      </w:r>
      <w:r w:rsidR="00284A0C" w:rsidRPr="00232E20">
        <w:rPr>
          <w:rFonts w:ascii="Times New Roman" w:hAnsi="Times New Roman"/>
          <w:spacing w:val="0"/>
          <w:sz w:val="24"/>
          <w:szCs w:val="24"/>
        </w:rPr>
        <w:t xml:space="preserve">, aviaram o Recurso Especial de fls. </w:t>
      </w:r>
      <w:r w:rsidRPr="00232E20">
        <w:rPr>
          <w:rFonts w:ascii="Times New Roman" w:hAnsi="Times New Roman"/>
          <w:spacing w:val="0"/>
          <w:sz w:val="24"/>
          <w:szCs w:val="24"/>
        </w:rPr>
        <w:t>...</w:t>
      </w:r>
      <w:r w:rsidR="00284A0C" w:rsidRPr="00232E20">
        <w:rPr>
          <w:rFonts w:ascii="Times New Roman" w:hAnsi="Times New Roman"/>
          <w:spacing w:val="0"/>
          <w:sz w:val="24"/>
          <w:szCs w:val="24"/>
        </w:rPr>
        <w:t xml:space="preserve">suscitando, em primeira premissa, a nulidade das decisões </w:t>
      </w:r>
      <w:r w:rsidR="00284A0C" w:rsidRPr="00232E20">
        <w:rPr>
          <w:rFonts w:ascii="Times New Roman" w:hAnsi="Times New Roman"/>
          <w:i/>
          <w:spacing w:val="0"/>
          <w:sz w:val="24"/>
          <w:szCs w:val="24"/>
        </w:rPr>
        <w:t>a quo</w:t>
      </w:r>
      <w:r w:rsidR="00284A0C" w:rsidRPr="00232E20">
        <w:rPr>
          <w:rFonts w:ascii="Times New Roman" w:hAnsi="Times New Roman"/>
          <w:spacing w:val="0"/>
          <w:sz w:val="24"/>
          <w:szCs w:val="24"/>
        </w:rPr>
        <w:t xml:space="preserve"> e, alternativamente, o provimento recursal para reformar a condenação imposta nas instâncias inferiores.</w:t>
      </w:r>
    </w:p>
    <w:p w14:paraId="56757BFD" w14:textId="77777777" w:rsidR="00284A0C" w:rsidRPr="00232E20" w:rsidRDefault="00284A0C" w:rsidP="000712AA">
      <w:pPr>
        <w:spacing w:line="240" w:lineRule="auto"/>
        <w:ind w:left="284" w:right="-286"/>
        <w:rPr>
          <w:rFonts w:ascii="Times New Roman" w:hAnsi="Times New Roman"/>
          <w:spacing w:val="0"/>
          <w:sz w:val="24"/>
          <w:szCs w:val="24"/>
        </w:rPr>
      </w:pPr>
    </w:p>
    <w:p w14:paraId="74227B37" w14:textId="77777777" w:rsidR="00284A0C" w:rsidRPr="00232E20" w:rsidRDefault="00284A0C"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2.</w:t>
      </w:r>
      <w:r w:rsidR="000712AA">
        <w:rPr>
          <w:rFonts w:ascii="Times New Roman" w:hAnsi="Times New Roman"/>
          <w:spacing w:val="0"/>
          <w:sz w:val="24"/>
          <w:szCs w:val="24"/>
        </w:rPr>
        <w:t xml:space="preserve"> </w:t>
      </w:r>
      <w:r w:rsidRPr="00232E20">
        <w:rPr>
          <w:rFonts w:ascii="Times New Roman" w:hAnsi="Times New Roman"/>
          <w:spacing w:val="0"/>
          <w:sz w:val="24"/>
          <w:szCs w:val="24"/>
        </w:rPr>
        <w:t>Sistemicamente, as alegações lançadas na peça recursal cingem-se aos seguintes pontos:</w:t>
      </w:r>
    </w:p>
    <w:p w14:paraId="69DDE9CF" w14:textId="77777777" w:rsidR="00284A0C" w:rsidRPr="00232E20" w:rsidRDefault="00284A0C" w:rsidP="000712AA">
      <w:pPr>
        <w:spacing w:line="240" w:lineRule="auto"/>
        <w:ind w:left="284" w:right="-286"/>
        <w:rPr>
          <w:rFonts w:ascii="Times New Roman" w:hAnsi="Times New Roman"/>
          <w:spacing w:val="0"/>
          <w:sz w:val="24"/>
          <w:szCs w:val="24"/>
        </w:rPr>
      </w:pPr>
    </w:p>
    <w:p w14:paraId="015F9BB8" w14:textId="77777777" w:rsidR="00284A0C" w:rsidRPr="00232E20" w:rsidRDefault="00284A0C"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(i)</w:t>
      </w:r>
      <w:r w:rsidRPr="00232E20">
        <w:rPr>
          <w:rFonts w:ascii="Times New Roman" w:hAnsi="Times New Roman"/>
          <w:spacing w:val="0"/>
          <w:sz w:val="24"/>
          <w:szCs w:val="24"/>
        </w:rPr>
        <w:tab/>
        <w:t>prestação jurisdicional incompleta</w:t>
      </w:r>
      <w:r w:rsidR="00772B9D" w:rsidRPr="00232E20">
        <w:rPr>
          <w:rFonts w:ascii="Times New Roman" w:hAnsi="Times New Roman"/>
          <w:spacing w:val="0"/>
          <w:sz w:val="24"/>
          <w:szCs w:val="24"/>
        </w:rPr>
        <w:t xml:space="preserve"> - imprestabilidade do Laudo Pericial</w:t>
      </w:r>
      <w:r w:rsidR="0047417A" w:rsidRPr="00232E20">
        <w:rPr>
          <w:rFonts w:ascii="Times New Roman" w:hAnsi="Times New Roman"/>
          <w:spacing w:val="0"/>
          <w:sz w:val="24"/>
          <w:szCs w:val="24"/>
        </w:rPr>
        <w:t xml:space="preserve"> (CPC, arts. </w:t>
      </w:r>
      <w:r w:rsidR="009926AD">
        <w:rPr>
          <w:rFonts w:ascii="Times New Roman" w:hAnsi="Times New Roman"/>
          <w:spacing w:val="0"/>
          <w:sz w:val="24"/>
          <w:szCs w:val="24"/>
        </w:rPr>
        <w:t>141</w:t>
      </w:r>
      <w:r w:rsidR="0047417A" w:rsidRPr="00232E20">
        <w:rPr>
          <w:rFonts w:ascii="Times New Roman" w:hAnsi="Times New Roman"/>
          <w:spacing w:val="0"/>
          <w:sz w:val="24"/>
          <w:szCs w:val="24"/>
        </w:rPr>
        <w:t xml:space="preserve">, </w:t>
      </w:r>
      <w:r w:rsidR="009926AD">
        <w:rPr>
          <w:rFonts w:ascii="Times New Roman" w:hAnsi="Times New Roman"/>
          <w:spacing w:val="0"/>
          <w:sz w:val="24"/>
          <w:szCs w:val="24"/>
        </w:rPr>
        <w:t>11</w:t>
      </w:r>
      <w:r w:rsidR="0047417A" w:rsidRPr="00232E20">
        <w:rPr>
          <w:rFonts w:ascii="Times New Roman" w:hAnsi="Times New Roman"/>
          <w:spacing w:val="0"/>
          <w:sz w:val="24"/>
          <w:szCs w:val="24"/>
        </w:rPr>
        <w:t xml:space="preserve">, </w:t>
      </w:r>
      <w:r w:rsidR="009926AD">
        <w:rPr>
          <w:rFonts w:ascii="Times New Roman" w:hAnsi="Times New Roman"/>
          <w:spacing w:val="0"/>
          <w:sz w:val="24"/>
          <w:szCs w:val="24"/>
        </w:rPr>
        <w:t>489</w:t>
      </w:r>
      <w:r w:rsidR="0047417A" w:rsidRPr="00232E20">
        <w:rPr>
          <w:rFonts w:ascii="Times New Roman" w:hAnsi="Times New Roman"/>
          <w:spacing w:val="0"/>
          <w:sz w:val="24"/>
          <w:szCs w:val="24"/>
        </w:rPr>
        <w:t xml:space="preserve">, II, e </w:t>
      </w:r>
      <w:r w:rsidR="009926AD">
        <w:rPr>
          <w:rFonts w:ascii="Times New Roman" w:hAnsi="Times New Roman"/>
          <w:spacing w:val="0"/>
          <w:sz w:val="24"/>
          <w:szCs w:val="24"/>
        </w:rPr>
        <w:t>1.022</w:t>
      </w:r>
      <w:r w:rsidR="0047417A" w:rsidRPr="00232E20">
        <w:rPr>
          <w:rFonts w:ascii="Times New Roman" w:hAnsi="Times New Roman"/>
          <w:spacing w:val="0"/>
          <w:sz w:val="24"/>
          <w:szCs w:val="24"/>
        </w:rPr>
        <w:t>, I e II)</w:t>
      </w:r>
      <w:r w:rsidRPr="00232E20">
        <w:rPr>
          <w:rFonts w:ascii="Times New Roman" w:hAnsi="Times New Roman"/>
          <w:spacing w:val="0"/>
          <w:sz w:val="24"/>
          <w:szCs w:val="24"/>
        </w:rPr>
        <w:t xml:space="preserve">: o Laudo Pericial </w:t>
      </w:r>
      <w:r w:rsidR="00772B9D" w:rsidRPr="00232E20">
        <w:rPr>
          <w:rFonts w:ascii="Times New Roman" w:hAnsi="Times New Roman"/>
          <w:spacing w:val="0"/>
          <w:sz w:val="24"/>
          <w:szCs w:val="24"/>
        </w:rPr>
        <w:t xml:space="preserve">produzido na fase instrutória do feito (fls. </w:t>
      </w:r>
      <w:r w:rsidR="00881801" w:rsidRPr="00232E20">
        <w:rPr>
          <w:rFonts w:ascii="Times New Roman" w:hAnsi="Times New Roman"/>
          <w:spacing w:val="0"/>
          <w:sz w:val="24"/>
          <w:szCs w:val="24"/>
        </w:rPr>
        <w:t>...</w:t>
      </w:r>
      <w:r w:rsidR="00772B9D" w:rsidRPr="00232E20">
        <w:rPr>
          <w:rFonts w:ascii="Times New Roman" w:hAnsi="Times New Roman"/>
          <w:spacing w:val="0"/>
          <w:sz w:val="24"/>
          <w:szCs w:val="24"/>
        </w:rPr>
        <w:t>), segundo o recorrente, não seria conclusivo ou teria elementos a confirmar a prática de concorr</w:t>
      </w:r>
      <w:r w:rsidR="0047417A" w:rsidRPr="00232E20">
        <w:rPr>
          <w:rFonts w:ascii="Times New Roman" w:hAnsi="Times New Roman"/>
          <w:spacing w:val="0"/>
          <w:sz w:val="24"/>
          <w:szCs w:val="24"/>
        </w:rPr>
        <w:t xml:space="preserve">ência desleal, de fraude e de desvio de patrimônio </w:t>
      </w:r>
      <w:r w:rsidR="00772B9D" w:rsidRPr="00232E20">
        <w:rPr>
          <w:rFonts w:ascii="Times New Roman" w:hAnsi="Times New Roman"/>
          <w:spacing w:val="0"/>
          <w:sz w:val="24"/>
          <w:szCs w:val="24"/>
        </w:rPr>
        <w:t xml:space="preserve">por parte do sócio </w:t>
      </w:r>
      <w:r w:rsidR="00881801" w:rsidRPr="00232E20">
        <w:rPr>
          <w:rFonts w:ascii="Times New Roman" w:hAnsi="Times New Roman"/>
          <w:spacing w:val="0"/>
          <w:sz w:val="24"/>
          <w:szCs w:val="24"/>
        </w:rPr>
        <w:t>...</w:t>
      </w:r>
      <w:r w:rsidR="00772B9D" w:rsidRPr="00232E20">
        <w:rPr>
          <w:rFonts w:ascii="Times New Roman" w:hAnsi="Times New Roman"/>
          <w:spacing w:val="0"/>
          <w:sz w:val="24"/>
          <w:szCs w:val="24"/>
        </w:rPr>
        <w:t>, que</w:t>
      </w:r>
      <w:r w:rsidR="0047417A" w:rsidRPr="00232E20">
        <w:rPr>
          <w:rFonts w:ascii="Times New Roman" w:hAnsi="Times New Roman"/>
          <w:spacing w:val="0"/>
          <w:sz w:val="24"/>
          <w:szCs w:val="24"/>
        </w:rPr>
        <w:t>m</w:t>
      </w:r>
      <w:r w:rsidR="00772B9D" w:rsidRPr="00232E20">
        <w:rPr>
          <w:rFonts w:ascii="Times New Roman" w:hAnsi="Times New Roman"/>
          <w:spacing w:val="0"/>
          <w:sz w:val="24"/>
          <w:szCs w:val="24"/>
        </w:rPr>
        <w:t xml:space="preserve"> se pretende excluir da sociedade </w:t>
      </w:r>
      <w:r w:rsidR="00881801" w:rsidRPr="00232E20">
        <w:rPr>
          <w:rFonts w:ascii="Times New Roman" w:hAnsi="Times New Roman"/>
          <w:spacing w:val="0"/>
          <w:sz w:val="24"/>
          <w:szCs w:val="24"/>
        </w:rPr>
        <w:t>...</w:t>
      </w:r>
      <w:r w:rsidR="0047417A" w:rsidRPr="00232E20">
        <w:rPr>
          <w:rFonts w:ascii="Times New Roman" w:hAnsi="Times New Roman"/>
          <w:spacing w:val="0"/>
          <w:sz w:val="24"/>
          <w:szCs w:val="24"/>
        </w:rPr>
        <w:t xml:space="preserve"> Essa assertiva, suscitada via Embargos de Declaração tanto contra a sentença </w:t>
      </w:r>
      <w:r w:rsidR="0047417A" w:rsidRPr="00232E20">
        <w:rPr>
          <w:rFonts w:ascii="Times New Roman" w:hAnsi="Times New Roman"/>
          <w:i/>
          <w:spacing w:val="0"/>
          <w:sz w:val="24"/>
          <w:szCs w:val="24"/>
        </w:rPr>
        <w:t>primeva</w:t>
      </w:r>
      <w:r w:rsidR="0047417A" w:rsidRPr="00232E20">
        <w:rPr>
          <w:rFonts w:ascii="Times New Roman" w:hAnsi="Times New Roman"/>
          <w:spacing w:val="0"/>
          <w:sz w:val="24"/>
          <w:szCs w:val="24"/>
        </w:rPr>
        <w:t xml:space="preserve"> quanto contra o acórdão, teria restado omissa em ambas instâncias, justificando a nulidade das decisões;</w:t>
      </w:r>
    </w:p>
    <w:p w14:paraId="4BE59C70" w14:textId="77777777" w:rsidR="0047417A" w:rsidRPr="00232E20" w:rsidRDefault="0047417A" w:rsidP="000712AA">
      <w:pPr>
        <w:spacing w:line="240" w:lineRule="auto"/>
        <w:ind w:left="284" w:right="-286"/>
        <w:rPr>
          <w:rFonts w:ascii="Times New Roman" w:hAnsi="Times New Roman"/>
          <w:spacing w:val="0"/>
          <w:sz w:val="24"/>
          <w:szCs w:val="24"/>
        </w:rPr>
      </w:pPr>
    </w:p>
    <w:p w14:paraId="42AF502D" w14:textId="77777777" w:rsidR="00883D91" w:rsidRPr="00232E20" w:rsidRDefault="0047417A"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 xml:space="preserve">(ii) prestação jurisdicional incompleta - omissão quanto ao pedido feito em Sustentação Oral para realização de nova prova pericial (CPC, art. </w:t>
      </w:r>
      <w:r w:rsidR="009926AD">
        <w:rPr>
          <w:rFonts w:ascii="Times New Roman" w:hAnsi="Times New Roman"/>
          <w:spacing w:val="0"/>
          <w:sz w:val="24"/>
          <w:szCs w:val="24"/>
        </w:rPr>
        <w:t>370</w:t>
      </w:r>
      <w:r w:rsidRPr="00232E20">
        <w:rPr>
          <w:rFonts w:ascii="Times New Roman" w:hAnsi="Times New Roman"/>
          <w:spacing w:val="0"/>
          <w:sz w:val="24"/>
          <w:szCs w:val="24"/>
        </w:rPr>
        <w:t xml:space="preserve">): os ora recorrentes, em sede de Sustentação Oral proferida na Sessão de Julgamento das apelações, </w:t>
      </w:r>
      <w:r w:rsidR="00FF3E02" w:rsidRPr="00232E20">
        <w:rPr>
          <w:rFonts w:ascii="Times New Roman" w:hAnsi="Times New Roman"/>
          <w:spacing w:val="0"/>
          <w:sz w:val="24"/>
          <w:szCs w:val="24"/>
        </w:rPr>
        <w:t xml:space="preserve">invocou o art. </w:t>
      </w:r>
      <w:r w:rsidR="009926AD">
        <w:rPr>
          <w:rFonts w:ascii="Times New Roman" w:hAnsi="Times New Roman"/>
          <w:spacing w:val="0"/>
          <w:sz w:val="24"/>
          <w:szCs w:val="24"/>
        </w:rPr>
        <w:t xml:space="preserve">370 </w:t>
      </w:r>
      <w:r w:rsidR="00FF3E02" w:rsidRPr="00232E20">
        <w:rPr>
          <w:rFonts w:ascii="Times New Roman" w:hAnsi="Times New Roman"/>
          <w:spacing w:val="0"/>
          <w:sz w:val="24"/>
          <w:szCs w:val="24"/>
        </w:rPr>
        <w:t>do Código de Processo Civil então vigente para requerer a elaboração de novo Laudo Pericial, sustentando que o d. TJ</w:t>
      </w:r>
      <w:r w:rsidR="00881801" w:rsidRPr="00232E20">
        <w:rPr>
          <w:rFonts w:ascii="Times New Roman" w:hAnsi="Times New Roman"/>
          <w:spacing w:val="0"/>
          <w:sz w:val="24"/>
          <w:szCs w:val="24"/>
        </w:rPr>
        <w:t>...</w:t>
      </w:r>
      <w:r w:rsidR="00FF3E02" w:rsidRPr="00232E20">
        <w:rPr>
          <w:rFonts w:ascii="Times New Roman" w:hAnsi="Times New Roman"/>
          <w:spacing w:val="0"/>
          <w:sz w:val="24"/>
          <w:szCs w:val="24"/>
        </w:rPr>
        <w:t xml:space="preserve"> deveria, de ofício, ordenar a reabertura da fase </w:t>
      </w:r>
      <w:r w:rsidR="00883D91" w:rsidRPr="00232E20">
        <w:rPr>
          <w:rFonts w:ascii="Times New Roman" w:hAnsi="Times New Roman"/>
          <w:spacing w:val="0"/>
          <w:sz w:val="24"/>
          <w:szCs w:val="24"/>
        </w:rPr>
        <w:t xml:space="preserve">de instrução para tanto. Sobre o pleito, formulado na Sessão de Julgamento, afirmam os recorrentes que a r. Câmara </w:t>
      </w:r>
      <w:r w:rsidR="00883D91" w:rsidRPr="00232E20">
        <w:rPr>
          <w:rFonts w:ascii="Times New Roman" w:hAnsi="Times New Roman"/>
          <w:i/>
          <w:spacing w:val="0"/>
          <w:sz w:val="24"/>
          <w:szCs w:val="24"/>
        </w:rPr>
        <w:t>a quo</w:t>
      </w:r>
      <w:r w:rsidR="00883D91" w:rsidRPr="00232E20">
        <w:rPr>
          <w:rFonts w:ascii="Times New Roman" w:hAnsi="Times New Roman"/>
          <w:spacing w:val="0"/>
          <w:sz w:val="24"/>
          <w:szCs w:val="24"/>
        </w:rPr>
        <w:t xml:space="preserve"> nada disse.</w:t>
      </w:r>
    </w:p>
    <w:p w14:paraId="5AA3AB55" w14:textId="77777777" w:rsidR="00883D91" w:rsidRPr="00232E20" w:rsidRDefault="00883D91" w:rsidP="000712AA">
      <w:pPr>
        <w:spacing w:line="240" w:lineRule="auto"/>
        <w:ind w:left="284" w:right="-286"/>
        <w:rPr>
          <w:rFonts w:ascii="Times New Roman" w:hAnsi="Times New Roman"/>
          <w:spacing w:val="0"/>
          <w:sz w:val="24"/>
          <w:szCs w:val="24"/>
        </w:rPr>
      </w:pPr>
    </w:p>
    <w:p w14:paraId="53F0C5AD" w14:textId="77777777" w:rsidR="00284A0C" w:rsidRPr="00232E20" w:rsidRDefault="00883D91"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 xml:space="preserve">(iii) sentença monocrática citra petita - ausência de apreciação dos argumentos de defesa dos réus/recorrentes (CPC, art. </w:t>
      </w:r>
      <w:r w:rsidR="009926AD">
        <w:rPr>
          <w:rFonts w:ascii="Times New Roman" w:hAnsi="Times New Roman"/>
          <w:spacing w:val="0"/>
          <w:sz w:val="24"/>
          <w:szCs w:val="24"/>
        </w:rPr>
        <w:t>141</w:t>
      </w:r>
      <w:r w:rsidRPr="00232E20">
        <w:rPr>
          <w:rFonts w:ascii="Times New Roman" w:hAnsi="Times New Roman"/>
          <w:spacing w:val="0"/>
          <w:sz w:val="24"/>
          <w:szCs w:val="24"/>
        </w:rPr>
        <w:t xml:space="preserve">): </w:t>
      </w:r>
      <w:r w:rsidR="003E095C" w:rsidRPr="00232E20">
        <w:rPr>
          <w:rFonts w:ascii="Times New Roman" w:hAnsi="Times New Roman"/>
          <w:spacing w:val="0"/>
          <w:sz w:val="24"/>
          <w:szCs w:val="24"/>
        </w:rPr>
        <w:t>aventando suposta violação ao princípio do contraditório, os recorrentes aduzem que a sentença monocrática não enfrentou os argumentos de defesa apresentados pelos réus, deixando de examinar todas as questões postas pelas partes (</w:t>
      </w:r>
      <w:r w:rsidR="003E095C" w:rsidRPr="00232E20">
        <w:rPr>
          <w:rFonts w:ascii="Times New Roman" w:hAnsi="Times New Roman"/>
          <w:i/>
          <w:spacing w:val="0"/>
          <w:sz w:val="24"/>
          <w:szCs w:val="24"/>
        </w:rPr>
        <w:t>citra petita</w:t>
      </w:r>
      <w:r w:rsidR="003E095C" w:rsidRPr="00232E20">
        <w:rPr>
          <w:rFonts w:ascii="Times New Roman" w:hAnsi="Times New Roman"/>
          <w:spacing w:val="0"/>
          <w:sz w:val="24"/>
          <w:szCs w:val="24"/>
        </w:rPr>
        <w:t>);</w:t>
      </w:r>
    </w:p>
    <w:p w14:paraId="56DC69F8" w14:textId="77777777" w:rsidR="00284A0C" w:rsidRPr="00232E20" w:rsidRDefault="00284A0C" w:rsidP="000712AA">
      <w:pPr>
        <w:spacing w:line="240" w:lineRule="auto"/>
        <w:ind w:left="284" w:right="-286"/>
        <w:rPr>
          <w:rFonts w:ascii="Times New Roman" w:hAnsi="Times New Roman"/>
          <w:spacing w:val="0"/>
          <w:sz w:val="24"/>
          <w:szCs w:val="24"/>
        </w:rPr>
      </w:pPr>
    </w:p>
    <w:p w14:paraId="60DA2D0D" w14:textId="77777777" w:rsidR="00284A0C" w:rsidRPr="00232E20" w:rsidRDefault="003E095C"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lastRenderedPageBreak/>
        <w:t xml:space="preserve">(iv) imprestabilidade do Laudo Pericial - necessidade de produção de nova prova (CPC, arts. </w:t>
      </w:r>
      <w:r w:rsidR="009926AD">
        <w:rPr>
          <w:rFonts w:ascii="Times New Roman" w:hAnsi="Times New Roman"/>
          <w:spacing w:val="0"/>
          <w:sz w:val="24"/>
          <w:szCs w:val="24"/>
        </w:rPr>
        <w:t>370</w:t>
      </w:r>
      <w:r w:rsidRPr="00232E20">
        <w:rPr>
          <w:rFonts w:ascii="Times New Roman" w:hAnsi="Times New Roman"/>
          <w:spacing w:val="0"/>
          <w:sz w:val="24"/>
          <w:szCs w:val="24"/>
        </w:rPr>
        <w:t xml:space="preserve">, </w:t>
      </w:r>
      <w:r w:rsidR="009926AD">
        <w:rPr>
          <w:rFonts w:ascii="Times New Roman" w:hAnsi="Times New Roman"/>
          <w:spacing w:val="0"/>
          <w:sz w:val="24"/>
          <w:szCs w:val="24"/>
        </w:rPr>
        <w:t>479</w:t>
      </w:r>
      <w:r w:rsidRPr="00232E20">
        <w:rPr>
          <w:rFonts w:ascii="Times New Roman" w:hAnsi="Times New Roman"/>
          <w:spacing w:val="0"/>
          <w:sz w:val="24"/>
          <w:szCs w:val="24"/>
        </w:rPr>
        <w:t xml:space="preserve"> e 4</w:t>
      </w:r>
      <w:r w:rsidR="009926AD">
        <w:rPr>
          <w:rFonts w:ascii="Times New Roman" w:hAnsi="Times New Roman"/>
          <w:spacing w:val="0"/>
          <w:sz w:val="24"/>
          <w:szCs w:val="24"/>
        </w:rPr>
        <w:t>80</w:t>
      </w:r>
      <w:r w:rsidRPr="00232E20">
        <w:rPr>
          <w:rFonts w:ascii="Times New Roman" w:hAnsi="Times New Roman"/>
          <w:spacing w:val="0"/>
          <w:sz w:val="24"/>
          <w:szCs w:val="24"/>
        </w:rPr>
        <w:t xml:space="preserve">): volvendo ao Laudo Pericial que pretendem desconstituir, os recorrentes pugnam ao es. STJ que </w:t>
      </w:r>
      <w:r w:rsidR="00A955B9" w:rsidRPr="00232E20">
        <w:rPr>
          <w:rFonts w:ascii="Times New Roman" w:hAnsi="Times New Roman"/>
          <w:spacing w:val="0"/>
          <w:sz w:val="24"/>
          <w:szCs w:val="24"/>
        </w:rPr>
        <w:t>aprecie e declare</w:t>
      </w:r>
      <w:r w:rsidRPr="00232E20">
        <w:rPr>
          <w:rFonts w:ascii="Times New Roman" w:hAnsi="Times New Roman"/>
          <w:spacing w:val="0"/>
          <w:sz w:val="24"/>
          <w:szCs w:val="24"/>
        </w:rPr>
        <w:t xml:space="preserve"> inconclusiv</w:t>
      </w:r>
      <w:r w:rsidR="00A955B9" w:rsidRPr="00232E20">
        <w:rPr>
          <w:rFonts w:ascii="Times New Roman" w:hAnsi="Times New Roman"/>
          <w:spacing w:val="0"/>
          <w:sz w:val="24"/>
          <w:szCs w:val="24"/>
        </w:rPr>
        <w:t>a</w:t>
      </w:r>
      <w:r w:rsidRPr="00232E20">
        <w:rPr>
          <w:rFonts w:ascii="Times New Roman" w:hAnsi="Times New Roman"/>
          <w:spacing w:val="0"/>
          <w:sz w:val="24"/>
          <w:szCs w:val="24"/>
        </w:rPr>
        <w:t xml:space="preserve"> e imprest</w:t>
      </w:r>
      <w:r w:rsidR="00426096" w:rsidRPr="00232E20">
        <w:rPr>
          <w:rFonts w:ascii="Times New Roman" w:hAnsi="Times New Roman"/>
          <w:spacing w:val="0"/>
          <w:sz w:val="24"/>
          <w:szCs w:val="24"/>
        </w:rPr>
        <w:t xml:space="preserve">ável a prova técnica produzida na etapa probatória do feito, </w:t>
      </w:r>
      <w:r w:rsidR="00A955B9" w:rsidRPr="00232E20">
        <w:rPr>
          <w:rFonts w:ascii="Times New Roman" w:hAnsi="Times New Roman"/>
          <w:spacing w:val="0"/>
          <w:sz w:val="24"/>
          <w:szCs w:val="24"/>
        </w:rPr>
        <w:t xml:space="preserve">por não teoricamente não ser robusta o suficiente, sugerindo </w:t>
      </w:r>
      <w:r w:rsidR="00426096" w:rsidRPr="00232E20">
        <w:rPr>
          <w:rFonts w:ascii="Times New Roman" w:hAnsi="Times New Roman"/>
          <w:spacing w:val="0"/>
          <w:sz w:val="24"/>
          <w:szCs w:val="24"/>
        </w:rPr>
        <w:t>que</w:t>
      </w:r>
      <w:r w:rsidR="00A955B9" w:rsidRPr="00232E20">
        <w:rPr>
          <w:rFonts w:ascii="Times New Roman" w:hAnsi="Times New Roman"/>
          <w:spacing w:val="0"/>
          <w:sz w:val="24"/>
          <w:szCs w:val="24"/>
        </w:rPr>
        <w:t>, mediante análise do conteúdo do Laudo, determine a realização de uma segunda prova pericial;</w:t>
      </w:r>
    </w:p>
    <w:p w14:paraId="2CFF4362" w14:textId="77777777" w:rsidR="003E095C" w:rsidRPr="00232E20" w:rsidRDefault="003E095C" w:rsidP="000712AA">
      <w:pPr>
        <w:spacing w:line="240" w:lineRule="auto"/>
        <w:ind w:left="284" w:right="-286"/>
        <w:rPr>
          <w:rFonts w:ascii="Times New Roman" w:hAnsi="Times New Roman"/>
          <w:spacing w:val="0"/>
          <w:sz w:val="24"/>
          <w:szCs w:val="24"/>
        </w:rPr>
      </w:pPr>
    </w:p>
    <w:p w14:paraId="57C8E383" w14:textId="77777777" w:rsidR="0056023D" w:rsidRPr="00232E20" w:rsidRDefault="00A955B9"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 xml:space="preserve">(v) </w:t>
      </w:r>
      <w:r w:rsidR="00BA701C" w:rsidRPr="00232E20">
        <w:rPr>
          <w:rFonts w:ascii="Times New Roman" w:hAnsi="Times New Roman"/>
          <w:spacing w:val="0"/>
          <w:sz w:val="24"/>
          <w:szCs w:val="24"/>
        </w:rPr>
        <w:t xml:space="preserve">impossibilidade de exclusão do sócio majoritário </w:t>
      </w:r>
      <w:r w:rsidR="0096195F" w:rsidRPr="00232E20">
        <w:rPr>
          <w:rFonts w:ascii="Times New Roman" w:hAnsi="Times New Roman"/>
          <w:spacing w:val="0"/>
          <w:sz w:val="24"/>
          <w:szCs w:val="24"/>
        </w:rPr>
        <w:t xml:space="preserve">(nº de cotas socais) </w:t>
      </w:r>
      <w:r w:rsidR="00BA701C" w:rsidRPr="00232E20">
        <w:rPr>
          <w:rFonts w:ascii="Times New Roman" w:hAnsi="Times New Roman"/>
          <w:spacing w:val="0"/>
          <w:sz w:val="24"/>
          <w:szCs w:val="24"/>
        </w:rPr>
        <w:t>pelos sócios minoritários</w:t>
      </w:r>
      <w:r w:rsidR="009926AD">
        <w:rPr>
          <w:rFonts w:ascii="Times New Roman" w:hAnsi="Times New Roman"/>
          <w:spacing w:val="0"/>
          <w:sz w:val="24"/>
          <w:szCs w:val="24"/>
        </w:rPr>
        <w:t xml:space="preserve"> </w:t>
      </w:r>
      <w:r w:rsidR="00BA701C" w:rsidRPr="00232E20">
        <w:rPr>
          <w:rFonts w:ascii="Times New Roman" w:hAnsi="Times New Roman"/>
          <w:spacing w:val="0"/>
          <w:sz w:val="24"/>
          <w:szCs w:val="24"/>
        </w:rPr>
        <w:t xml:space="preserve">(Código Civil, arts. 1.030 e 1.085): </w:t>
      </w:r>
      <w:r w:rsidR="0096195F" w:rsidRPr="00232E20">
        <w:rPr>
          <w:rFonts w:ascii="Times New Roman" w:hAnsi="Times New Roman"/>
          <w:spacing w:val="0"/>
          <w:sz w:val="24"/>
          <w:szCs w:val="24"/>
        </w:rPr>
        <w:t xml:space="preserve">os recorrentes sustentam </w:t>
      </w:r>
      <w:r w:rsidR="0056023D" w:rsidRPr="00232E20">
        <w:rPr>
          <w:rFonts w:ascii="Times New Roman" w:hAnsi="Times New Roman"/>
          <w:spacing w:val="0"/>
          <w:sz w:val="24"/>
          <w:szCs w:val="24"/>
        </w:rPr>
        <w:t>que o artigo 1.030 do Código Civil, ao prever que a "</w:t>
      </w:r>
      <w:r w:rsidR="0056023D" w:rsidRPr="00232E20">
        <w:rPr>
          <w:rFonts w:ascii="Times New Roman" w:hAnsi="Times New Roman"/>
          <w:i/>
          <w:spacing w:val="0"/>
          <w:sz w:val="24"/>
          <w:szCs w:val="24"/>
        </w:rPr>
        <w:t>maioria dos sócios</w:t>
      </w:r>
      <w:r w:rsidR="0056023D" w:rsidRPr="00232E20">
        <w:rPr>
          <w:rFonts w:ascii="Times New Roman" w:hAnsi="Times New Roman"/>
          <w:spacing w:val="0"/>
          <w:sz w:val="24"/>
          <w:szCs w:val="24"/>
        </w:rPr>
        <w:t>" poderiam pleitear a exclusão de outro sócio da sociedade, se referiria à "</w:t>
      </w:r>
      <w:r w:rsidR="0056023D" w:rsidRPr="00232E20">
        <w:rPr>
          <w:rFonts w:ascii="Times New Roman" w:hAnsi="Times New Roman"/>
          <w:i/>
          <w:spacing w:val="0"/>
          <w:sz w:val="24"/>
          <w:szCs w:val="24"/>
        </w:rPr>
        <w:t>maioria de capital social</w:t>
      </w:r>
      <w:r w:rsidR="0056023D" w:rsidRPr="00232E20">
        <w:rPr>
          <w:rFonts w:ascii="Times New Roman" w:hAnsi="Times New Roman"/>
          <w:spacing w:val="0"/>
          <w:sz w:val="24"/>
          <w:szCs w:val="24"/>
        </w:rPr>
        <w:t>", e não à "</w:t>
      </w:r>
      <w:r w:rsidR="0056023D" w:rsidRPr="00232E20">
        <w:rPr>
          <w:rFonts w:ascii="Times New Roman" w:hAnsi="Times New Roman"/>
          <w:i/>
          <w:spacing w:val="0"/>
          <w:sz w:val="24"/>
          <w:szCs w:val="24"/>
        </w:rPr>
        <w:t>maioria por cabeça</w:t>
      </w:r>
      <w:r w:rsidR="0056023D" w:rsidRPr="00232E20">
        <w:rPr>
          <w:rFonts w:ascii="Times New Roman" w:hAnsi="Times New Roman"/>
          <w:spacing w:val="0"/>
          <w:sz w:val="24"/>
          <w:szCs w:val="24"/>
        </w:rPr>
        <w:t xml:space="preserve">". </w:t>
      </w:r>
      <w:r w:rsidR="0056023D" w:rsidRPr="00232E20">
        <w:rPr>
          <w:rFonts w:ascii="Times New Roman" w:hAnsi="Times New Roman"/>
          <w:i/>
          <w:spacing w:val="0"/>
          <w:sz w:val="24"/>
          <w:szCs w:val="24"/>
        </w:rPr>
        <w:t>In casu</w:t>
      </w:r>
      <w:r w:rsidR="0056023D" w:rsidRPr="00232E20">
        <w:rPr>
          <w:rFonts w:ascii="Times New Roman" w:hAnsi="Times New Roman"/>
          <w:spacing w:val="0"/>
          <w:sz w:val="24"/>
          <w:szCs w:val="24"/>
        </w:rPr>
        <w:t>, sustentam os recorrentes que seria possível aos dois sócios-autores (com menor capital social) pedem a exclusão do sócio de maior capital societário.</w:t>
      </w:r>
    </w:p>
    <w:p w14:paraId="50CCFB6B" w14:textId="77777777" w:rsidR="00881801" w:rsidRPr="00232E20" w:rsidRDefault="00881801" w:rsidP="000712AA">
      <w:pPr>
        <w:spacing w:line="240" w:lineRule="auto"/>
        <w:ind w:left="284" w:right="-286"/>
        <w:rPr>
          <w:rFonts w:ascii="Times New Roman" w:hAnsi="Times New Roman"/>
          <w:spacing w:val="0"/>
          <w:sz w:val="24"/>
          <w:szCs w:val="24"/>
        </w:rPr>
      </w:pPr>
    </w:p>
    <w:p w14:paraId="62D6281D" w14:textId="77777777" w:rsidR="0056023D" w:rsidRPr="00232E20" w:rsidRDefault="002144B1"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3.</w:t>
      </w:r>
      <w:r w:rsidR="000712AA">
        <w:rPr>
          <w:rFonts w:ascii="Times New Roman" w:hAnsi="Times New Roman"/>
          <w:spacing w:val="0"/>
          <w:sz w:val="24"/>
          <w:szCs w:val="24"/>
        </w:rPr>
        <w:t xml:space="preserve"> </w:t>
      </w:r>
      <w:r w:rsidRPr="00232E20">
        <w:rPr>
          <w:rFonts w:ascii="Times New Roman" w:hAnsi="Times New Roman"/>
          <w:spacing w:val="0"/>
          <w:sz w:val="24"/>
          <w:szCs w:val="24"/>
        </w:rPr>
        <w:t xml:space="preserve">São esses, de maneira objetiva, os aspectos trazidos no Recurso Especial, sobre os quais tentam os recorrentes a declaração de nulidade das decisões </w:t>
      </w:r>
      <w:r w:rsidRPr="000712AA">
        <w:rPr>
          <w:rFonts w:ascii="Times New Roman" w:hAnsi="Times New Roman"/>
          <w:i/>
          <w:spacing w:val="0"/>
          <w:sz w:val="24"/>
          <w:szCs w:val="24"/>
        </w:rPr>
        <w:t>a quo</w:t>
      </w:r>
      <w:r w:rsidR="00B855A9" w:rsidRPr="000712AA">
        <w:rPr>
          <w:rFonts w:ascii="Times New Roman" w:hAnsi="Times New Roman"/>
          <w:i/>
          <w:spacing w:val="0"/>
          <w:sz w:val="24"/>
          <w:szCs w:val="24"/>
        </w:rPr>
        <w:t xml:space="preserve"> </w:t>
      </w:r>
      <w:r w:rsidR="00B855A9" w:rsidRPr="00232E20">
        <w:rPr>
          <w:rFonts w:ascii="Times New Roman" w:hAnsi="Times New Roman"/>
          <w:spacing w:val="0"/>
          <w:sz w:val="24"/>
          <w:szCs w:val="24"/>
        </w:rPr>
        <w:t>ou, ulteriormente, o provimento recursal para definitivamente reformar o r. acórdão proferido.</w:t>
      </w:r>
    </w:p>
    <w:p w14:paraId="4CCDBE1F" w14:textId="77777777" w:rsidR="0056023D" w:rsidRPr="00232E20" w:rsidRDefault="0056023D" w:rsidP="000712AA">
      <w:pPr>
        <w:spacing w:line="240" w:lineRule="auto"/>
        <w:ind w:left="284" w:right="-286"/>
        <w:rPr>
          <w:rFonts w:ascii="Times New Roman" w:hAnsi="Times New Roman"/>
          <w:spacing w:val="0"/>
          <w:sz w:val="24"/>
          <w:szCs w:val="24"/>
        </w:rPr>
      </w:pPr>
    </w:p>
    <w:p w14:paraId="0C038016" w14:textId="77777777" w:rsidR="00881801" w:rsidRPr="00232E20" w:rsidRDefault="00881801"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II- A INADMISSÃO DO RECURSO ESPECIAL</w:t>
      </w:r>
    </w:p>
    <w:p w14:paraId="7D5570C7" w14:textId="77777777" w:rsidR="00881801" w:rsidRPr="00232E20" w:rsidRDefault="00881801" w:rsidP="000712AA">
      <w:pPr>
        <w:spacing w:line="240" w:lineRule="auto"/>
        <w:ind w:left="284" w:right="-286"/>
        <w:rPr>
          <w:rFonts w:ascii="Times New Roman" w:hAnsi="Times New Roman"/>
          <w:spacing w:val="0"/>
          <w:sz w:val="24"/>
          <w:szCs w:val="24"/>
        </w:rPr>
      </w:pPr>
    </w:p>
    <w:p w14:paraId="51D4899D" w14:textId="77777777" w:rsidR="00B855A9" w:rsidRPr="00232E20" w:rsidRDefault="00B855A9"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II.1. REVOLVIMENTO DO ACERVO PROBATÓRIO</w:t>
      </w:r>
      <w:r w:rsidR="0087491A" w:rsidRPr="00232E20">
        <w:rPr>
          <w:rFonts w:ascii="Times New Roman" w:hAnsi="Times New Roman"/>
          <w:spacing w:val="0"/>
          <w:sz w:val="24"/>
          <w:szCs w:val="24"/>
        </w:rPr>
        <w:t xml:space="preserve"> -</w:t>
      </w:r>
    </w:p>
    <w:p w14:paraId="61B027AC" w14:textId="77777777" w:rsidR="0087491A" w:rsidRPr="00232E20" w:rsidRDefault="0087491A" w:rsidP="000712AA">
      <w:pPr>
        <w:spacing w:line="240" w:lineRule="auto"/>
        <w:ind w:left="284" w:right="-286"/>
        <w:rPr>
          <w:rFonts w:ascii="Times New Roman" w:hAnsi="Times New Roman"/>
          <w:spacing w:val="0"/>
          <w:sz w:val="24"/>
          <w:szCs w:val="24"/>
        </w:rPr>
      </w:pPr>
    </w:p>
    <w:p w14:paraId="3DEED0F2" w14:textId="77777777" w:rsidR="0087491A" w:rsidRPr="00232E20" w:rsidRDefault="0087491A"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PEDIDO DE ANÁLISE E AVALIAÇÃO DO CONTEÚDO DO LAUDO PERICIAL, PARA DECLARAÇÃO DE SUA INCLUSIVIDADE E IMPRESTABILIDADE -</w:t>
      </w:r>
    </w:p>
    <w:p w14:paraId="0DD29721" w14:textId="77777777" w:rsidR="0087491A" w:rsidRPr="00232E20" w:rsidRDefault="0087491A" w:rsidP="000712AA">
      <w:pPr>
        <w:spacing w:line="240" w:lineRule="auto"/>
        <w:ind w:left="284" w:right="-286"/>
        <w:rPr>
          <w:rFonts w:ascii="Times New Roman" w:hAnsi="Times New Roman"/>
          <w:spacing w:val="0"/>
          <w:sz w:val="24"/>
          <w:szCs w:val="24"/>
        </w:rPr>
      </w:pPr>
    </w:p>
    <w:p w14:paraId="62FC7DD7" w14:textId="77777777" w:rsidR="0087491A" w:rsidRPr="00232E20" w:rsidRDefault="0087491A"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IMPEDIMENTO DA SÚMULA N. 07 DO STJ -</w:t>
      </w:r>
    </w:p>
    <w:p w14:paraId="0B748B6F" w14:textId="77777777" w:rsidR="00240CB0" w:rsidRPr="00232E20" w:rsidRDefault="00240CB0" w:rsidP="000712AA">
      <w:pPr>
        <w:spacing w:line="240" w:lineRule="auto"/>
        <w:ind w:left="284" w:right="-286"/>
        <w:rPr>
          <w:rFonts w:ascii="Times New Roman" w:hAnsi="Times New Roman"/>
          <w:spacing w:val="0"/>
          <w:sz w:val="24"/>
          <w:szCs w:val="24"/>
        </w:rPr>
      </w:pPr>
    </w:p>
    <w:p w14:paraId="1115CB23" w14:textId="77777777" w:rsidR="00240CB0" w:rsidRPr="00232E20" w:rsidRDefault="00240CB0"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4.</w:t>
      </w:r>
      <w:r w:rsidR="000712AA">
        <w:rPr>
          <w:rFonts w:ascii="Times New Roman" w:hAnsi="Times New Roman"/>
          <w:spacing w:val="0"/>
          <w:sz w:val="24"/>
          <w:szCs w:val="24"/>
        </w:rPr>
        <w:t xml:space="preserve"> </w:t>
      </w:r>
      <w:r w:rsidRPr="00232E20">
        <w:rPr>
          <w:rFonts w:ascii="Times New Roman" w:hAnsi="Times New Roman"/>
          <w:spacing w:val="0"/>
          <w:sz w:val="24"/>
          <w:szCs w:val="24"/>
        </w:rPr>
        <w:t xml:space="preserve">De início, mesmo a mais superficial leitura do Recurso Especial interposto revela que a real pretensão dos recorrentes é o reexame de fatos e provas que levaram à firme e inabalável conclusão dos julgados </w:t>
      </w:r>
      <w:r w:rsidRPr="00232E20">
        <w:rPr>
          <w:rFonts w:ascii="Times New Roman" w:hAnsi="Times New Roman"/>
          <w:i/>
          <w:spacing w:val="0"/>
          <w:sz w:val="24"/>
          <w:szCs w:val="24"/>
        </w:rPr>
        <w:t>a quo</w:t>
      </w:r>
      <w:r w:rsidRPr="00232E20">
        <w:rPr>
          <w:rFonts w:ascii="Times New Roman" w:hAnsi="Times New Roman"/>
          <w:spacing w:val="0"/>
          <w:sz w:val="24"/>
          <w:szCs w:val="24"/>
        </w:rPr>
        <w:t xml:space="preserve">: o sócio </w:t>
      </w:r>
      <w:r w:rsidR="00881801" w:rsidRPr="00232E20">
        <w:rPr>
          <w:rFonts w:ascii="Times New Roman" w:hAnsi="Times New Roman"/>
          <w:spacing w:val="0"/>
          <w:sz w:val="24"/>
          <w:szCs w:val="24"/>
        </w:rPr>
        <w:t>...</w:t>
      </w:r>
      <w:r w:rsidRPr="00232E20">
        <w:rPr>
          <w:rFonts w:ascii="Times New Roman" w:hAnsi="Times New Roman"/>
          <w:spacing w:val="0"/>
          <w:sz w:val="24"/>
          <w:szCs w:val="24"/>
        </w:rPr>
        <w:t xml:space="preserve">praticou atos lesivos à sociedade, desviou patrimônio e praticou concorrência, inexistindo outra alternativa senão a sua exclusão da imobiliária </w:t>
      </w:r>
      <w:r w:rsidR="00881801" w:rsidRPr="00232E20">
        <w:rPr>
          <w:rFonts w:ascii="Times New Roman" w:hAnsi="Times New Roman"/>
          <w:spacing w:val="0"/>
          <w:sz w:val="24"/>
          <w:szCs w:val="24"/>
        </w:rPr>
        <w:t>...</w:t>
      </w:r>
      <w:r w:rsidRPr="00232E20">
        <w:rPr>
          <w:rFonts w:ascii="Times New Roman" w:hAnsi="Times New Roman"/>
          <w:spacing w:val="0"/>
          <w:sz w:val="24"/>
          <w:szCs w:val="24"/>
        </w:rPr>
        <w:t>, sobre risco de seu definitivo naufrágio.</w:t>
      </w:r>
    </w:p>
    <w:p w14:paraId="0C1EBED5" w14:textId="77777777" w:rsidR="00240CB0" w:rsidRPr="00232E20" w:rsidRDefault="00240CB0" w:rsidP="000712AA">
      <w:pPr>
        <w:spacing w:line="240" w:lineRule="auto"/>
        <w:ind w:left="284" w:right="-286"/>
        <w:rPr>
          <w:rFonts w:ascii="Times New Roman" w:hAnsi="Times New Roman"/>
          <w:spacing w:val="0"/>
          <w:sz w:val="24"/>
          <w:szCs w:val="24"/>
        </w:rPr>
      </w:pPr>
    </w:p>
    <w:p w14:paraId="128B9EF0" w14:textId="77777777" w:rsidR="00240CB0" w:rsidRPr="00232E20" w:rsidRDefault="00240CB0"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5.</w:t>
      </w:r>
      <w:r w:rsidR="000712AA">
        <w:rPr>
          <w:rFonts w:ascii="Times New Roman" w:hAnsi="Times New Roman"/>
          <w:spacing w:val="0"/>
          <w:sz w:val="24"/>
          <w:szCs w:val="24"/>
        </w:rPr>
        <w:t xml:space="preserve"> </w:t>
      </w:r>
      <w:r w:rsidRPr="00232E20">
        <w:rPr>
          <w:rFonts w:ascii="Times New Roman" w:hAnsi="Times New Roman"/>
          <w:spacing w:val="0"/>
          <w:sz w:val="24"/>
          <w:szCs w:val="24"/>
        </w:rPr>
        <w:t>Inicialmente travestido de "</w:t>
      </w:r>
      <w:r w:rsidRPr="00232E20">
        <w:rPr>
          <w:rFonts w:ascii="Times New Roman" w:hAnsi="Times New Roman"/>
          <w:i/>
          <w:spacing w:val="0"/>
          <w:sz w:val="24"/>
          <w:szCs w:val="24"/>
        </w:rPr>
        <w:t>omissão dos julgados</w:t>
      </w:r>
      <w:r w:rsidRPr="00232E20">
        <w:rPr>
          <w:rFonts w:ascii="Times New Roman" w:hAnsi="Times New Roman"/>
          <w:spacing w:val="0"/>
          <w:sz w:val="24"/>
          <w:szCs w:val="24"/>
        </w:rPr>
        <w:t xml:space="preserve">", mas posteriormente revelada como a real pretensão meritória do recurso, o ponto fulcral do Recurso Especial é a avaliação do conteúdo do Laudo Pericial, </w:t>
      </w:r>
      <w:r w:rsidR="00695D50" w:rsidRPr="00232E20">
        <w:rPr>
          <w:rFonts w:ascii="Times New Roman" w:hAnsi="Times New Roman"/>
          <w:spacing w:val="0"/>
          <w:sz w:val="24"/>
          <w:szCs w:val="24"/>
        </w:rPr>
        <w:t xml:space="preserve">reexame das conclusões alcançadas pelo perito a partir do estudo técnico das informações contábeis </w:t>
      </w:r>
      <w:r w:rsidR="001875DB" w:rsidRPr="00232E20">
        <w:rPr>
          <w:rFonts w:ascii="Times New Roman" w:hAnsi="Times New Roman"/>
          <w:spacing w:val="0"/>
          <w:sz w:val="24"/>
          <w:szCs w:val="24"/>
        </w:rPr>
        <w:t>da empresa.</w:t>
      </w:r>
    </w:p>
    <w:p w14:paraId="115D2173" w14:textId="77777777" w:rsidR="0087491A" w:rsidRPr="00232E20" w:rsidRDefault="0087491A" w:rsidP="000712AA">
      <w:pPr>
        <w:spacing w:line="240" w:lineRule="auto"/>
        <w:ind w:left="284" w:right="-286"/>
        <w:rPr>
          <w:rFonts w:ascii="Times New Roman" w:hAnsi="Times New Roman"/>
          <w:spacing w:val="0"/>
          <w:sz w:val="24"/>
          <w:szCs w:val="24"/>
        </w:rPr>
      </w:pPr>
    </w:p>
    <w:p w14:paraId="3CD8FE76" w14:textId="77777777" w:rsidR="000C31E4" w:rsidRPr="00232E20" w:rsidRDefault="00881801"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 xml:space="preserve">6. </w:t>
      </w:r>
      <w:r w:rsidR="001875DB" w:rsidRPr="00232E20">
        <w:rPr>
          <w:rFonts w:ascii="Times New Roman" w:hAnsi="Times New Roman"/>
          <w:spacing w:val="0"/>
          <w:sz w:val="24"/>
          <w:szCs w:val="24"/>
        </w:rPr>
        <w:t>Na peça recursal, os recorrentes transcrevem trechos do Laudo Pericial e dos aspectos que entendem sejam inconclusivos ou "</w:t>
      </w:r>
      <w:r w:rsidR="001875DB" w:rsidRPr="00232E20">
        <w:rPr>
          <w:rFonts w:ascii="Times New Roman" w:hAnsi="Times New Roman"/>
          <w:i/>
          <w:spacing w:val="0"/>
          <w:sz w:val="24"/>
          <w:szCs w:val="24"/>
        </w:rPr>
        <w:t>nada taxativos</w:t>
      </w:r>
      <w:r w:rsidR="001875DB" w:rsidRPr="00232E20">
        <w:rPr>
          <w:rFonts w:ascii="Times New Roman" w:hAnsi="Times New Roman"/>
          <w:spacing w:val="0"/>
          <w:sz w:val="24"/>
          <w:szCs w:val="24"/>
        </w:rPr>
        <w:t>"</w:t>
      </w:r>
      <w:r w:rsidR="000C31E4" w:rsidRPr="00232E20">
        <w:rPr>
          <w:rFonts w:ascii="Times New Roman" w:hAnsi="Times New Roman"/>
          <w:spacing w:val="0"/>
          <w:sz w:val="24"/>
          <w:szCs w:val="24"/>
        </w:rPr>
        <w:t xml:space="preserve">. </w:t>
      </w:r>
      <w:r w:rsidR="000C31E4" w:rsidRPr="00232E20">
        <w:rPr>
          <w:rFonts w:ascii="Times New Roman" w:hAnsi="Times New Roman"/>
          <w:i/>
          <w:spacing w:val="0"/>
          <w:sz w:val="24"/>
          <w:szCs w:val="24"/>
        </w:rPr>
        <w:t>Ad exemplificandum</w:t>
      </w:r>
      <w:r w:rsidR="000C31E4" w:rsidRPr="00232E20">
        <w:rPr>
          <w:rFonts w:ascii="Times New Roman" w:hAnsi="Times New Roman"/>
          <w:spacing w:val="0"/>
          <w:sz w:val="24"/>
          <w:szCs w:val="24"/>
        </w:rPr>
        <w:t xml:space="preserve">, repisam as assertivas da apelação às fls. </w:t>
      </w:r>
      <w:r w:rsidRPr="00232E20">
        <w:rPr>
          <w:rFonts w:ascii="Times New Roman" w:hAnsi="Times New Roman"/>
          <w:spacing w:val="0"/>
          <w:sz w:val="24"/>
          <w:szCs w:val="24"/>
        </w:rPr>
        <w:t>...</w:t>
      </w:r>
      <w:r w:rsidR="000C31E4" w:rsidRPr="00232E20">
        <w:rPr>
          <w:rFonts w:ascii="Times New Roman" w:hAnsi="Times New Roman"/>
          <w:spacing w:val="0"/>
          <w:sz w:val="24"/>
          <w:szCs w:val="24"/>
        </w:rPr>
        <w:t>, pretendendo demonstrar que as conclusões tiradas pelo Perito Oficial são prematuras e podem ser colocadas em dúvida.Aventam, ainda, "</w:t>
      </w:r>
      <w:r w:rsidR="000C31E4" w:rsidRPr="00232E20">
        <w:rPr>
          <w:rFonts w:ascii="Times New Roman" w:hAnsi="Times New Roman"/>
          <w:i/>
          <w:spacing w:val="0"/>
          <w:sz w:val="24"/>
          <w:szCs w:val="24"/>
        </w:rPr>
        <w:t>a falibilidade da perícia com relação à questão da existência, ou não, de concorrência desleal, ao questionar 'como pôde o Sr. Perito Oficial determinar que uma segunda empresa de um dos sócios gerava prejuízo a outra em cima de Balanço Patrimonial errado?</w:t>
      </w:r>
      <w:r w:rsidR="000C31E4" w:rsidRPr="00232E20">
        <w:rPr>
          <w:rFonts w:ascii="Times New Roman" w:hAnsi="Times New Roman"/>
          <w:spacing w:val="0"/>
          <w:sz w:val="24"/>
          <w:szCs w:val="24"/>
        </w:rPr>
        <w:t xml:space="preserve">'" (sic - fl. </w:t>
      </w:r>
      <w:r w:rsidRPr="00232E20">
        <w:rPr>
          <w:rFonts w:ascii="Times New Roman" w:hAnsi="Times New Roman"/>
          <w:spacing w:val="0"/>
          <w:sz w:val="24"/>
          <w:szCs w:val="24"/>
        </w:rPr>
        <w:t>...</w:t>
      </w:r>
      <w:r w:rsidR="000C31E4" w:rsidRPr="00232E20">
        <w:rPr>
          <w:rFonts w:ascii="Times New Roman" w:hAnsi="Times New Roman"/>
          <w:spacing w:val="0"/>
          <w:sz w:val="24"/>
          <w:szCs w:val="24"/>
        </w:rPr>
        <w:t>).</w:t>
      </w:r>
    </w:p>
    <w:p w14:paraId="6BA6CBDB" w14:textId="77777777" w:rsidR="000C31E4" w:rsidRPr="00232E20" w:rsidRDefault="000C31E4" w:rsidP="000712AA">
      <w:pPr>
        <w:spacing w:line="240" w:lineRule="auto"/>
        <w:ind w:left="284" w:right="-286"/>
        <w:rPr>
          <w:rFonts w:ascii="Times New Roman" w:hAnsi="Times New Roman"/>
          <w:spacing w:val="0"/>
          <w:sz w:val="24"/>
          <w:szCs w:val="24"/>
        </w:rPr>
      </w:pPr>
    </w:p>
    <w:p w14:paraId="78E78C56" w14:textId="77777777" w:rsidR="00BC65E9" w:rsidRPr="00232E20" w:rsidRDefault="000C31E4"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7.</w:t>
      </w:r>
      <w:r w:rsidR="00881801" w:rsidRPr="00232E20">
        <w:rPr>
          <w:rFonts w:ascii="Times New Roman" w:hAnsi="Times New Roman"/>
          <w:spacing w:val="0"/>
          <w:sz w:val="24"/>
          <w:szCs w:val="24"/>
        </w:rPr>
        <w:tab/>
      </w:r>
      <w:r w:rsidRPr="00232E20">
        <w:rPr>
          <w:rFonts w:ascii="Times New Roman" w:hAnsi="Times New Roman"/>
          <w:spacing w:val="0"/>
          <w:sz w:val="24"/>
          <w:szCs w:val="24"/>
        </w:rPr>
        <w:t>Ora, é clarividente que o intuito dos recorrentes é que este d. Superior Tribunal de Justiça avance sobre o conteúdo do Laudo Pericial - os balanços patrimon</w:t>
      </w:r>
      <w:r w:rsidR="00BC65E9" w:rsidRPr="00232E20">
        <w:rPr>
          <w:rFonts w:ascii="Times New Roman" w:hAnsi="Times New Roman"/>
          <w:spacing w:val="0"/>
          <w:sz w:val="24"/>
          <w:szCs w:val="24"/>
        </w:rPr>
        <w:t>i</w:t>
      </w:r>
      <w:r w:rsidRPr="00232E20">
        <w:rPr>
          <w:rFonts w:ascii="Times New Roman" w:hAnsi="Times New Roman"/>
          <w:spacing w:val="0"/>
          <w:sz w:val="24"/>
          <w:szCs w:val="24"/>
        </w:rPr>
        <w:t xml:space="preserve">ais periciados, </w:t>
      </w:r>
      <w:r w:rsidR="00BC65E9" w:rsidRPr="00232E20">
        <w:rPr>
          <w:rFonts w:ascii="Times New Roman" w:hAnsi="Times New Roman"/>
          <w:spacing w:val="0"/>
          <w:sz w:val="24"/>
          <w:szCs w:val="24"/>
        </w:rPr>
        <w:t xml:space="preserve">a existência </w:t>
      </w:r>
      <w:r w:rsidR="00BC65E9" w:rsidRPr="00232E20">
        <w:rPr>
          <w:rFonts w:ascii="Times New Roman" w:hAnsi="Times New Roman"/>
          <w:spacing w:val="0"/>
          <w:sz w:val="24"/>
          <w:szCs w:val="24"/>
        </w:rPr>
        <w:lastRenderedPageBreak/>
        <w:t>de empresas concorrentes administradas pelo mesmo sócio, as provas fáticas da concorrência desleal e do desvio de valor de uma das sociedades, em prejuízo aos demais sócios -, para que reconheça que referida prova é insuficiente e, pois, imprestável para amparar a sentença.</w:t>
      </w:r>
    </w:p>
    <w:p w14:paraId="65FFC224" w14:textId="77777777" w:rsidR="00BC65E9" w:rsidRPr="00232E20" w:rsidRDefault="00BC65E9" w:rsidP="000712AA">
      <w:pPr>
        <w:spacing w:line="240" w:lineRule="auto"/>
        <w:ind w:left="284" w:right="-286"/>
        <w:rPr>
          <w:rFonts w:ascii="Times New Roman" w:hAnsi="Times New Roman"/>
          <w:spacing w:val="0"/>
          <w:sz w:val="24"/>
          <w:szCs w:val="24"/>
        </w:rPr>
      </w:pPr>
    </w:p>
    <w:p w14:paraId="1FC7C582" w14:textId="77777777" w:rsidR="00BC65E9" w:rsidRPr="00232E20" w:rsidRDefault="00BC65E9"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8.</w:t>
      </w:r>
      <w:r w:rsidR="009926AD">
        <w:rPr>
          <w:rFonts w:ascii="Times New Roman" w:hAnsi="Times New Roman"/>
          <w:spacing w:val="0"/>
          <w:sz w:val="24"/>
          <w:szCs w:val="24"/>
        </w:rPr>
        <w:t xml:space="preserve"> </w:t>
      </w:r>
      <w:r w:rsidRPr="00232E20">
        <w:rPr>
          <w:rFonts w:ascii="Times New Roman" w:hAnsi="Times New Roman"/>
          <w:spacing w:val="0"/>
          <w:sz w:val="24"/>
          <w:szCs w:val="24"/>
        </w:rPr>
        <w:t xml:space="preserve">Todavia, é sabido e ressabido que o eg. Superior Tribunal de Justiça, dentro de suas acepções constitucionais e processuais, não detém competência para a revisão de premissas fático-probatórias que culminaram nas decisões das instâncias </w:t>
      </w:r>
      <w:r w:rsidRPr="00232E20">
        <w:rPr>
          <w:rFonts w:ascii="Times New Roman" w:hAnsi="Times New Roman"/>
          <w:i/>
          <w:spacing w:val="0"/>
          <w:sz w:val="24"/>
          <w:szCs w:val="24"/>
        </w:rPr>
        <w:t>a quo</w:t>
      </w:r>
      <w:r w:rsidRPr="00232E20">
        <w:rPr>
          <w:rFonts w:ascii="Times New Roman" w:hAnsi="Times New Roman"/>
          <w:spacing w:val="0"/>
          <w:sz w:val="24"/>
          <w:szCs w:val="24"/>
        </w:rPr>
        <w:t>.</w:t>
      </w:r>
    </w:p>
    <w:p w14:paraId="4DF0CB51" w14:textId="77777777" w:rsidR="00BC65E9" w:rsidRPr="00232E20" w:rsidRDefault="00BC65E9" w:rsidP="000712AA">
      <w:pPr>
        <w:spacing w:line="240" w:lineRule="auto"/>
        <w:ind w:left="284" w:right="-286"/>
        <w:rPr>
          <w:rFonts w:ascii="Times New Roman" w:hAnsi="Times New Roman"/>
          <w:spacing w:val="0"/>
          <w:sz w:val="24"/>
          <w:szCs w:val="24"/>
        </w:rPr>
      </w:pPr>
    </w:p>
    <w:p w14:paraId="29B4BA05" w14:textId="77777777" w:rsidR="00BC65E9" w:rsidRPr="00232E20" w:rsidRDefault="00BC65E9"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9.</w:t>
      </w:r>
      <w:r w:rsidR="009926AD">
        <w:rPr>
          <w:rFonts w:ascii="Times New Roman" w:hAnsi="Times New Roman"/>
          <w:spacing w:val="0"/>
          <w:sz w:val="24"/>
          <w:szCs w:val="24"/>
        </w:rPr>
        <w:t xml:space="preserve"> </w:t>
      </w:r>
      <w:r w:rsidR="004A5AA7" w:rsidRPr="00232E20">
        <w:rPr>
          <w:rFonts w:ascii="Times New Roman" w:hAnsi="Times New Roman"/>
          <w:spacing w:val="0"/>
          <w:sz w:val="24"/>
          <w:szCs w:val="24"/>
        </w:rPr>
        <w:t>O direito constitucional ao duplo grau de jurisdição, que se exerce na forma de recurso de revisão de decisão por instância superior e de forma colegiada, foi devidamente oportunizado e exercido pelos recorrentes.</w:t>
      </w:r>
    </w:p>
    <w:p w14:paraId="15511242" w14:textId="77777777" w:rsidR="001875DB" w:rsidRPr="00232E20" w:rsidRDefault="001875DB" w:rsidP="000712AA">
      <w:pPr>
        <w:spacing w:line="240" w:lineRule="auto"/>
        <w:ind w:left="284" w:right="-286"/>
        <w:rPr>
          <w:rFonts w:ascii="Times New Roman" w:hAnsi="Times New Roman"/>
          <w:spacing w:val="0"/>
          <w:sz w:val="24"/>
          <w:szCs w:val="24"/>
        </w:rPr>
      </w:pPr>
    </w:p>
    <w:p w14:paraId="6236298B" w14:textId="77777777" w:rsidR="004A5AA7" w:rsidRPr="00232E20" w:rsidRDefault="004A5AA7"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10.</w:t>
      </w:r>
      <w:r w:rsidR="000712AA">
        <w:rPr>
          <w:rFonts w:ascii="Times New Roman" w:hAnsi="Times New Roman"/>
          <w:spacing w:val="0"/>
          <w:sz w:val="24"/>
          <w:szCs w:val="24"/>
        </w:rPr>
        <w:t xml:space="preserve"> </w:t>
      </w:r>
      <w:r w:rsidRPr="00232E20">
        <w:rPr>
          <w:rFonts w:ascii="Times New Roman" w:hAnsi="Times New Roman"/>
          <w:spacing w:val="0"/>
          <w:sz w:val="24"/>
          <w:szCs w:val="24"/>
        </w:rPr>
        <w:t xml:space="preserve">O Laudo Pericial cujo conteúdo se questiona foi inteiramente produzido sob o crivo do contraditório, </w:t>
      </w:r>
      <w:r w:rsidR="003B72F8" w:rsidRPr="00232E20">
        <w:rPr>
          <w:rFonts w:ascii="Times New Roman" w:hAnsi="Times New Roman"/>
          <w:spacing w:val="0"/>
          <w:sz w:val="24"/>
          <w:szCs w:val="24"/>
        </w:rPr>
        <w:t xml:space="preserve">inclusive com </w:t>
      </w:r>
      <w:r w:rsidRPr="00232E20">
        <w:rPr>
          <w:rFonts w:ascii="Times New Roman" w:hAnsi="Times New Roman"/>
          <w:spacing w:val="0"/>
          <w:sz w:val="24"/>
          <w:szCs w:val="24"/>
        </w:rPr>
        <w:t>ambas as partes amparadas por assistente técnico</w:t>
      </w:r>
      <w:r w:rsidR="00881801" w:rsidRPr="00232E20">
        <w:rPr>
          <w:rFonts w:ascii="Times New Roman" w:hAnsi="Times New Roman"/>
          <w:spacing w:val="0"/>
          <w:sz w:val="24"/>
          <w:szCs w:val="24"/>
        </w:rPr>
        <w:t xml:space="preserve">. </w:t>
      </w:r>
      <w:r w:rsidR="003B72F8" w:rsidRPr="00232E20">
        <w:rPr>
          <w:rFonts w:ascii="Times New Roman" w:hAnsi="Times New Roman"/>
          <w:spacing w:val="0"/>
          <w:sz w:val="24"/>
          <w:szCs w:val="24"/>
        </w:rPr>
        <w:t xml:space="preserve">A sentença que julgou o feito procedente, e se amparou também nas conclusões do laudo - aqui, vale ressaltar que diversas outras provas foram produzidas nos autos, e que caminharam na mesma direção da condenação do réu - </w:t>
      </w:r>
      <w:r w:rsidR="006F4577" w:rsidRPr="00232E20">
        <w:rPr>
          <w:rFonts w:ascii="Times New Roman" w:hAnsi="Times New Roman"/>
          <w:spacing w:val="0"/>
          <w:sz w:val="24"/>
          <w:szCs w:val="24"/>
        </w:rPr>
        <w:t xml:space="preserve">foi devidamente recorrida. E assim, o Tribunal Estadual atendeu devidamente à sua função devolutiva, reapreciando o conjunto probatório dos autos para confirmar, em colegiado, o resultado da decisão monocrática </w:t>
      </w:r>
      <w:r w:rsidR="006F4577" w:rsidRPr="00232E20">
        <w:rPr>
          <w:rFonts w:ascii="Times New Roman" w:hAnsi="Times New Roman"/>
          <w:i/>
          <w:spacing w:val="0"/>
          <w:sz w:val="24"/>
          <w:szCs w:val="24"/>
        </w:rPr>
        <w:t>a quo</w:t>
      </w:r>
      <w:r w:rsidR="006F4577" w:rsidRPr="00232E20">
        <w:rPr>
          <w:rFonts w:ascii="Times New Roman" w:hAnsi="Times New Roman"/>
          <w:spacing w:val="0"/>
          <w:sz w:val="24"/>
          <w:szCs w:val="24"/>
        </w:rPr>
        <w:t>.</w:t>
      </w:r>
    </w:p>
    <w:p w14:paraId="52E4A2D8" w14:textId="77777777" w:rsidR="006F4577" w:rsidRPr="00232E20" w:rsidRDefault="006F4577" w:rsidP="000712AA">
      <w:pPr>
        <w:spacing w:line="240" w:lineRule="auto"/>
        <w:ind w:left="284" w:right="-286"/>
        <w:rPr>
          <w:rFonts w:ascii="Times New Roman" w:hAnsi="Times New Roman"/>
          <w:spacing w:val="0"/>
          <w:sz w:val="24"/>
          <w:szCs w:val="24"/>
        </w:rPr>
      </w:pPr>
    </w:p>
    <w:p w14:paraId="28482125" w14:textId="77777777" w:rsidR="004A5AA7" w:rsidRPr="00232E20" w:rsidRDefault="006F4577"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11.</w:t>
      </w:r>
      <w:r w:rsidR="000712AA">
        <w:rPr>
          <w:rFonts w:ascii="Times New Roman" w:hAnsi="Times New Roman"/>
          <w:spacing w:val="0"/>
          <w:sz w:val="24"/>
          <w:szCs w:val="24"/>
        </w:rPr>
        <w:t xml:space="preserve"> </w:t>
      </w:r>
      <w:r w:rsidRPr="00232E20">
        <w:rPr>
          <w:rFonts w:ascii="Times New Roman" w:hAnsi="Times New Roman"/>
          <w:spacing w:val="0"/>
          <w:sz w:val="24"/>
          <w:szCs w:val="24"/>
        </w:rPr>
        <w:t>Destarte, não há amparo legal para se remeter a análise do conjunto probatório ao eg. Superior Tribunal de Justiça, nem sob o escudo da "</w:t>
      </w:r>
      <w:r w:rsidRPr="00232E20">
        <w:rPr>
          <w:rFonts w:ascii="Times New Roman" w:hAnsi="Times New Roman"/>
          <w:i/>
          <w:spacing w:val="0"/>
          <w:sz w:val="24"/>
          <w:szCs w:val="24"/>
        </w:rPr>
        <w:t>omissã</w:t>
      </w:r>
      <w:r w:rsidRPr="00232E20">
        <w:rPr>
          <w:rFonts w:ascii="Times New Roman" w:hAnsi="Times New Roman"/>
          <w:spacing w:val="0"/>
          <w:sz w:val="24"/>
          <w:szCs w:val="24"/>
        </w:rPr>
        <w:t>o" dos julgados anteriores, e muito menos ante a teórica possibilidade de o Tribunal Superior requerer um novo Laudo "</w:t>
      </w:r>
      <w:r w:rsidRPr="00232E20">
        <w:rPr>
          <w:rFonts w:ascii="Times New Roman" w:hAnsi="Times New Roman"/>
          <w:i/>
          <w:spacing w:val="0"/>
          <w:sz w:val="24"/>
          <w:szCs w:val="24"/>
        </w:rPr>
        <w:t>ex</w:t>
      </w:r>
      <w:r w:rsidR="000712AA">
        <w:rPr>
          <w:rFonts w:ascii="Times New Roman" w:hAnsi="Times New Roman"/>
          <w:i/>
          <w:spacing w:val="0"/>
          <w:sz w:val="24"/>
          <w:szCs w:val="24"/>
        </w:rPr>
        <w:t xml:space="preserve"> </w:t>
      </w:r>
      <w:r w:rsidRPr="00232E20">
        <w:rPr>
          <w:rFonts w:ascii="Times New Roman" w:hAnsi="Times New Roman"/>
          <w:i/>
          <w:spacing w:val="0"/>
          <w:sz w:val="24"/>
          <w:szCs w:val="24"/>
        </w:rPr>
        <w:t>officio</w:t>
      </w:r>
      <w:r w:rsidRPr="00232E20">
        <w:rPr>
          <w:rFonts w:ascii="Times New Roman" w:hAnsi="Times New Roman"/>
          <w:spacing w:val="0"/>
          <w:sz w:val="24"/>
          <w:szCs w:val="24"/>
        </w:rPr>
        <w:t xml:space="preserve">", eis que, de nenhum modo, os pleitos refogem à </w:t>
      </w:r>
      <w:r w:rsidR="0052501A" w:rsidRPr="00232E20">
        <w:rPr>
          <w:rFonts w:ascii="Times New Roman" w:hAnsi="Times New Roman"/>
          <w:spacing w:val="0"/>
          <w:sz w:val="24"/>
          <w:szCs w:val="24"/>
        </w:rPr>
        <w:t>vedação da Súmula n. 07 do eg. STJ, que estatui:</w:t>
      </w:r>
    </w:p>
    <w:p w14:paraId="722C58C3" w14:textId="77777777" w:rsidR="0052501A" w:rsidRPr="00232E20" w:rsidRDefault="0052501A" w:rsidP="000712AA">
      <w:pPr>
        <w:spacing w:line="240" w:lineRule="auto"/>
        <w:ind w:left="284" w:right="-286"/>
        <w:rPr>
          <w:rFonts w:ascii="Times New Roman" w:hAnsi="Times New Roman"/>
          <w:spacing w:val="0"/>
          <w:sz w:val="24"/>
          <w:szCs w:val="24"/>
        </w:rPr>
      </w:pPr>
    </w:p>
    <w:p w14:paraId="2A562641" w14:textId="77777777" w:rsidR="0052501A" w:rsidRPr="00232E20" w:rsidRDefault="0052501A"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SÚMULA N. 07, STJ.</w:t>
      </w:r>
    </w:p>
    <w:p w14:paraId="4606575E" w14:textId="77777777" w:rsidR="001875DB" w:rsidRPr="00232E20" w:rsidRDefault="0052501A"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A PRETENSÃO DE SIMPLES REEXAME DE PROVA NÃO ENSEJA RECURSO ESPECIAL.</w:t>
      </w:r>
    </w:p>
    <w:p w14:paraId="7C527D1F" w14:textId="77777777" w:rsidR="0052501A" w:rsidRPr="00232E20" w:rsidRDefault="0052501A" w:rsidP="000712AA">
      <w:pPr>
        <w:spacing w:line="240" w:lineRule="auto"/>
        <w:ind w:left="284" w:right="-286"/>
        <w:rPr>
          <w:rFonts w:ascii="Times New Roman" w:hAnsi="Times New Roman"/>
          <w:spacing w:val="0"/>
          <w:sz w:val="24"/>
          <w:szCs w:val="24"/>
        </w:rPr>
      </w:pPr>
    </w:p>
    <w:p w14:paraId="03971583" w14:textId="77777777" w:rsidR="001875DB" w:rsidRPr="00232E20" w:rsidRDefault="0052501A"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12.</w:t>
      </w:r>
      <w:r w:rsidR="000712AA">
        <w:rPr>
          <w:rFonts w:ascii="Times New Roman" w:hAnsi="Times New Roman"/>
          <w:spacing w:val="0"/>
          <w:sz w:val="24"/>
          <w:szCs w:val="24"/>
        </w:rPr>
        <w:t xml:space="preserve"> </w:t>
      </w:r>
      <w:r w:rsidRPr="00232E20">
        <w:rPr>
          <w:rFonts w:ascii="Times New Roman" w:hAnsi="Times New Roman"/>
          <w:spacing w:val="0"/>
          <w:sz w:val="24"/>
          <w:szCs w:val="24"/>
        </w:rPr>
        <w:t>O Recurso Especial, que se concentra basicamente na desqualificação do Laudo Pericial e pedido de produção de nova prova técnica</w:t>
      </w:r>
      <w:r w:rsidR="00A0221D" w:rsidRPr="00232E20">
        <w:rPr>
          <w:rFonts w:ascii="Times New Roman" w:hAnsi="Times New Roman"/>
          <w:spacing w:val="0"/>
          <w:sz w:val="24"/>
          <w:szCs w:val="24"/>
        </w:rPr>
        <w:t>, não traz outra pretensão senão a de reexame da prova pericial formada nestes autos, o que é incompatível com a via recursal.</w:t>
      </w:r>
    </w:p>
    <w:p w14:paraId="5620F0D2" w14:textId="77777777" w:rsidR="00A0221D" w:rsidRPr="00232E20" w:rsidRDefault="00A0221D" w:rsidP="000712AA">
      <w:pPr>
        <w:spacing w:line="240" w:lineRule="auto"/>
        <w:ind w:left="284" w:right="-286"/>
        <w:rPr>
          <w:rFonts w:ascii="Times New Roman" w:hAnsi="Times New Roman"/>
          <w:spacing w:val="0"/>
          <w:sz w:val="24"/>
          <w:szCs w:val="24"/>
        </w:rPr>
      </w:pPr>
    </w:p>
    <w:p w14:paraId="48C384E6" w14:textId="77777777" w:rsidR="00A0221D" w:rsidRPr="00232E20" w:rsidRDefault="00A0221D"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13.</w:t>
      </w:r>
      <w:r w:rsidR="00881801" w:rsidRPr="00232E20">
        <w:rPr>
          <w:rFonts w:ascii="Times New Roman" w:hAnsi="Times New Roman"/>
          <w:spacing w:val="0"/>
          <w:sz w:val="24"/>
          <w:szCs w:val="24"/>
        </w:rPr>
        <w:tab/>
      </w:r>
      <w:r w:rsidRPr="00232E20">
        <w:rPr>
          <w:rFonts w:ascii="Times New Roman" w:hAnsi="Times New Roman"/>
          <w:spacing w:val="0"/>
          <w:sz w:val="24"/>
          <w:szCs w:val="24"/>
        </w:rPr>
        <w:t>Destarte, não perduram dúvidas quanto à inadmissibilidade do Recurso Especial, a ser declarada de pronto por esta d. Vice-Presidência.</w:t>
      </w:r>
    </w:p>
    <w:p w14:paraId="0FCE58E1" w14:textId="77777777" w:rsidR="0087491A" w:rsidRPr="00232E20" w:rsidRDefault="0087491A" w:rsidP="000712AA">
      <w:pPr>
        <w:spacing w:line="240" w:lineRule="auto"/>
        <w:ind w:left="0" w:right="-286"/>
        <w:rPr>
          <w:rFonts w:ascii="Times New Roman" w:hAnsi="Times New Roman"/>
          <w:spacing w:val="0"/>
          <w:sz w:val="24"/>
          <w:szCs w:val="24"/>
        </w:rPr>
      </w:pPr>
    </w:p>
    <w:p w14:paraId="7A3463BC" w14:textId="77777777" w:rsidR="00CE2E91"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II.2.  </w:t>
      </w:r>
      <w:r w:rsidR="00CE2E91" w:rsidRPr="00232E20">
        <w:rPr>
          <w:rFonts w:ascii="Times New Roman" w:hAnsi="Times New Roman"/>
          <w:spacing w:val="0"/>
          <w:sz w:val="24"/>
          <w:szCs w:val="24"/>
        </w:rPr>
        <w:t xml:space="preserve">PRECLUSÃO DA MATÉRIA PROBATÓRIA </w:t>
      </w:r>
      <w:r w:rsidR="00BE5F38" w:rsidRPr="00232E20">
        <w:rPr>
          <w:rFonts w:ascii="Times New Roman" w:hAnsi="Times New Roman"/>
          <w:spacing w:val="0"/>
          <w:sz w:val="24"/>
          <w:szCs w:val="24"/>
        </w:rPr>
        <w:t xml:space="preserve">E AUSÊNCIA DE PREQUESTIONAMENTO </w:t>
      </w:r>
      <w:r w:rsidR="00CE2E91" w:rsidRPr="00232E20">
        <w:rPr>
          <w:rFonts w:ascii="Times New Roman" w:hAnsi="Times New Roman"/>
          <w:spacing w:val="0"/>
          <w:sz w:val="24"/>
          <w:szCs w:val="24"/>
        </w:rPr>
        <w:t>-</w:t>
      </w:r>
    </w:p>
    <w:p w14:paraId="46E325BF" w14:textId="77777777" w:rsidR="00BE5F38" w:rsidRPr="00232E20" w:rsidRDefault="00BE5F38" w:rsidP="000712AA">
      <w:pPr>
        <w:spacing w:line="240" w:lineRule="auto"/>
        <w:ind w:left="284" w:right="-286"/>
        <w:rPr>
          <w:rFonts w:ascii="Times New Roman" w:hAnsi="Times New Roman"/>
          <w:spacing w:val="0"/>
          <w:sz w:val="24"/>
          <w:szCs w:val="24"/>
        </w:rPr>
      </w:pPr>
    </w:p>
    <w:p w14:paraId="132BF35F" w14:textId="77777777" w:rsidR="00BE5F38" w:rsidRPr="00232E20" w:rsidRDefault="00BE5F38"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AOS RECORRENTES FOI DADA A OPORTUNIDADE, DURANTE A FASE DE INSTRUÇÃO, PARA SE MANIFESTAR SOBRE O LAUDO PERICIAL -</w:t>
      </w:r>
    </w:p>
    <w:p w14:paraId="182434F8" w14:textId="77777777" w:rsidR="00BE5F38" w:rsidRPr="00232E20" w:rsidRDefault="00BE5F38" w:rsidP="000712AA">
      <w:pPr>
        <w:spacing w:line="240" w:lineRule="auto"/>
        <w:ind w:left="284" w:right="-286"/>
        <w:rPr>
          <w:rFonts w:ascii="Times New Roman" w:hAnsi="Times New Roman"/>
          <w:spacing w:val="0"/>
          <w:sz w:val="24"/>
          <w:szCs w:val="24"/>
        </w:rPr>
      </w:pPr>
    </w:p>
    <w:p w14:paraId="4010BD13" w14:textId="77777777" w:rsidR="00BE5F38" w:rsidRPr="00232E20" w:rsidRDefault="00BE5F38"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OS RECORRENTES SÓ SE INSUGIRAM CONTRA A CONCLUSÃO DA PERÍCIA POR OCASIÃO DA APELAÇÃO, QUANDO JUNTARAM UM PARECER TÉCNICO INÉDITO QUE NADA ALTERA NA REALIDADE DOS AUTOS-</w:t>
      </w:r>
    </w:p>
    <w:p w14:paraId="5D325778" w14:textId="77777777" w:rsidR="00BE5F38" w:rsidRPr="00232E20" w:rsidRDefault="00BE5F38" w:rsidP="000712AA">
      <w:pPr>
        <w:spacing w:line="240" w:lineRule="auto"/>
        <w:ind w:left="284" w:right="-286"/>
        <w:rPr>
          <w:rFonts w:ascii="Times New Roman" w:hAnsi="Times New Roman"/>
          <w:spacing w:val="0"/>
          <w:sz w:val="24"/>
          <w:szCs w:val="24"/>
        </w:rPr>
      </w:pPr>
    </w:p>
    <w:p w14:paraId="6F528110" w14:textId="77777777" w:rsidR="00CE2E91" w:rsidRPr="00232E20" w:rsidRDefault="00BE5F38"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lastRenderedPageBreak/>
        <w:t>O PEDIDO DE PRODUÇÃO DE UM NOVO LAUDO PERICIAL FOI FORMULADO TAMBÉM FORA DE MOMENTO, DURANTE A SUSTENTAÇÃO ORAL -</w:t>
      </w:r>
    </w:p>
    <w:p w14:paraId="4B2E4749" w14:textId="77777777" w:rsidR="00BE5F38" w:rsidRPr="00232E20" w:rsidRDefault="00BE5F38" w:rsidP="000712AA">
      <w:pPr>
        <w:spacing w:line="240" w:lineRule="auto"/>
        <w:ind w:left="284" w:right="-286"/>
        <w:rPr>
          <w:rFonts w:ascii="Times New Roman" w:hAnsi="Times New Roman"/>
          <w:spacing w:val="0"/>
          <w:sz w:val="24"/>
          <w:szCs w:val="24"/>
        </w:rPr>
      </w:pPr>
    </w:p>
    <w:p w14:paraId="49719AC1" w14:textId="77777777" w:rsidR="00CE2E91" w:rsidRPr="00232E20" w:rsidRDefault="00EC3B26"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14</w:t>
      </w:r>
      <w:r w:rsidR="00CE2E91" w:rsidRPr="00232E20">
        <w:rPr>
          <w:rFonts w:ascii="Times New Roman" w:hAnsi="Times New Roman"/>
          <w:spacing w:val="0"/>
          <w:sz w:val="24"/>
          <w:szCs w:val="24"/>
        </w:rPr>
        <w:t>.</w:t>
      </w:r>
      <w:r w:rsidR="000712AA">
        <w:rPr>
          <w:rFonts w:ascii="Times New Roman" w:hAnsi="Times New Roman"/>
          <w:spacing w:val="0"/>
          <w:sz w:val="24"/>
          <w:szCs w:val="24"/>
        </w:rPr>
        <w:t xml:space="preserve"> </w:t>
      </w:r>
      <w:r w:rsidR="00CE2E91" w:rsidRPr="00232E20">
        <w:rPr>
          <w:rFonts w:ascii="Times New Roman" w:hAnsi="Times New Roman"/>
          <w:spacing w:val="0"/>
          <w:sz w:val="24"/>
          <w:szCs w:val="24"/>
        </w:rPr>
        <w:t xml:space="preserve">Data vênia, </w:t>
      </w:r>
      <w:r w:rsidRPr="00232E20">
        <w:rPr>
          <w:rFonts w:ascii="Times New Roman" w:hAnsi="Times New Roman"/>
          <w:spacing w:val="0"/>
          <w:sz w:val="24"/>
          <w:szCs w:val="24"/>
        </w:rPr>
        <w:t xml:space="preserve">a reabertura da fase probatória, com </w:t>
      </w:r>
      <w:r w:rsidR="00CE2E91" w:rsidRPr="00232E20">
        <w:rPr>
          <w:rFonts w:ascii="Times New Roman" w:hAnsi="Times New Roman"/>
          <w:spacing w:val="0"/>
          <w:sz w:val="24"/>
          <w:szCs w:val="24"/>
        </w:rPr>
        <w:t xml:space="preserve">a juntada </w:t>
      </w:r>
      <w:r w:rsidRPr="00232E20">
        <w:rPr>
          <w:rFonts w:ascii="Times New Roman" w:hAnsi="Times New Roman"/>
          <w:spacing w:val="0"/>
          <w:sz w:val="24"/>
          <w:szCs w:val="24"/>
        </w:rPr>
        <w:t xml:space="preserve">extemporânea </w:t>
      </w:r>
      <w:r w:rsidR="00CE2E91" w:rsidRPr="00232E20">
        <w:rPr>
          <w:rFonts w:ascii="Times New Roman" w:hAnsi="Times New Roman"/>
          <w:spacing w:val="0"/>
          <w:sz w:val="24"/>
          <w:szCs w:val="24"/>
        </w:rPr>
        <w:t>do “</w:t>
      </w:r>
      <w:r w:rsidR="00CE2E91" w:rsidRPr="00232E20">
        <w:rPr>
          <w:rFonts w:ascii="Times New Roman" w:hAnsi="Times New Roman"/>
          <w:i/>
          <w:spacing w:val="0"/>
          <w:sz w:val="24"/>
          <w:szCs w:val="24"/>
        </w:rPr>
        <w:t>Parecer Técnico</w:t>
      </w:r>
      <w:r w:rsidR="00CE2E91" w:rsidRPr="00232E20">
        <w:rPr>
          <w:rFonts w:ascii="Times New Roman" w:hAnsi="Times New Roman"/>
          <w:spacing w:val="0"/>
          <w:sz w:val="24"/>
          <w:szCs w:val="24"/>
        </w:rPr>
        <w:t>”</w:t>
      </w:r>
      <w:r w:rsidR="00881801" w:rsidRPr="00232E20">
        <w:rPr>
          <w:rFonts w:ascii="Times New Roman" w:hAnsi="Times New Roman"/>
          <w:spacing w:val="0"/>
          <w:sz w:val="24"/>
          <w:szCs w:val="24"/>
        </w:rPr>
        <w:t xml:space="preserve"> (documento da apelação</w:t>
      </w:r>
      <w:r w:rsidRPr="00232E20">
        <w:rPr>
          <w:rFonts w:ascii="Times New Roman" w:hAnsi="Times New Roman"/>
          <w:spacing w:val="0"/>
          <w:sz w:val="24"/>
          <w:szCs w:val="24"/>
        </w:rPr>
        <w:t>) e o pedido de nova perícia (formulado na sustentação oral da apelação)</w:t>
      </w:r>
      <w:r w:rsidR="00CE2E91" w:rsidRPr="00232E20">
        <w:rPr>
          <w:rFonts w:ascii="Times New Roman" w:hAnsi="Times New Roman"/>
          <w:spacing w:val="0"/>
          <w:sz w:val="24"/>
          <w:szCs w:val="24"/>
        </w:rPr>
        <w:t xml:space="preserve">, </w:t>
      </w:r>
      <w:r w:rsidRPr="00232E20">
        <w:rPr>
          <w:rFonts w:ascii="Times New Roman" w:hAnsi="Times New Roman"/>
          <w:spacing w:val="0"/>
          <w:sz w:val="24"/>
          <w:szCs w:val="24"/>
        </w:rPr>
        <w:t xml:space="preserve">é matéria inteiramente preclusa, </w:t>
      </w:r>
      <w:r w:rsidR="00CE2E91" w:rsidRPr="00232E20">
        <w:rPr>
          <w:rFonts w:ascii="Times New Roman" w:hAnsi="Times New Roman"/>
          <w:spacing w:val="0"/>
          <w:sz w:val="24"/>
          <w:szCs w:val="24"/>
        </w:rPr>
        <w:t>pois fora do prazo estabelecido no r.</w:t>
      </w:r>
      <w:r w:rsidR="000712AA">
        <w:rPr>
          <w:rFonts w:ascii="Times New Roman" w:hAnsi="Times New Roman"/>
          <w:spacing w:val="0"/>
          <w:sz w:val="24"/>
          <w:szCs w:val="24"/>
        </w:rPr>
        <w:t xml:space="preserve"> </w:t>
      </w:r>
      <w:r w:rsidR="00CE2E91" w:rsidRPr="00232E20">
        <w:rPr>
          <w:rFonts w:ascii="Times New Roman" w:hAnsi="Times New Roman"/>
          <w:i/>
          <w:spacing w:val="0"/>
          <w:sz w:val="24"/>
          <w:szCs w:val="24"/>
        </w:rPr>
        <w:t>decisum</w:t>
      </w:r>
      <w:r w:rsidR="00CE2E91" w:rsidRPr="00232E20">
        <w:rPr>
          <w:rFonts w:ascii="Times New Roman" w:hAnsi="Times New Roman"/>
          <w:spacing w:val="0"/>
          <w:sz w:val="24"/>
          <w:szCs w:val="24"/>
        </w:rPr>
        <w:t xml:space="preserve"> de fls. </w:t>
      </w:r>
      <w:r w:rsidR="00881801" w:rsidRPr="00232E20">
        <w:rPr>
          <w:rFonts w:ascii="Times New Roman" w:hAnsi="Times New Roman"/>
          <w:spacing w:val="0"/>
          <w:sz w:val="24"/>
          <w:szCs w:val="24"/>
        </w:rPr>
        <w:t>...</w:t>
      </w:r>
      <w:r w:rsidR="00CE2E91" w:rsidRPr="00232E20">
        <w:rPr>
          <w:rFonts w:ascii="Times New Roman" w:hAnsi="Times New Roman"/>
          <w:spacing w:val="0"/>
          <w:sz w:val="24"/>
          <w:szCs w:val="24"/>
        </w:rPr>
        <w:t xml:space="preserve"> que expressamente consignou que dentro da faculdade do art. </w:t>
      </w:r>
      <w:r w:rsidR="009926AD">
        <w:rPr>
          <w:rFonts w:ascii="Times New Roman" w:hAnsi="Times New Roman"/>
          <w:spacing w:val="0"/>
          <w:sz w:val="24"/>
          <w:szCs w:val="24"/>
        </w:rPr>
        <w:t>435</w:t>
      </w:r>
      <w:r w:rsidR="00CE2E91" w:rsidRPr="00232E20">
        <w:rPr>
          <w:rFonts w:ascii="Times New Roman" w:hAnsi="Times New Roman"/>
          <w:spacing w:val="0"/>
          <w:sz w:val="24"/>
          <w:szCs w:val="24"/>
        </w:rPr>
        <w:t xml:space="preserve"> do CPC, possibilitou às partes no prazo de 05 (cinco) dias apresentar documentos novos.</w:t>
      </w:r>
    </w:p>
    <w:p w14:paraId="264AB2C9" w14:textId="77777777" w:rsidR="00CE2E91" w:rsidRPr="00232E20" w:rsidRDefault="00CE2E91" w:rsidP="000712AA">
      <w:pPr>
        <w:spacing w:line="240" w:lineRule="auto"/>
        <w:ind w:left="284" w:right="-286"/>
        <w:rPr>
          <w:rFonts w:ascii="Times New Roman" w:hAnsi="Times New Roman"/>
          <w:spacing w:val="0"/>
          <w:sz w:val="24"/>
          <w:szCs w:val="24"/>
        </w:rPr>
      </w:pPr>
    </w:p>
    <w:p w14:paraId="1AB9863D" w14:textId="77777777" w:rsidR="00CE2E91"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15. </w:t>
      </w:r>
      <w:r w:rsidR="00CE2E91" w:rsidRPr="00232E20">
        <w:rPr>
          <w:rFonts w:ascii="Times New Roman" w:hAnsi="Times New Roman"/>
          <w:i/>
          <w:spacing w:val="0"/>
          <w:sz w:val="24"/>
          <w:szCs w:val="24"/>
        </w:rPr>
        <w:t>Ad instar</w:t>
      </w:r>
      <w:r w:rsidR="00CE2E91" w:rsidRPr="00232E20">
        <w:rPr>
          <w:rFonts w:ascii="Times New Roman" w:hAnsi="Times New Roman"/>
          <w:spacing w:val="0"/>
          <w:sz w:val="24"/>
          <w:szCs w:val="24"/>
        </w:rPr>
        <w:t>, que os apelantes TIVERAM OPORTUNIDADE DE SE MANIFESTAR SOBRE O “</w:t>
      </w:r>
      <w:r w:rsidR="00CE2E91" w:rsidRPr="00232E20">
        <w:rPr>
          <w:rFonts w:ascii="Times New Roman" w:hAnsi="Times New Roman"/>
          <w:i/>
          <w:spacing w:val="0"/>
          <w:sz w:val="24"/>
          <w:szCs w:val="24"/>
        </w:rPr>
        <w:t>LAUDO PERICIAL CONTÁBIL</w:t>
      </w:r>
      <w:r w:rsidR="00CE2E91" w:rsidRPr="00232E20">
        <w:rPr>
          <w:rFonts w:ascii="Times New Roman" w:hAnsi="Times New Roman"/>
          <w:spacing w:val="0"/>
          <w:sz w:val="24"/>
          <w:szCs w:val="24"/>
        </w:rPr>
        <w:t xml:space="preserve">” E ASSIM O FIZERAM EXPRESSAMENTE, conforme sói da petição de fls. </w:t>
      </w:r>
      <w:r w:rsidR="00881801" w:rsidRPr="00232E20">
        <w:rPr>
          <w:rFonts w:ascii="Times New Roman" w:hAnsi="Times New Roman"/>
          <w:spacing w:val="0"/>
          <w:sz w:val="24"/>
          <w:szCs w:val="24"/>
        </w:rPr>
        <w:t>...</w:t>
      </w:r>
      <w:r w:rsidR="00CE2E91" w:rsidRPr="00232E20">
        <w:rPr>
          <w:rFonts w:ascii="Times New Roman" w:hAnsi="Times New Roman"/>
          <w:spacing w:val="0"/>
          <w:sz w:val="24"/>
          <w:szCs w:val="24"/>
        </w:rPr>
        <w:t xml:space="preserve">, subscrita pelo ilustre advogado, Dr. </w:t>
      </w:r>
      <w:r w:rsidR="00881801" w:rsidRPr="00232E20">
        <w:rPr>
          <w:rFonts w:ascii="Times New Roman" w:hAnsi="Times New Roman"/>
          <w:spacing w:val="0"/>
          <w:sz w:val="24"/>
          <w:szCs w:val="24"/>
        </w:rPr>
        <w:t>...</w:t>
      </w:r>
      <w:r w:rsidR="00CE2E91" w:rsidRPr="00232E20">
        <w:rPr>
          <w:rFonts w:ascii="Times New Roman" w:hAnsi="Times New Roman"/>
          <w:spacing w:val="0"/>
          <w:sz w:val="24"/>
          <w:szCs w:val="24"/>
        </w:rPr>
        <w:t xml:space="preserve"> (fls. </w:t>
      </w:r>
      <w:r w:rsidR="00881801" w:rsidRPr="00232E20">
        <w:rPr>
          <w:rFonts w:ascii="Times New Roman" w:hAnsi="Times New Roman"/>
          <w:spacing w:val="0"/>
          <w:sz w:val="24"/>
          <w:szCs w:val="24"/>
        </w:rPr>
        <w:t>...</w:t>
      </w:r>
      <w:r w:rsidR="00CE2E91" w:rsidRPr="00232E20">
        <w:rPr>
          <w:rFonts w:ascii="Times New Roman" w:hAnsi="Times New Roman"/>
          <w:spacing w:val="0"/>
          <w:sz w:val="24"/>
          <w:szCs w:val="24"/>
        </w:rPr>
        <w:t>).</w:t>
      </w:r>
    </w:p>
    <w:p w14:paraId="5A5F94FF" w14:textId="77777777" w:rsidR="00CE2E91" w:rsidRPr="00232E20" w:rsidRDefault="00CE2E91" w:rsidP="000712AA">
      <w:pPr>
        <w:spacing w:line="240" w:lineRule="auto"/>
        <w:ind w:left="284" w:right="-286"/>
        <w:rPr>
          <w:rFonts w:ascii="Times New Roman" w:hAnsi="Times New Roman"/>
          <w:spacing w:val="0"/>
          <w:sz w:val="24"/>
          <w:szCs w:val="24"/>
        </w:rPr>
      </w:pPr>
    </w:p>
    <w:p w14:paraId="1FE3D561" w14:textId="77777777" w:rsidR="00CE2E91"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16. </w:t>
      </w:r>
      <w:r w:rsidR="00CE2E91" w:rsidRPr="00232E20">
        <w:rPr>
          <w:rFonts w:ascii="Times New Roman" w:hAnsi="Times New Roman"/>
          <w:spacing w:val="0"/>
          <w:sz w:val="24"/>
          <w:szCs w:val="24"/>
        </w:rPr>
        <w:t xml:space="preserve">Como se não bastasse, encontram-se apócrifas as fls. </w:t>
      </w:r>
      <w:r w:rsidR="00881801" w:rsidRPr="00232E20">
        <w:rPr>
          <w:rFonts w:ascii="Times New Roman" w:hAnsi="Times New Roman"/>
          <w:spacing w:val="0"/>
          <w:sz w:val="24"/>
          <w:szCs w:val="24"/>
        </w:rPr>
        <w:t>..</w:t>
      </w:r>
      <w:r w:rsidR="00CE2E91" w:rsidRPr="00232E20">
        <w:rPr>
          <w:rFonts w:ascii="Times New Roman" w:hAnsi="Times New Roman"/>
          <w:spacing w:val="0"/>
          <w:sz w:val="24"/>
          <w:szCs w:val="24"/>
        </w:rPr>
        <w:t xml:space="preserve">. E da leitura das </w:t>
      </w:r>
      <w:r w:rsidR="00881801" w:rsidRPr="00232E20">
        <w:rPr>
          <w:rFonts w:ascii="Times New Roman" w:hAnsi="Times New Roman"/>
          <w:spacing w:val="0"/>
          <w:sz w:val="24"/>
          <w:szCs w:val="24"/>
        </w:rPr>
        <w:t>...</w:t>
      </w:r>
      <w:r w:rsidR="00CE2E91" w:rsidRPr="00232E20">
        <w:rPr>
          <w:rFonts w:ascii="Times New Roman" w:hAnsi="Times New Roman"/>
          <w:spacing w:val="0"/>
          <w:sz w:val="24"/>
          <w:szCs w:val="24"/>
        </w:rPr>
        <w:t>páginas do aludido “</w:t>
      </w:r>
      <w:r w:rsidR="00CE2E91" w:rsidRPr="00232E20">
        <w:rPr>
          <w:rFonts w:ascii="Times New Roman" w:hAnsi="Times New Roman"/>
          <w:i/>
          <w:spacing w:val="0"/>
          <w:sz w:val="24"/>
          <w:szCs w:val="24"/>
        </w:rPr>
        <w:t>laudo pericial</w:t>
      </w:r>
      <w:r w:rsidR="00CE2E91" w:rsidRPr="00232E20">
        <w:rPr>
          <w:rFonts w:ascii="Times New Roman" w:hAnsi="Times New Roman"/>
          <w:spacing w:val="0"/>
          <w:sz w:val="24"/>
          <w:szCs w:val="24"/>
        </w:rPr>
        <w:t xml:space="preserve">” (i) não se capta sequer as respostas aos quesitos formulados pelas partes; (ii)  foge por completo às praxes contábeis para essa finalidade; (iv) não há indicação do signatário desse documento como assistente técnico dos ora apelantes como prescreve o art. </w:t>
      </w:r>
      <w:r w:rsidR="009926AD" w:rsidRPr="00995145">
        <w:rPr>
          <w:rFonts w:ascii="Times New Roman" w:hAnsi="Times New Roman"/>
          <w:spacing w:val="0"/>
          <w:sz w:val="24"/>
          <w:szCs w:val="24"/>
        </w:rPr>
        <w:t>4</w:t>
      </w:r>
      <w:r w:rsidR="009926AD">
        <w:rPr>
          <w:rFonts w:ascii="Times New Roman" w:hAnsi="Times New Roman"/>
          <w:spacing w:val="0"/>
          <w:sz w:val="24"/>
          <w:szCs w:val="24"/>
        </w:rPr>
        <w:t>65</w:t>
      </w:r>
      <w:r w:rsidR="009926AD" w:rsidRPr="00995145">
        <w:rPr>
          <w:rFonts w:ascii="Times New Roman" w:hAnsi="Times New Roman"/>
          <w:spacing w:val="0"/>
          <w:sz w:val="24"/>
          <w:szCs w:val="24"/>
        </w:rPr>
        <w:t>, § 1º, inc.I</w:t>
      </w:r>
      <w:r w:rsidR="009926AD">
        <w:rPr>
          <w:rFonts w:ascii="Times New Roman" w:hAnsi="Times New Roman"/>
          <w:spacing w:val="0"/>
          <w:sz w:val="24"/>
          <w:szCs w:val="24"/>
        </w:rPr>
        <w:t>I</w:t>
      </w:r>
      <w:r w:rsidR="009926AD" w:rsidRPr="00995145">
        <w:rPr>
          <w:rFonts w:ascii="Times New Roman" w:hAnsi="Times New Roman"/>
          <w:spacing w:val="0"/>
          <w:sz w:val="24"/>
          <w:szCs w:val="24"/>
        </w:rPr>
        <w:t xml:space="preserve"> do CPC </w:t>
      </w:r>
      <w:r w:rsidR="00CE2E91" w:rsidRPr="00232E20">
        <w:rPr>
          <w:rFonts w:ascii="Times New Roman" w:hAnsi="Times New Roman"/>
          <w:spacing w:val="0"/>
          <w:sz w:val="24"/>
          <w:szCs w:val="24"/>
        </w:rPr>
        <w:t>(iv) não passa de uma intempestiva e inoportuna peça crítica ao laudo pericial oficial, desamparada de elementos confiáveis para alterar as conclusões robustas do LAUDO PERICIAL CONTÁBIL.</w:t>
      </w:r>
    </w:p>
    <w:p w14:paraId="027D9C72" w14:textId="77777777" w:rsidR="00CE2E91" w:rsidRPr="00232E20" w:rsidRDefault="00CE2E91" w:rsidP="000712AA">
      <w:pPr>
        <w:spacing w:line="240" w:lineRule="auto"/>
        <w:ind w:left="284" w:right="-286"/>
        <w:rPr>
          <w:rFonts w:ascii="Times New Roman" w:hAnsi="Times New Roman"/>
          <w:spacing w:val="0"/>
          <w:sz w:val="24"/>
          <w:szCs w:val="24"/>
        </w:rPr>
      </w:pPr>
    </w:p>
    <w:p w14:paraId="27E7695A" w14:textId="77777777" w:rsidR="00CE2E91" w:rsidRPr="00232E20" w:rsidRDefault="00EC3B26"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1</w:t>
      </w:r>
      <w:r w:rsidR="000712AA">
        <w:rPr>
          <w:rFonts w:ascii="Times New Roman" w:hAnsi="Times New Roman"/>
          <w:spacing w:val="0"/>
          <w:sz w:val="24"/>
          <w:szCs w:val="24"/>
        </w:rPr>
        <w:t>7</w:t>
      </w:r>
      <w:r w:rsidRPr="00232E20">
        <w:rPr>
          <w:rFonts w:ascii="Times New Roman" w:hAnsi="Times New Roman"/>
          <w:spacing w:val="0"/>
          <w:sz w:val="24"/>
          <w:szCs w:val="24"/>
        </w:rPr>
        <w:t>.</w:t>
      </w:r>
      <w:r w:rsidR="000712AA">
        <w:rPr>
          <w:rFonts w:ascii="Times New Roman" w:hAnsi="Times New Roman"/>
          <w:spacing w:val="0"/>
          <w:sz w:val="24"/>
          <w:szCs w:val="24"/>
        </w:rPr>
        <w:t xml:space="preserve"> </w:t>
      </w:r>
      <w:r w:rsidR="00CE2E91" w:rsidRPr="00232E20">
        <w:rPr>
          <w:rFonts w:ascii="Times New Roman" w:hAnsi="Times New Roman"/>
          <w:spacing w:val="0"/>
          <w:sz w:val="24"/>
          <w:szCs w:val="24"/>
        </w:rPr>
        <w:t xml:space="preserve">No Direito Processual Civil Brasileiro a preclusão é vocábulo que advém do latim </w:t>
      </w:r>
      <w:r w:rsidR="00CE2E91" w:rsidRPr="00232E20">
        <w:rPr>
          <w:rFonts w:ascii="Times New Roman" w:hAnsi="Times New Roman"/>
          <w:i/>
          <w:iCs/>
          <w:spacing w:val="0"/>
          <w:sz w:val="24"/>
          <w:szCs w:val="24"/>
        </w:rPr>
        <w:t>praecludere</w:t>
      </w:r>
      <w:r w:rsidR="00CE2E91" w:rsidRPr="00232E20">
        <w:rPr>
          <w:rFonts w:ascii="Times New Roman" w:hAnsi="Times New Roman"/>
          <w:spacing w:val="0"/>
          <w:sz w:val="24"/>
          <w:szCs w:val="24"/>
        </w:rPr>
        <w:t>, que significa fechar, encerrar, impedir. Constitui a perda de faculdade processual ou a extinção do direito a que a parte tivera de realizar o ato, ou de exigir determinada providência judicial.</w:t>
      </w:r>
      <w:r w:rsidR="00CE2E91" w:rsidRPr="00232E20">
        <w:rPr>
          <w:rStyle w:val="Refdenotaderodap"/>
          <w:rFonts w:ascii="Times New Roman" w:hAnsi="Times New Roman"/>
          <w:spacing w:val="0"/>
          <w:sz w:val="24"/>
          <w:szCs w:val="24"/>
        </w:rPr>
        <w:footnoteReference w:id="1"/>
      </w:r>
    </w:p>
    <w:p w14:paraId="73C1746A" w14:textId="77777777" w:rsidR="00CE2E91" w:rsidRPr="00232E20" w:rsidRDefault="00CE2E91" w:rsidP="000712AA">
      <w:pPr>
        <w:spacing w:line="240" w:lineRule="auto"/>
        <w:ind w:left="284" w:right="-286"/>
        <w:rPr>
          <w:rFonts w:ascii="Times New Roman" w:hAnsi="Times New Roman"/>
          <w:spacing w:val="0"/>
          <w:sz w:val="24"/>
          <w:szCs w:val="24"/>
        </w:rPr>
      </w:pPr>
    </w:p>
    <w:p w14:paraId="5F9C0BBB" w14:textId="77777777" w:rsidR="00CE2E91"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18. </w:t>
      </w:r>
      <w:r w:rsidR="00CE2E91" w:rsidRPr="00232E20">
        <w:rPr>
          <w:rFonts w:ascii="Times New Roman" w:hAnsi="Times New Roman"/>
          <w:spacing w:val="0"/>
          <w:sz w:val="24"/>
          <w:szCs w:val="24"/>
        </w:rPr>
        <w:t>A preclusão é um instituto processual que visa a dar sempre seguimento à demanda, garantindo “</w:t>
      </w:r>
      <w:r w:rsidR="00CE2E91" w:rsidRPr="00232E20">
        <w:rPr>
          <w:rFonts w:ascii="Times New Roman" w:hAnsi="Times New Roman"/>
          <w:i/>
          <w:spacing w:val="0"/>
          <w:sz w:val="24"/>
          <w:szCs w:val="24"/>
        </w:rPr>
        <w:t>a segurança dos processos, fazendo com que não se eternizem, em repetições constantes</w:t>
      </w:r>
      <w:r w:rsidR="00CE2E91" w:rsidRPr="00232E20">
        <w:rPr>
          <w:rFonts w:ascii="Times New Roman" w:hAnsi="Times New Roman"/>
          <w:spacing w:val="0"/>
          <w:sz w:val="24"/>
          <w:szCs w:val="24"/>
        </w:rPr>
        <w:t>”.</w:t>
      </w:r>
      <w:r w:rsidR="00CE2E91" w:rsidRPr="00232E20">
        <w:rPr>
          <w:rStyle w:val="Refdenotaderodap"/>
          <w:rFonts w:ascii="Times New Roman" w:hAnsi="Times New Roman"/>
          <w:spacing w:val="0"/>
          <w:sz w:val="24"/>
          <w:szCs w:val="24"/>
        </w:rPr>
        <w:footnoteReference w:id="2"/>
      </w:r>
    </w:p>
    <w:p w14:paraId="007ADD47" w14:textId="77777777" w:rsidR="00CE2E91" w:rsidRPr="00232E20" w:rsidRDefault="00CE2E91" w:rsidP="000712AA">
      <w:pPr>
        <w:spacing w:line="240" w:lineRule="auto"/>
        <w:ind w:left="284" w:right="-286"/>
        <w:rPr>
          <w:rFonts w:ascii="Times New Roman" w:hAnsi="Times New Roman"/>
          <w:spacing w:val="0"/>
          <w:sz w:val="24"/>
          <w:szCs w:val="24"/>
        </w:rPr>
      </w:pPr>
    </w:p>
    <w:p w14:paraId="0487A631" w14:textId="77777777" w:rsidR="00CE2E91"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19. </w:t>
      </w:r>
      <w:r w:rsidR="00CE2E91" w:rsidRPr="00232E20">
        <w:rPr>
          <w:rFonts w:ascii="Times New Roman" w:hAnsi="Times New Roman"/>
          <w:spacing w:val="0"/>
          <w:sz w:val="24"/>
          <w:szCs w:val="24"/>
        </w:rPr>
        <w:t>Segundo CÂNDIDO RANGEL DINAMARCO, a preclusão “</w:t>
      </w:r>
      <w:r w:rsidR="00CE2E91" w:rsidRPr="00232E20">
        <w:rPr>
          <w:rFonts w:ascii="Times New Roman" w:hAnsi="Times New Roman"/>
          <w:i/>
          <w:spacing w:val="0"/>
          <w:sz w:val="24"/>
          <w:szCs w:val="24"/>
        </w:rPr>
        <w:t>é um dos grandes responsáveis pela aceleração processual</w:t>
      </w:r>
      <w:r w:rsidR="00CE2E91" w:rsidRPr="00232E20">
        <w:rPr>
          <w:rFonts w:ascii="Times New Roman" w:hAnsi="Times New Roman"/>
          <w:spacing w:val="0"/>
          <w:sz w:val="24"/>
          <w:szCs w:val="24"/>
        </w:rPr>
        <w:t>”.</w:t>
      </w:r>
      <w:r w:rsidR="00CE2E91" w:rsidRPr="00232E20">
        <w:rPr>
          <w:rStyle w:val="Refdenotaderodap"/>
          <w:rFonts w:ascii="Times New Roman" w:hAnsi="Times New Roman"/>
          <w:spacing w:val="0"/>
          <w:sz w:val="24"/>
          <w:szCs w:val="24"/>
        </w:rPr>
        <w:footnoteReference w:id="3"/>
      </w:r>
    </w:p>
    <w:p w14:paraId="62FF5E85" w14:textId="77777777" w:rsidR="00CE2E91" w:rsidRPr="00232E20" w:rsidRDefault="00CE2E91" w:rsidP="000712AA">
      <w:pPr>
        <w:spacing w:line="240" w:lineRule="auto"/>
        <w:ind w:left="284" w:right="-286"/>
        <w:rPr>
          <w:rFonts w:ascii="Times New Roman" w:hAnsi="Times New Roman"/>
          <w:spacing w:val="0"/>
          <w:sz w:val="24"/>
          <w:szCs w:val="24"/>
        </w:rPr>
      </w:pPr>
    </w:p>
    <w:p w14:paraId="79DA0CE8" w14:textId="77777777" w:rsidR="00EC3B26"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20. </w:t>
      </w:r>
      <w:r w:rsidR="00CE2E91" w:rsidRPr="00232E20">
        <w:rPr>
          <w:rFonts w:ascii="Times New Roman" w:hAnsi="Times New Roman"/>
          <w:spacing w:val="0"/>
          <w:sz w:val="24"/>
          <w:szCs w:val="24"/>
        </w:rPr>
        <w:t xml:space="preserve">Aqui sucedeu num só passo a preclusão temporal, pois intimada a parte apresentar documento novo nos termos do art. </w:t>
      </w:r>
      <w:r w:rsidR="009926AD">
        <w:rPr>
          <w:rFonts w:ascii="Times New Roman" w:hAnsi="Times New Roman"/>
          <w:spacing w:val="0"/>
          <w:sz w:val="24"/>
          <w:szCs w:val="24"/>
        </w:rPr>
        <w:t>435</w:t>
      </w:r>
      <w:r w:rsidR="00CE2E91" w:rsidRPr="00232E20">
        <w:rPr>
          <w:rFonts w:ascii="Times New Roman" w:hAnsi="Times New Roman"/>
          <w:spacing w:val="0"/>
          <w:sz w:val="24"/>
          <w:szCs w:val="24"/>
        </w:rPr>
        <w:t xml:space="preserve"> no prazo de 05 (cinco) dias, por ordem do juiz da causa na direção do processo (CPC, art. 1</w:t>
      </w:r>
      <w:r w:rsidR="009926AD">
        <w:rPr>
          <w:rFonts w:ascii="Times New Roman" w:hAnsi="Times New Roman"/>
          <w:spacing w:val="0"/>
          <w:sz w:val="24"/>
          <w:szCs w:val="24"/>
        </w:rPr>
        <w:t>39</w:t>
      </w:r>
      <w:r w:rsidR="00CE2E91" w:rsidRPr="00232E20">
        <w:rPr>
          <w:rFonts w:ascii="Times New Roman" w:hAnsi="Times New Roman"/>
          <w:spacing w:val="0"/>
          <w:sz w:val="24"/>
          <w:szCs w:val="24"/>
        </w:rPr>
        <w:t xml:space="preserve">), os </w:t>
      </w:r>
      <w:r w:rsidR="00EC3B26" w:rsidRPr="00232E20">
        <w:rPr>
          <w:rFonts w:ascii="Times New Roman" w:hAnsi="Times New Roman"/>
          <w:spacing w:val="0"/>
          <w:sz w:val="24"/>
          <w:szCs w:val="24"/>
        </w:rPr>
        <w:t>recorrentes</w:t>
      </w:r>
      <w:r w:rsidR="00CE2E91" w:rsidRPr="00232E20">
        <w:rPr>
          <w:rFonts w:ascii="Times New Roman" w:hAnsi="Times New Roman"/>
          <w:spacing w:val="0"/>
          <w:sz w:val="24"/>
          <w:szCs w:val="24"/>
        </w:rPr>
        <w:t xml:space="preserve"> deixaram de praticá-lo sem qualquer justificativa. </w:t>
      </w:r>
    </w:p>
    <w:p w14:paraId="3D2E1326" w14:textId="77777777" w:rsidR="00EC3B26" w:rsidRPr="00232E20" w:rsidRDefault="00EC3B26" w:rsidP="000712AA">
      <w:pPr>
        <w:spacing w:line="240" w:lineRule="auto"/>
        <w:ind w:left="284" w:right="-286"/>
        <w:rPr>
          <w:rFonts w:ascii="Times New Roman" w:hAnsi="Times New Roman"/>
          <w:spacing w:val="0"/>
          <w:sz w:val="24"/>
          <w:szCs w:val="24"/>
        </w:rPr>
      </w:pPr>
    </w:p>
    <w:p w14:paraId="2BA15DD1" w14:textId="77777777" w:rsidR="000712AA"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21</w:t>
      </w:r>
      <w:r w:rsidR="00A57B88" w:rsidRPr="00232E20">
        <w:rPr>
          <w:rFonts w:ascii="Times New Roman" w:hAnsi="Times New Roman"/>
          <w:spacing w:val="0"/>
          <w:sz w:val="24"/>
          <w:szCs w:val="24"/>
        </w:rPr>
        <w:t>.</w:t>
      </w:r>
      <w:r>
        <w:rPr>
          <w:rFonts w:ascii="Times New Roman" w:hAnsi="Times New Roman"/>
          <w:spacing w:val="0"/>
          <w:sz w:val="24"/>
          <w:szCs w:val="24"/>
        </w:rPr>
        <w:t xml:space="preserve"> </w:t>
      </w:r>
      <w:r w:rsidR="00CE2E91" w:rsidRPr="00232E20">
        <w:rPr>
          <w:rFonts w:ascii="Times New Roman" w:hAnsi="Times New Roman"/>
          <w:spacing w:val="0"/>
          <w:sz w:val="24"/>
          <w:szCs w:val="24"/>
        </w:rPr>
        <w:t>E a preclusão consumativa, vez que os apelantes praticaram o ato de manifestar sobre o laudo pericial dentro do prazo legal, não podendo praticá-lo novamente juntando um novo “</w:t>
      </w:r>
      <w:r w:rsidR="00CE2E91" w:rsidRPr="00232E20">
        <w:rPr>
          <w:rFonts w:ascii="Times New Roman" w:hAnsi="Times New Roman"/>
          <w:i/>
          <w:spacing w:val="0"/>
          <w:sz w:val="24"/>
          <w:szCs w:val="24"/>
        </w:rPr>
        <w:t>laudo</w:t>
      </w:r>
      <w:r w:rsidR="00CE2E91" w:rsidRPr="00232E20">
        <w:rPr>
          <w:rFonts w:ascii="Times New Roman" w:hAnsi="Times New Roman"/>
          <w:spacing w:val="0"/>
          <w:sz w:val="24"/>
          <w:szCs w:val="24"/>
        </w:rPr>
        <w:t>” na apelação</w:t>
      </w:r>
      <w:r w:rsidR="00EC3B26" w:rsidRPr="00232E20">
        <w:rPr>
          <w:rFonts w:ascii="Times New Roman" w:hAnsi="Times New Roman"/>
          <w:spacing w:val="0"/>
          <w:sz w:val="24"/>
          <w:szCs w:val="24"/>
        </w:rPr>
        <w:t xml:space="preserve"> ou mesmo de pedir a produção de nova prova na sustentação oral</w:t>
      </w:r>
      <w:r w:rsidR="00CE2E91" w:rsidRPr="00232E20">
        <w:rPr>
          <w:rFonts w:ascii="Times New Roman" w:hAnsi="Times New Roman"/>
          <w:spacing w:val="0"/>
          <w:sz w:val="24"/>
          <w:szCs w:val="24"/>
        </w:rPr>
        <w:t>, eis que já consumado o ato processual.</w:t>
      </w:r>
    </w:p>
    <w:p w14:paraId="6898D990" w14:textId="77777777" w:rsidR="00CE2E91"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lastRenderedPageBreak/>
        <w:t xml:space="preserve">22. </w:t>
      </w:r>
      <w:r w:rsidR="00CE2E91" w:rsidRPr="00232E20">
        <w:rPr>
          <w:rFonts w:ascii="Times New Roman" w:hAnsi="Times New Roman"/>
          <w:spacing w:val="0"/>
          <w:sz w:val="24"/>
          <w:szCs w:val="24"/>
        </w:rPr>
        <w:t>Ora, a preclusão está diretamente relacionada com ônus processual, o qual consiste em uma faculdade das partes na prática ou não de determinado ato processual, diferenciando-se do</w:t>
      </w:r>
      <w:r>
        <w:rPr>
          <w:rFonts w:ascii="Times New Roman" w:hAnsi="Times New Roman"/>
          <w:spacing w:val="0"/>
          <w:sz w:val="24"/>
          <w:szCs w:val="24"/>
        </w:rPr>
        <w:t xml:space="preserve"> </w:t>
      </w:r>
      <w:r w:rsidR="00CE2E91" w:rsidRPr="00232E20">
        <w:rPr>
          <w:rFonts w:ascii="Times New Roman" w:hAnsi="Times New Roman"/>
          <w:spacing w:val="0"/>
          <w:sz w:val="24"/>
          <w:szCs w:val="24"/>
        </w:rPr>
        <w:t>dever processual. O não exercício do ônus processual por parte dos ora apelantes acarretou-lhes as consequências processuais pela sua inércia.</w:t>
      </w:r>
      <w:r w:rsidR="00CE2E91" w:rsidRPr="00232E20">
        <w:rPr>
          <w:rStyle w:val="Refdenotaderodap"/>
          <w:rFonts w:ascii="Times New Roman" w:hAnsi="Times New Roman"/>
          <w:spacing w:val="0"/>
          <w:sz w:val="24"/>
          <w:szCs w:val="24"/>
        </w:rPr>
        <w:footnoteReference w:id="4"/>
      </w:r>
    </w:p>
    <w:p w14:paraId="4ADF63D2" w14:textId="77777777" w:rsidR="00CE2E91" w:rsidRPr="00232E20" w:rsidRDefault="00CE2E91" w:rsidP="000712AA">
      <w:pPr>
        <w:spacing w:line="240" w:lineRule="auto"/>
        <w:ind w:left="284" w:right="-286"/>
        <w:rPr>
          <w:rFonts w:ascii="Times New Roman" w:hAnsi="Times New Roman"/>
          <w:spacing w:val="0"/>
          <w:sz w:val="24"/>
          <w:szCs w:val="24"/>
        </w:rPr>
      </w:pPr>
    </w:p>
    <w:p w14:paraId="77054873" w14:textId="77777777" w:rsidR="00CE2E91"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23. </w:t>
      </w:r>
      <w:r w:rsidR="00CE2E91" w:rsidRPr="00232E20">
        <w:rPr>
          <w:rFonts w:ascii="Times New Roman" w:hAnsi="Times New Roman"/>
          <w:spacing w:val="0"/>
          <w:sz w:val="24"/>
          <w:szCs w:val="24"/>
        </w:rPr>
        <w:t>E tão pouco poderá repeti-lo fora do prazo legal, depois de consumada a oportunidade.</w:t>
      </w:r>
    </w:p>
    <w:p w14:paraId="20B969D4" w14:textId="77777777" w:rsidR="00CE2E91" w:rsidRPr="00232E20" w:rsidRDefault="00CE2E91" w:rsidP="000712AA">
      <w:pPr>
        <w:spacing w:line="240" w:lineRule="auto"/>
        <w:ind w:left="284" w:right="-286"/>
        <w:rPr>
          <w:rFonts w:ascii="Times New Roman" w:hAnsi="Times New Roman"/>
          <w:spacing w:val="0"/>
          <w:sz w:val="24"/>
          <w:szCs w:val="24"/>
        </w:rPr>
      </w:pPr>
    </w:p>
    <w:p w14:paraId="041D9BD9" w14:textId="77777777" w:rsidR="00CE2E91"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24. </w:t>
      </w:r>
      <w:r w:rsidR="00CE2E91" w:rsidRPr="00232E20">
        <w:rPr>
          <w:rFonts w:ascii="Times New Roman" w:hAnsi="Times New Roman"/>
          <w:spacing w:val="0"/>
          <w:sz w:val="24"/>
          <w:szCs w:val="24"/>
        </w:rPr>
        <w:t>Caso desaparecesse do cenário jurídico a “</w:t>
      </w:r>
      <w:r w:rsidR="00CE2E91" w:rsidRPr="00232E20">
        <w:rPr>
          <w:rFonts w:ascii="Times New Roman" w:hAnsi="Times New Roman"/>
          <w:i/>
          <w:spacing w:val="0"/>
          <w:sz w:val="24"/>
          <w:szCs w:val="24"/>
        </w:rPr>
        <w:t>preclusão</w:t>
      </w:r>
      <w:r w:rsidR="00CE2E91" w:rsidRPr="00232E20">
        <w:rPr>
          <w:rFonts w:ascii="Times New Roman" w:hAnsi="Times New Roman"/>
          <w:spacing w:val="0"/>
          <w:sz w:val="24"/>
          <w:szCs w:val="24"/>
        </w:rPr>
        <w:t>” o processo jamais terminaria, atingiria a estabilidade do contraditório, resultando num prestação jurisdicional insegura, fugindo por inteiro do princípio ápice do “</w:t>
      </w:r>
      <w:r w:rsidR="00CE2E91" w:rsidRPr="00232E20">
        <w:rPr>
          <w:rFonts w:ascii="Times New Roman" w:hAnsi="Times New Roman"/>
          <w:i/>
          <w:spacing w:val="0"/>
          <w:sz w:val="24"/>
          <w:szCs w:val="24"/>
        </w:rPr>
        <w:t>devido processo legal</w:t>
      </w:r>
      <w:r w:rsidR="00CE2E91" w:rsidRPr="00232E20">
        <w:rPr>
          <w:rFonts w:ascii="Times New Roman" w:hAnsi="Times New Roman"/>
          <w:spacing w:val="0"/>
          <w:sz w:val="24"/>
          <w:szCs w:val="24"/>
        </w:rPr>
        <w:t>”, transformando o processo numa indecifrável confusão, idas e vindas sem qualquer critério ou justificativa, deixando as partes ao seu bel prazer juntar documentos de maneira retardada, data vênia.</w:t>
      </w:r>
    </w:p>
    <w:p w14:paraId="7EF07F49" w14:textId="77777777" w:rsidR="00CE2E91" w:rsidRPr="00232E20" w:rsidRDefault="00CE2E91" w:rsidP="000712AA">
      <w:pPr>
        <w:spacing w:line="240" w:lineRule="auto"/>
        <w:ind w:left="284" w:right="-286"/>
        <w:rPr>
          <w:rFonts w:ascii="Times New Roman" w:hAnsi="Times New Roman"/>
          <w:spacing w:val="0"/>
          <w:sz w:val="24"/>
          <w:szCs w:val="24"/>
        </w:rPr>
      </w:pPr>
    </w:p>
    <w:p w14:paraId="6B502135" w14:textId="77777777" w:rsidR="00CE2E91"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25. </w:t>
      </w:r>
      <w:r w:rsidR="00CE2E91" w:rsidRPr="00232E20">
        <w:rPr>
          <w:rFonts w:ascii="Times New Roman" w:hAnsi="Times New Roman"/>
          <w:spacing w:val="0"/>
          <w:sz w:val="24"/>
          <w:szCs w:val="24"/>
        </w:rPr>
        <w:t>Sob a angularidade do dever processual, surgiu como uma obrigação imposta aos apelantes juntar documentos novos, um ônus processual que lhe foi deferido dentro de um vasto recinto probatório. Indubitável que o dever processual surge como a necessidade de obediência aos comandos judiciais e legais.</w:t>
      </w:r>
    </w:p>
    <w:p w14:paraId="7C16DAAC" w14:textId="77777777" w:rsidR="00CE2E91" w:rsidRPr="00232E20" w:rsidRDefault="00CE2E91" w:rsidP="000712AA">
      <w:pPr>
        <w:spacing w:line="240" w:lineRule="auto"/>
        <w:ind w:left="284" w:right="-286"/>
        <w:rPr>
          <w:rFonts w:ascii="Times New Roman" w:hAnsi="Times New Roman"/>
          <w:spacing w:val="0"/>
          <w:sz w:val="24"/>
          <w:szCs w:val="24"/>
        </w:rPr>
      </w:pPr>
    </w:p>
    <w:p w14:paraId="13CFF265" w14:textId="77777777" w:rsidR="00CE2E91"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26. </w:t>
      </w:r>
      <w:r w:rsidR="00CE2E91" w:rsidRPr="00232E20">
        <w:rPr>
          <w:rFonts w:ascii="Times New Roman" w:hAnsi="Times New Roman"/>
          <w:spacing w:val="0"/>
          <w:sz w:val="24"/>
          <w:szCs w:val="24"/>
        </w:rPr>
        <w:t>A pretensão de repetir um ato processual ---parecer do assistente técnico</w:t>
      </w:r>
      <w:r w:rsidR="00EC3B26" w:rsidRPr="00232E20">
        <w:rPr>
          <w:rFonts w:ascii="Times New Roman" w:hAnsi="Times New Roman"/>
          <w:spacing w:val="0"/>
          <w:sz w:val="24"/>
          <w:szCs w:val="24"/>
        </w:rPr>
        <w:t xml:space="preserve"> ou elaboração de um novo laudo pericial </w:t>
      </w:r>
      <w:r w:rsidR="00CE2E91" w:rsidRPr="00232E20">
        <w:rPr>
          <w:rFonts w:ascii="Times New Roman" w:hAnsi="Times New Roman"/>
          <w:spacing w:val="0"/>
          <w:sz w:val="24"/>
          <w:szCs w:val="24"/>
        </w:rPr>
        <w:t xml:space="preserve">--- sob a veste de documento novo (CPC, art. </w:t>
      </w:r>
      <w:r w:rsidR="009926AD">
        <w:rPr>
          <w:rFonts w:ascii="Times New Roman" w:hAnsi="Times New Roman"/>
          <w:spacing w:val="0"/>
          <w:sz w:val="24"/>
          <w:szCs w:val="24"/>
        </w:rPr>
        <w:t>435</w:t>
      </w:r>
      <w:r w:rsidR="00CE2E91" w:rsidRPr="00232E20">
        <w:rPr>
          <w:rFonts w:ascii="Times New Roman" w:hAnsi="Times New Roman"/>
          <w:spacing w:val="0"/>
          <w:sz w:val="24"/>
          <w:szCs w:val="24"/>
        </w:rPr>
        <w:t xml:space="preserve">), encontra-se travada a preclusão temporal e foge à interpretação dada ao dispositivo pela doutrina e jurisprudência. A intensidade do efeito devolutivo não se associa à ideia de poder os recorrentes inovar. </w:t>
      </w:r>
    </w:p>
    <w:p w14:paraId="2B92D48D" w14:textId="77777777" w:rsidR="00CE2E91" w:rsidRPr="00232E20" w:rsidRDefault="00CE2E91" w:rsidP="000712AA">
      <w:pPr>
        <w:spacing w:line="240" w:lineRule="auto"/>
        <w:ind w:left="284" w:right="-286"/>
        <w:rPr>
          <w:rFonts w:ascii="Times New Roman" w:hAnsi="Times New Roman"/>
          <w:spacing w:val="0"/>
          <w:sz w:val="24"/>
          <w:szCs w:val="24"/>
        </w:rPr>
      </w:pPr>
    </w:p>
    <w:p w14:paraId="3AF0E01E" w14:textId="77777777" w:rsidR="00CE2E91"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27. </w:t>
      </w:r>
      <w:r w:rsidR="00CE2E91" w:rsidRPr="00232E20">
        <w:rPr>
          <w:rFonts w:ascii="Times New Roman" w:hAnsi="Times New Roman"/>
          <w:spacing w:val="0"/>
          <w:sz w:val="24"/>
          <w:szCs w:val="24"/>
        </w:rPr>
        <w:t>Por força do princípio da identidade, o julgamento do recurso deve realizar-se com o material colhido em primeira instância</w:t>
      </w:r>
      <w:r w:rsidR="00CE2E91" w:rsidRPr="00232E20">
        <w:rPr>
          <w:rStyle w:val="Refdenotaderodap"/>
          <w:rFonts w:ascii="Times New Roman" w:hAnsi="Times New Roman"/>
          <w:spacing w:val="0"/>
          <w:sz w:val="24"/>
          <w:szCs w:val="24"/>
        </w:rPr>
        <w:footnoteReference w:id="5"/>
      </w:r>
      <w:r w:rsidR="00CE2E91" w:rsidRPr="00232E20">
        <w:rPr>
          <w:rFonts w:ascii="Times New Roman" w:hAnsi="Times New Roman"/>
          <w:spacing w:val="0"/>
          <w:sz w:val="24"/>
          <w:szCs w:val="24"/>
        </w:rPr>
        <w:t>.  A instância superior é de “</w:t>
      </w:r>
      <w:r w:rsidR="00CE2E91" w:rsidRPr="00232E20">
        <w:rPr>
          <w:rFonts w:ascii="Times New Roman" w:hAnsi="Times New Roman"/>
          <w:i/>
          <w:spacing w:val="0"/>
          <w:sz w:val="24"/>
          <w:szCs w:val="24"/>
        </w:rPr>
        <w:t>controle</w:t>
      </w:r>
      <w:r w:rsidR="00CE2E91" w:rsidRPr="00232E20">
        <w:rPr>
          <w:rFonts w:ascii="Times New Roman" w:hAnsi="Times New Roman"/>
          <w:spacing w:val="0"/>
          <w:sz w:val="24"/>
          <w:szCs w:val="24"/>
        </w:rPr>
        <w:t>” e não de “</w:t>
      </w:r>
      <w:r w:rsidR="00CE2E91" w:rsidRPr="00232E20">
        <w:rPr>
          <w:rFonts w:ascii="Times New Roman" w:hAnsi="Times New Roman"/>
          <w:i/>
          <w:spacing w:val="0"/>
          <w:sz w:val="24"/>
          <w:szCs w:val="24"/>
        </w:rPr>
        <w:t>criação</w:t>
      </w:r>
      <w:r w:rsidR="00CE2E91" w:rsidRPr="00232E20">
        <w:rPr>
          <w:rFonts w:ascii="Times New Roman" w:hAnsi="Times New Roman"/>
          <w:spacing w:val="0"/>
          <w:sz w:val="24"/>
          <w:szCs w:val="24"/>
        </w:rPr>
        <w:t>”. Como consectário, não podem os apelantes suscitar no procedimento recursal questões de fato preclusas e não propostas no juízo inferior, salvo motivo de força maior transindividual, que não é o caso.</w:t>
      </w:r>
    </w:p>
    <w:p w14:paraId="45D2AFE5" w14:textId="77777777" w:rsidR="00CE2E91" w:rsidRPr="00232E20" w:rsidRDefault="00CE2E91" w:rsidP="000712AA">
      <w:pPr>
        <w:spacing w:line="240" w:lineRule="auto"/>
        <w:ind w:left="284" w:right="-286"/>
        <w:rPr>
          <w:rFonts w:ascii="Times New Roman" w:hAnsi="Times New Roman"/>
          <w:spacing w:val="0"/>
          <w:sz w:val="24"/>
          <w:szCs w:val="24"/>
        </w:rPr>
      </w:pPr>
    </w:p>
    <w:p w14:paraId="3EB2CB98" w14:textId="77777777" w:rsidR="00CE2E91"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28. </w:t>
      </w:r>
      <w:r w:rsidR="00CE2E91" w:rsidRPr="00232E20">
        <w:rPr>
          <w:rFonts w:ascii="Times New Roman" w:hAnsi="Times New Roman"/>
          <w:spacing w:val="0"/>
          <w:sz w:val="24"/>
          <w:szCs w:val="24"/>
        </w:rPr>
        <w:t xml:space="preserve">Sobre a aplicação do art. </w:t>
      </w:r>
      <w:r w:rsidR="009926AD">
        <w:rPr>
          <w:rFonts w:ascii="Times New Roman" w:hAnsi="Times New Roman"/>
          <w:spacing w:val="0"/>
          <w:sz w:val="24"/>
          <w:szCs w:val="24"/>
        </w:rPr>
        <w:t>435</w:t>
      </w:r>
      <w:r w:rsidR="00CE2E91" w:rsidRPr="00232E20">
        <w:rPr>
          <w:rFonts w:ascii="Times New Roman" w:hAnsi="Times New Roman"/>
          <w:spacing w:val="0"/>
          <w:sz w:val="24"/>
          <w:szCs w:val="24"/>
        </w:rPr>
        <w:t xml:space="preserve"> do CPC, leciona FÁBIO TABOSA: "</w:t>
      </w:r>
      <w:r w:rsidR="00CE2E91" w:rsidRPr="00232E20">
        <w:rPr>
          <w:rFonts w:ascii="Times New Roman" w:hAnsi="Times New Roman"/>
          <w:i/>
          <w:spacing w:val="0"/>
          <w:sz w:val="24"/>
          <w:szCs w:val="24"/>
        </w:rPr>
        <w:t>Mais razoável e, insista-se, consentâneo com o norte do dispositivo comentado e a filosofia adotada pelo Código, parece destarte a interpretação de que a exceção abranja não só a prova de fatos supervenientes como também a juntada de documentos efetivamente novos acerca de fatos antigos a ainda daqueles 'velhos', mas até então não apresentados por força maior</w:t>
      </w:r>
      <w:r w:rsidR="00CE2E91" w:rsidRPr="00232E20">
        <w:rPr>
          <w:rFonts w:ascii="Times New Roman" w:hAnsi="Times New Roman"/>
          <w:spacing w:val="0"/>
          <w:sz w:val="24"/>
          <w:szCs w:val="24"/>
        </w:rPr>
        <w:t>".</w:t>
      </w:r>
      <w:r w:rsidR="00CE2E91" w:rsidRPr="00232E20">
        <w:rPr>
          <w:rStyle w:val="Refdenotaderodap"/>
          <w:rFonts w:ascii="Times New Roman" w:hAnsi="Times New Roman"/>
          <w:spacing w:val="0"/>
          <w:sz w:val="24"/>
          <w:szCs w:val="24"/>
        </w:rPr>
        <w:footnoteReference w:id="6"/>
      </w:r>
    </w:p>
    <w:p w14:paraId="6C39532B" w14:textId="77777777" w:rsidR="00CE2E91" w:rsidRPr="00232E20" w:rsidRDefault="00CE2E91" w:rsidP="000712AA">
      <w:pPr>
        <w:spacing w:line="240" w:lineRule="auto"/>
        <w:ind w:left="284" w:right="-286"/>
        <w:rPr>
          <w:rFonts w:ascii="Times New Roman" w:hAnsi="Times New Roman"/>
          <w:spacing w:val="0"/>
          <w:sz w:val="24"/>
          <w:szCs w:val="24"/>
        </w:rPr>
      </w:pPr>
    </w:p>
    <w:p w14:paraId="6E38875D" w14:textId="77777777" w:rsidR="00CE2E91"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29</w:t>
      </w:r>
      <w:r w:rsidR="00A57B88" w:rsidRPr="00232E20">
        <w:rPr>
          <w:rFonts w:ascii="Times New Roman" w:hAnsi="Times New Roman"/>
          <w:spacing w:val="0"/>
          <w:sz w:val="24"/>
          <w:szCs w:val="24"/>
        </w:rPr>
        <w:t>.</w:t>
      </w:r>
      <w:r>
        <w:rPr>
          <w:rFonts w:ascii="Times New Roman" w:hAnsi="Times New Roman"/>
          <w:spacing w:val="0"/>
          <w:sz w:val="24"/>
          <w:szCs w:val="24"/>
        </w:rPr>
        <w:t xml:space="preserve"> </w:t>
      </w:r>
      <w:r w:rsidR="00CE2E91" w:rsidRPr="00232E20">
        <w:rPr>
          <w:rFonts w:ascii="Times New Roman" w:hAnsi="Times New Roman"/>
          <w:i/>
          <w:spacing w:val="0"/>
          <w:sz w:val="24"/>
          <w:szCs w:val="24"/>
        </w:rPr>
        <w:t>Ad argumentandumet gratia tantum</w:t>
      </w:r>
      <w:r w:rsidR="00CE2E91" w:rsidRPr="00232E20">
        <w:rPr>
          <w:rFonts w:ascii="Times New Roman" w:hAnsi="Times New Roman"/>
          <w:spacing w:val="0"/>
          <w:sz w:val="24"/>
          <w:szCs w:val="24"/>
        </w:rPr>
        <w:t xml:space="preserve">, o conteúdo do laudo pericial de fls. </w:t>
      </w:r>
      <w:r w:rsidR="009926AD">
        <w:rPr>
          <w:rFonts w:ascii="Times New Roman" w:hAnsi="Times New Roman"/>
          <w:spacing w:val="0"/>
          <w:sz w:val="24"/>
          <w:szCs w:val="24"/>
        </w:rPr>
        <w:t>.../...</w:t>
      </w:r>
      <w:r w:rsidR="00CE2E91" w:rsidRPr="00232E20">
        <w:rPr>
          <w:rFonts w:ascii="Times New Roman" w:hAnsi="Times New Roman"/>
          <w:spacing w:val="0"/>
          <w:sz w:val="24"/>
          <w:szCs w:val="24"/>
        </w:rPr>
        <w:t xml:space="preserve"> não se enquadra na permissão contida no art. </w:t>
      </w:r>
      <w:r w:rsidR="009926AD">
        <w:rPr>
          <w:rFonts w:ascii="Times New Roman" w:hAnsi="Times New Roman"/>
          <w:spacing w:val="0"/>
          <w:sz w:val="24"/>
          <w:szCs w:val="24"/>
        </w:rPr>
        <w:t>435</w:t>
      </w:r>
      <w:r w:rsidR="00CE2E91" w:rsidRPr="00232E20">
        <w:rPr>
          <w:rFonts w:ascii="Times New Roman" w:hAnsi="Times New Roman"/>
          <w:spacing w:val="0"/>
          <w:sz w:val="24"/>
          <w:szCs w:val="24"/>
        </w:rPr>
        <w:t xml:space="preserve"> do CPC, pois versa acerca de prova pericial contábil já existente nos autos, da qual os apelantes participaram ativamente, inclusive apresentando na oportunidade legal parecer técnico. Assim, defeso aos </w:t>
      </w:r>
      <w:r w:rsidR="00A57B88" w:rsidRPr="00232E20">
        <w:rPr>
          <w:rFonts w:ascii="Times New Roman" w:hAnsi="Times New Roman"/>
          <w:spacing w:val="0"/>
          <w:sz w:val="24"/>
          <w:szCs w:val="24"/>
        </w:rPr>
        <w:t xml:space="preserve">recorrentes </w:t>
      </w:r>
      <w:r w:rsidR="00CE2E91" w:rsidRPr="00232E20">
        <w:rPr>
          <w:rFonts w:ascii="Times New Roman" w:hAnsi="Times New Roman"/>
          <w:spacing w:val="0"/>
          <w:sz w:val="24"/>
          <w:szCs w:val="24"/>
        </w:rPr>
        <w:t xml:space="preserve">a reprise </w:t>
      </w:r>
      <w:r w:rsidR="00CE2E91" w:rsidRPr="00232E20">
        <w:rPr>
          <w:rFonts w:ascii="Times New Roman" w:hAnsi="Times New Roman"/>
          <w:spacing w:val="0"/>
          <w:sz w:val="24"/>
          <w:szCs w:val="24"/>
        </w:rPr>
        <w:lastRenderedPageBreak/>
        <w:t xml:space="preserve">de um documento visando comprovar situação já consolidada à época processual adequada, não sendo o caso de força maior ou matéria de ordem pública, vênia concessa. </w:t>
      </w:r>
    </w:p>
    <w:p w14:paraId="09ADE69C" w14:textId="77777777" w:rsidR="00CE2E91" w:rsidRPr="00232E20" w:rsidRDefault="00CE2E91" w:rsidP="000712AA">
      <w:pPr>
        <w:spacing w:line="240" w:lineRule="auto"/>
        <w:ind w:left="284" w:right="-286"/>
        <w:rPr>
          <w:rFonts w:ascii="Times New Roman" w:hAnsi="Times New Roman"/>
          <w:spacing w:val="0"/>
          <w:sz w:val="24"/>
          <w:szCs w:val="24"/>
        </w:rPr>
      </w:pPr>
    </w:p>
    <w:p w14:paraId="6F74B0D5" w14:textId="77777777" w:rsidR="00CE2E91"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30. </w:t>
      </w:r>
      <w:r w:rsidR="00CE2E91" w:rsidRPr="00232E20">
        <w:rPr>
          <w:rFonts w:ascii="Times New Roman" w:hAnsi="Times New Roman"/>
          <w:i/>
          <w:spacing w:val="0"/>
          <w:sz w:val="24"/>
          <w:szCs w:val="24"/>
        </w:rPr>
        <w:t>Nemine</w:t>
      </w:r>
      <w:r w:rsidR="009926AD">
        <w:rPr>
          <w:rFonts w:ascii="Times New Roman" w:hAnsi="Times New Roman"/>
          <w:i/>
          <w:spacing w:val="0"/>
          <w:sz w:val="24"/>
          <w:szCs w:val="24"/>
        </w:rPr>
        <w:t xml:space="preserve"> </w:t>
      </w:r>
      <w:r w:rsidR="00CE2E91" w:rsidRPr="00232E20">
        <w:rPr>
          <w:rFonts w:ascii="Times New Roman" w:hAnsi="Times New Roman"/>
          <w:spacing w:val="0"/>
          <w:sz w:val="24"/>
          <w:szCs w:val="24"/>
        </w:rPr>
        <w:t>discrepante tem sido o posicionamento d</w:t>
      </w:r>
      <w:r w:rsidR="00A57B88" w:rsidRPr="00232E20">
        <w:rPr>
          <w:rFonts w:ascii="Times New Roman" w:hAnsi="Times New Roman"/>
          <w:spacing w:val="0"/>
          <w:sz w:val="24"/>
          <w:szCs w:val="24"/>
        </w:rPr>
        <w:t>este Eg. S</w:t>
      </w:r>
      <w:r w:rsidR="00CE2E91" w:rsidRPr="00232E20">
        <w:rPr>
          <w:rFonts w:ascii="Times New Roman" w:hAnsi="Times New Roman"/>
          <w:spacing w:val="0"/>
          <w:sz w:val="24"/>
          <w:szCs w:val="24"/>
        </w:rPr>
        <w:t>odalícios a respeito, v.g.</w:t>
      </w:r>
      <w:r w:rsidR="00A57B88" w:rsidRPr="00232E20">
        <w:rPr>
          <w:rFonts w:ascii="Times New Roman" w:hAnsi="Times New Roman"/>
          <w:spacing w:val="0"/>
          <w:sz w:val="24"/>
          <w:szCs w:val="24"/>
        </w:rPr>
        <w:t>:</w:t>
      </w:r>
    </w:p>
    <w:p w14:paraId="6AB0C420" w14:textId="77777777" w:rsidR="00CE2E91" w:rsidRPr="00232E20" w:rsidRDefault="00CE2E91" w:rsidP="000712AA">
      <w:pPr>
        <w:spacing w:line="240" w:lineRule="auto"/>
        <w:ind w:left="284" w:right="-286"/>
        <w:rPr>
          <w:rFonts w:ascii="Times New Roman" w:hAnsi="Times New Roman"/>
          <w:spacing w:val="0"/>
          <w:sz w:val="24"/>
          <w:szCs w:val="24"/>
        </w:rPr>
      </w:pPr>
    </w:p>
    <w:p w14:paraId="1A60FD6F" w14:textId="77777777" w:rsidR="00CE2E91" w:rsidRPr="00232E20" w:rsidRDefault="00881801" w:rsidP="000712AA">
      <w:pPr>
        <w:spacing w:line="240" w:lineRule="auto"/>
        <w:ind w:left="284" w:right="-286"/>
        <w:rPr>
          <w:rFonts w:ascii="Times New Roman" w:hAnsi="Times New Roman"/>
          <w:i/>
          <w:spacing w:val="0"/>
          <w:sz w:val="24"/>
          <w:szCs w:val="24"/>
        </w:rPr>
      </w:pPr>
      <w:r w:rsidRPr="00232E20">
        <w:rPr>
          <w:rFonts w:ascii="Times New Roman" w:hAnsi="Times New Roman"/>
          <w:spacing w:val="0"/>
          <w:sz w:val="24"/>
          <w:szCs w:val="24"/>
        </w:rPr>
        <w:t>“</w:t>
      </w:r>
      <w:r w:rsidR="00CE2E91" w:rsidRPr="00232E20">
        <w:rPr>
          <w:rFonts w:ascii="Times New Roman" w:hAnsi="Times New Roman"/>
          <w:i/>
          <w:spacing w:val="0"/>
          <w:sz w:val="24"/>
          <w:szCs w:val="24"/>
        </w:rPr>
        <w:t>RECURSO ESPECIAL Nº 861.255 - RJ</w:t>
      </w:r>
    </w:p>
    <w:p w14:paraId="15E73DD4" w14:textId="77777777" w:rsidR="00CE2E91" w:rsidRPr="00232E20" w:rsidRDefault="00881801" w:rsidP="000712AA">
      <w:pPr>
        <w:spacing w:line="240" w:lineRule="auto"/>
        <w:ind w:left="284" w:right="-286"/>
        <w:rPr>
          <w:rFonts w:ascii="Times New Roman" w:hAnsi="Times New Roman"/>
          <w:i/>
          <w:spacing w:val="0"/>
          <w:sz w:val="24"/>
          <w:szCs w:val="24"/>
        </w:rPr>
      </w:pPr>
      <w:r w:rsidRPr="00232E20">
        <w:rPr>
          <w:rFonts w:ascii="Times New Roman" w:hAnsi="Times New Roman"/>
          <w:i/>
          <w:spacing w:val="0"/>
          <w:sz w:val="24"/>
          <w:szCs w:val="24"/>
        </w:rPr>
        <w:t xml:space="preserve">RELATORA: </w:t>
      </w:r>
      <w:r w:rsidR="00CE2E91" w:rsidRPr="00232E20">
        <w:rPr>
          <w:rFonts w:ascii="Times New Roman" w:hAnsi="Times New Roman"/>
          <w:i/>
          <w:spacing w:val="0"/>
          <w:sz w:val="24"/>
          <w:szCs w:val="24"/>
        </w:rPr>
        <w:t>MINISTRA DENISE ARRUDA</w:t>
      </w:r>
    </w:p>
    <w:p w14:paraId="633BB1D3" w14:textId="77777777" w:rsidR="00CE2E91" w:rsidRPr="00232E20" w:rsidRDefault="00CE2E91" w:rsidP="000712AA">
      <w:pPr>
        <w:spacing w:line="240" w:lineRule="auto"/>
        <w:ind w:left="284" w:right="-286"/>
        <w:rPr>
          <w:rFonts w:ascii="Times New Roman" w:hAnsi="Times New Roman"/>
          <w:i/>
          <w:spacing w:val="0"/>
          <w:sz w:val="24"/>
          <w:szCs w:val="24"/>
        </w:rPr>
      </w:pPr>
      <w:r w:rsidRPr="00232E20">
        <w:rPr>
          <w:rFonts w:ascii="Times New Roman" w:hAnsi="Times New Roman"/>
          <w:i/>
          <w:spacing w:val="0"/>
          <w:sz w:val="24"/>
          <w:szCs w:val="24"/>
        </w:rPr>
        <w:t>DJe: 06/11/2008</w:t>
      </w:r>
    </w:p>
    <w:p w14:paraId="0421D442" w14:textId="77777777" w:rsidR="00CE2E91" w:rsidRPr="00232E20" w:rsidRDefault="00CE2E91" w:rsidP="000712AA">
      <w:pPr>
        <w:spacing w:line="240" w:lineRule="auto"/>
        <w:ind w:left="284" w:right="-286"/>
        <w:rPr>
          <w:rFonts w:ascii="Times New Roman" w:hAnsi="Times New Roman"/>
          <w:i/>
          <w:spacing w:val="0"/>
          <w:sz w:val="24"/>
          <w:szCs w:val="24"/>
        </w:rPr>
      </w:pPr>
      <w:r w:rsidRPr="00232E20">
        <w:rPr>
          <w:rFonts w:ascii="Times New Roman" w:hAnsi="Times New Roman"/>
          <w:i/>
          <w:spacing w:val="0"/>
          <w:sz w:val="24"/>
          <w:szCs w:val="24"/>
        </w:rPr>
        <w:t>A documentação que se pretende juntar no caso em análise não se enquadra na permissão contida no referido dispositivo. Trata-se de contratos sociais já existentes no momento da propositura da ação, visando comprovar situação já consolidada à época (atividade exercida pelas empresas), e que não deixaram de ser apresentados por motivo de força maior.</w:t>
      </w:r>
    </w:p>
    <w:p w14:paraId="20D88AF8" w14:textId="77777777" w:rsidR="00CE2E91" w:rsidRPr="00232E20" w:rsidRDefault="00CE2E91" w:rsidP="000712AA">
      <w:pPr>
        <w:spacing w:line="240" w:lineRule="auto"/>
        <w:ind w:left="284" w:right="-286"/>
        <w:rPr>
          <w:rFonts w:ascii="Times New Roman" w:hAnsi="Times New Roman"/>
          <w:spacing w:val="0"/>
          <w:sz w:val="24"/>
          <w:szCs w:val="24"/>
        </w:rPr>
      </w:pPr>
      <w:r w:rsidRPr="00232E20">
        <w:rPr>
          <w:rFonts w:ascii="Times New Roman" w:hAnsi="Times New Roman"/>
          <w:i/>
          <w:spacing w:val="0"/>
          <w:sz w:val="24"/>
          <w:szCs w:val="24"/>
        </w:rPr>
        <w:t>A propósito do tema, convém transcrever o seguinte trecho de julgado desta Corte Superior: "Afirmou o acórdão recorrido que não se pode conferir aos arts. 396 e 397 do CPC interpretação 'liberal a ponto de transformá-lo em letra morta, gerando às partes à faculdade de juntar documentos ao seu talante' (sic - fls. 34). Com efeito, os citados cânones disciplinam a questão com clareza meridiana, não comportando longas indagações exegéticas. Com a inicial ou a resposta são acostados aos autos os documentos destinados a provar os fatos em que se fundam a pretensão das partes. Somente admite-se a juntada de documentos em momento posterior a essas fases processuais no caso de necessidade de prova de fatos novos, ocorridos depois dos articulados, ou, ainda, para contrapor a documentos produzidos nos autos. Assim, a exceção à regra geral de juntada de documentos com a inicial ou com a contestação, prevista no art. 397, do CPC, há de ser compreendida nos seus precisos limites. Não é possível a juntada de documentos sem a observância dos citados cânones legais</w:t>
      </w:r>
      <w:r w:rsidRPr="00232E20">
        <w:rPr>
          <w:rFonts w:ascii="Times New Roman" w:hAnsi="Times New Roman"/>
          <w:spacing w:val="0"/>
          <w:sz w:val="24"/>
          <w:szCs w:val="24"/>
        </w:rPr>
        <w:t>." (REsp 44.521⁄MG, 6ª Turma, Rel. Min. Vicente Leal, DJ de 20.5.1996).</w:t>
      </w:r>
    </w:p>
    <w:p w14:paraId="2E581F44" w14:textId="77777777" w:rsidR="00CE2E91" w:rsidRPr="00232E20" w:rsidRDefault="00CE2E91" w:rsidP="000712AA">
      <w:pPr>
        <w:spacing w:line="240" w:lineRule="auto"/>
        <w:ind w:left="284" w:right="-286"/>
        <w:rPr>
          <w:rFonts w:ascii="Times New Roman" w:hAnsi="Times New Roman"/>
          <w:spacing w:val="0"/>
          <w:sz w:val="24"/>
          <w:szCs w:val="24"/>
        </w:rPr>
      </w:pPr>
    </w:p>
    <w:p w14:paraId="05B43F03" w14:textId="77777777" w:rsidR="00CE2E91" w:rsidRPr="00232E20" w:rsidRDefault="00881801" w:rsidP="000712AA">
      <w:pPr>
        <w:spacing w:line="240" w:lineRule="auto"/>
        <w:ind w:left="284" w:right="-286"/>
        <w:rPr>
          <w:rFonts w:ascii="Times New Roman" w:hAnsi="Times New Roman"/>
          <w:i/>
          <w:spacing w:val="0"/>
          <w:sz w:val="24"/>
          <w:szCs w:val="24"/>
        </w:rPr>
      </w:pPr>
      <w:r w:rsidRPr="00232E20">
        <w:rPr>
          <w:rFonts w:ascii="Times New Roman" w:hAnsi="Times New Roman"/>
          <w:spacing w:val="0"/>
          <w:sz w:val="24"/>
          <w:szCs w:val="24"/>
        </w:rPr>
        <w:t>“</w:t>
      </w:r>
      <w:r w:rsidR="00CE2E91" w:rsidRPr="00232E20">
        <w:rPr>
          <w:rFonts w:ascii="Times New Roman" w:hAnsi="Times New Roman"/>
          <w:i/>
          <w:spacing w:val="0"/>
          <w:sz w:val="24"/>
          <w:szCs w:val="24"/>
        </w:rPr>
        <w:t xml:space="preserve">RECURSO ESPECIAL Nº 980.191 - MS </w:t>
      </w:r>
    </w:p>
    <w:p w14:paraId="6EE1F841" w14:textId="77777777" w:rsidR="00CE2E91" w:rsidRPr="00232E20" w:rsidRDefault="00CE2E91" w:rsidP="000712AA">
      <w:pPr>
        <w:spacing w:line="240" w:lineRule="auto"/>
        <w:ind w:left="284" w:right="-286"/>
        <w:rPr>
          <w:rFonts w:ascii="Times New Roman" w:hAnsi="Times New Roman"/>
          <w:i/>
          <w:spacing w:val="0"/>
          <w:sz w:val="24"/>
          <w:szCs w:val="24"/>
        </w:rPr>
      </w:pPr>
      <w:r w:rsidRPr="00232E20">
        <w:rPr>
          <w:rFonts w:ascii="Times New Roman" w:hAnsi="Times New Roman"/>
          <w:i/>
          <w:spacing w:val="0"/>
          <w:sz w:val="24"/>
          <w:szCs w:val="24"/>
        </w:rPr>
        <w:t>RELATORA</w:t>
      </w:r>
      <w:r w:rsidR="00881801" w:rsidRPr="00232E20">
        <w:rPr>
          <w:rFonts w:ascii="Times New Roman" w:hAnsi="Times New Roman"/>
          <w:i/>
          <w:spacing w:val="0"/>
          <w:sz w:val="24"/>
          <w:szCs w:val="24"/>
        </w:rPr>
        <w:t xml:space="preserve">: </w:t>
      </w:r>
      <w:r w:rsidRPr="00232E20">
        <w:rPr>
          <w:rFonts w:ascii="Times New Roman" w:hAnsi="Times New Roman"/>
          <w:i/>
          <w:spacing w:val="0"/>
          <w:sz w:val="24"/>
          <w:szCs w:val="24"/>
        </w:rPr>
        <w:t>MINISTRA NANCY ANDRIGHI</w:t>
      </w:r>
    </w:p>
    <w:p w14:paraId="6DFDCF38" w14:textId="77777777" w:rsidR="00CE2E91" w:rsidRPr="00232E20" w:rsidRDefault="00CE2E91" w:rsidP="000712AA">
      <w:pPr>
        <w:spacing w:line="240" w:lineRule="auto"/>
        <w:ind w:left="284" w:right="-286"/>
        <w:rPr>
          <w:rFonts w:ascii="Times New Roman" w:hAnsi="Times New Roman"/>
          <w:i/>
          <w:spacing w:val="0"/>
          <w:sz w:val="24"/>
          <w:szCs w:val="24"/>
        </w:rPr>
      </w:pPr>
      <w:r w:rsidRPr="00232E20">
        <w:rPr>
          <w:rFonts w:ascii="Times New Roman" w:hAnsi="Times New Roman"/>
          <w:i/>
          <w:spacing w:val="0"/>
          <w:sz w:val="24"/>
          <w:szCs w:val="24"/>
        </w:rPr>
        <w:t>DJe: 10/03/2008</w:t>
      </w:r>
    </w:p>
    <w:p w14:paraId="3D03900E" w14:textId="77777777" w:rsidR="00CE2E91" w:rsidRPr="00232E20" w:rsidRDefault="00CE2E91" w:rsidP="000712AA">
      <w:pPr>
        <w:spacing w:line="240" w:lineRule="auto"/>
        <w:ind w:left="284" w:right="-286"/>
        <w:rPr>
          <w:rFonts w:ascii="Times New Roman" w:hAnsi="Times New Roman"/>
          <w:i/>
          <w:spacing w:val="0"/>
          <w:sz w:val="24"/>
          <w:szCs w:val="24"/>
        </w:rPr>
      </w:pPr>
      <w:r w:rsidRPr="00232E20">
        <w:rPr>
          <w:rFonts w:ascii="Times New Roman" w:hAnsi="Times New Roman"/>
          <w:i/>
          <w:spacing w:val="0"/>
          <w:sz w:val="24"/>
          <w:szCs w:val="24"/>
        </w:rPr>
        <w:t>DIREITO PROCESSUAL CIVIL. DOCUMENTO. JUNTADA. APELAÇÃO. POSSIBILIDADE, DESDE QUE RESPEITADO O CONTRADITÓRIO E INOCORRENTE A MÁ-FÉ. FALSIDADE DE DOCUMENTO. ÔNUS DA PROVA. ARGÜIDOR. PROVA. INICIATIVA DO JUIZ. POSSIBILIDADE. SITUAÇÃO DE CONTRADIÇÃO, OU CONFUSÃO.</w:t>
      </w:r>
    </w:p>
    <w:p w14:paraId="4CBA348A" w14:textId="77777777" w:rsidR="00CE2E91" w:rsidRPr="00232E20" w:rsidRDefault="00CE2E91" w:rsidP="000712AA">
      <w:pPr>
        <w:spacing w:line="240" w:lineRule="auto"/>
        <w:ind w:left="284" w:right="-286"/>
        <w:rPr>
          <w:rFonts w:ascii="Times New Roman" w:hAnsi="Times New Roman"/>
          <w:i/>
          <w:spacing w:val="0"/>
          <w:sz w:val="24"/>
          <w:szCs w:val="24"/>
        </w:rPr>
      </w:pPr>
      <w:r w:rsidRPr="00232E20">
        <w:rPr>
          <w:rFonts w:ascii="Times New Roman" w:hAnsi="Times New Roman"/>
          <w:i/>
          <w:spacing w:val="0"/>
          <w:sz w:val="24"/>
          <w:szCs w:val="24"/>
        </w:rPr>
        <w:t>- A juntada de documentos com a apelação é possível, desde que respeitado o contraditório e inocorrente a má-fé, com fulcro no art. 397 do CPC. Precedentes. Na espécie, contudo, o banco teve a oportunidade de, no incidente de falsidade, produzir todas as provas que entendesse necessárias com vistas a demonstrar a inidoneidade do recibo de pagamento, mas preferiu quedar-se inerte, dispensando inclusive a prova pericial. Diante disso, operou-se a coisa julgada material, conforme prevista no art. 467 do CPC, de sorte que não cabia às instâncias ordinárias rediscutir tal controvérsia no âmbito do processo principal.</w:t>
      </w:r>
    </w:p>
    <w:p w14:paraId="1E7E689A" w14:textId="77777777" w:rsidR="00CE2E91" w:rsidRPr="00232E20" w:rsidRDefault="00CE2E91" w:rsidP="000712AA">
      <w:pPr>
        <w:spacing w:line="240" w:lineRule="auto"/>
        <w:ind w:left="284" w:right="-286"/>
        <w:rPr>
          <w:rFonts w:ascii="Times New Roman" w:hAnsi="Times New Roman"/>
          <w:i/>
          <w:spacing w:val="0"/>
          <w:sz w:val="24"/>
          <w:szCs w:val="24"/>
        </w:rPr>
      </w:pPr>
      <w:r w:rsidRPr="00232E20">
        <w:rPr>
          <w:rFonts w:ascii="Times New Roman" w:hAnsi="Times New Roman"/>
          <w:i/>
          <w:spacing w:val="0"/>
          <w:sz w:val="24"/>
          <w:szCs w:val="24"/>
        </w:rPr>
        <w:t>- Não é cabível a dilação probatória quando haja outros meios de prova suficientes para o julgamento da demanda, devendo a iniciativa do juiz se restringir a situações de perplexidade diante de provas contraditórias, confusas ou incompletas.</w:t>
      </w:r>
    </w:p>
    <w:p w14:paraId="727FA6F2" w14:textId="77777777" w:rsidR="00CE2E91" w:rsidRPr="00232E20" w:rsidRDefault="00CE2E91" w:rsidP="000712AA">
      <w:pPr>
        <w:spacing w:line="240" w:lineRule="auto"/>
        <w:ind w:left="284" w:right="-286"/>
        <w:rPr>
          <w:rFonts w:ascii="Times New Roman" w:hAnsi="Times New Roman"/>
          <w:i/>
          <w:spacing w:val="0"/>
          <w:sz w:val="24"/>
          <w:szCs w:val="24"/>
        </w:rPr>
      </w:pPr>
      <w:r w:rsidRPr="00232E20">
        <w:rPr>
          <w:rFonts w:ascii="Times New Roman" w:hAnsi="Times New Roman"/>
          <w:i/>
          <w:spacing w:val="0"/>
          <w:sz w:val="24"/>
          <w:szCs w:val="24"/>
        </w:rPr>
        <w:t>O mesmo, porém, não se pode dizer da documentação de fls. 181⁄186, colacionada no intuito de demonstrar a falsidade do recibo de pagamento, mas apresentada pela primeira vez quando da interposição do apelo.</w:t>
      </w:r>
    </w:p>
    <w:p w14:paraId="26348B4D" w14:textId="77777777" w:rsidR="00CE2E91" w:rsidRPr="00232E20" w:rsidRDefault="00CE2E91" w:rsidP="000712AA">
      <w:pPr>
        <w:spacing w:line="240" w:lineRule="auto"/>
        <w:ind w:left="284" w:right="-286"/>
        <w:rPr>
          <w:rFonts w:ascii="Times New Roman" w:hAnsi="Times New Roman"/>
          <w:i/>
          <w:spacing w:val="0"/>
          <w:sz w:val="24"/>
          <w:szCs w:val="24"/>
        </w:rPr>
      </w:pPr>
      <w:r w:rsidRPr="00232E20">
        <w:rPr>
          <w:rFonts w:ascii="Times New Roman" w:hAnsi="Times New Roman"/>
          <w:i/>
          <w:spacing w:val="0"/>
          <w:sz w:val="24"/>
          <w:szCs w:val="24"/>
        </w:rPr>
        <w:lastRenderedPageBreak/>
        <w:t>Como observado pelo relator do processo no TJ⁄MS, “a maioria dos documentos (juntados às f. 174-185) possuem data anterior à prolação da sentença e são documentos internos do banco apelante, ou seja, já estavam em seu poder e à sua disponibilidade” (fls. 228). Acrescenta, ainda, que “a declaração de f. 182 [sic, na verdade fls. 186], datada de 12 de janeiro de 2007, que em tese se trataria de documento novo, é prova que poderia ter sido produzida à época da instrução probatória” (fls. 228).</w:t>
      </w:r>
    </w:p>
    <w:p w14:paraId="48D0C657" w14:textId="77777777" w:rsidR="00CE2E91" w:rsidRPr="00232E20" w:rsidRDefault="00CE2E91" w:rsidP="000712AA">
      <w:pPr>
        <w:spacing w:line="240" w:lineRule="auto"/>
        <w:ind w:left="284" w:right="-286"/>
        <w:rPr>
          <w:rFonts w:ascii="Times New Roman" w:hAnsi="Times New Roman"/>
          <w:i/>
          <w:spacing w:val="0"/>
          <w:sz w:val="24"/>
          <w:szCs w:val="24"/>
        </w:rPr>
      </w:pPr>
      <w:r w:rsidRPr="00232E20">
        <w:rPr>
          <w:rFonts w:ascii="Times New Roman" w:hAnsi="Times New Roman"/>
          <w:i/>
          <w:spacing w:val="0"/>
          <w:sz w:val="24"/>
          <w:szCs w:val="24"/>
        </w:rPr>
        <w:t>Acrescente-se por oportuno que, conforme será melhor analisado no item seguinte, o banco teve a oportunidade de apresentar os referidos documentos no incidente de falsidade, tendo optado por não fazê-lo, além de ter dispensado a produção de prova pericial.</w:t>
      </w:r>
    </w:p>
    <w:p w14:paraId="0C55C862" w14:textId="77777777" w:rsidR="00CE2E91" w:rsidRPr="00232E20" w:rsidRDefault="00CE2E91" w:rsidP="000712AA">
      <w:pPr>
        <w:spacing w:line="240" w:lineRule="auto"/>
        <w:ind w:left="284" w:right="-286"/>
        <w:rPr>
          <w:rFonts w:ascii="Times New Roman" w:hAnsi="Times New Roman"/>
          <w:spacing w:val="0"/>
          <w:sz w:val="24"/>
          <w:szCs w:val="24"/>
        </w:rPr>
      </w:pPr>
      <w:r w:rsidRPr="00232E20">
        <w:rPr>
          <w:rFonts w:ascii="Times New Roman" w:hAnsi="Times New Roman"/>
          <w:i/>
          <w:spacing w:val="0"/>
          <w:sz w:val="24"/>
          <w:szCs w:val="24"/>
        </w:rPr>
        <w:t>Diante disso, não obstante o STJ admita a juntada extemporânea de documentos – desde que respeitado o contraditório e inexistente o espírito de ocultação premeditada e de surpresa do juízo – a existência de trânsito em julgado em processo incidental de falsidade, cujo objeto coincide com aquilo que a documentação pretendia provar, aliada ao fato de que tal documentação podia ter sido apresentada no bojo daquela ação, impede seja ela levada em consideração no julgamento da apelação relativa aos embargos monitórios</w:t>
      </w:r>
      <w:r w:rsidRPr="00232E20">
        <w:rPr>
          <w:rFonts w:ascii="Times New Roman" w:hAnsi="Times New Roman"/>
          <w:spacing w:val="0"/>
          <w:sz w:val="24"/>
          <w:szCs w:val="24"/>
        </w:rPr>
        <w:t>.</w:t>
      </w:r>
      <w:r w:rsidR="00881801" w:rsidRPr="00232E20">
        <w:rPr>
          <w:rFonts w:ascii="Times New Roman" w:hAnsi="Times New Roman"/>
          <w:spacing w:val="0"/>
          <w:sz w:val="24"/>
          <w:szCs w:val="24"/>
        </w:rPr>
        <w:t>”</w:t>
      </w:r>
    </w:p>
    <w:p w14:paraId="51F503BC" w14:textId="77777777" w:rsidR="00CE2E91" w:rsidRPr="00232E20" w:rsidRDefault="00CE2E91" w:rsidP="000712AA">
      <w:pPr>
        <w:spacing w:line="240" w:lineRule="auto"/>
        <w:ind w:left="284" w:right="-286"/>
        <w:rPr>
          <w:rFonts w:ascii="Times New Roman" w:hAnsi="Times New Roman"/>
          <w:spacing w:val="0"/>
          <w:sz w:val="24"/>
          <w:szCs w:val="24"/>
        </w:rPr>
      </w:pPr>
    </w:p>
    <w:p w14:paraId="3F9D1C9D" w14:textId="77777777" w:rsidR="00CE2E91" w:rsidRPr="00232E20" w:rsidRDefault="00881801" w:rsidP="000712AA">
      <w:pPr>
        <w:spacing w:line="240" w:lineRule="auto"/>
        <w:ind w:left="284" w:right="-286"/>
        <w:rPr>
          <w:rFonts w:ascii="Times New Roman" w:hAnsi="Times New Roman"/>
          <w:i/>
          <w:spacing w:val="0"/>
          <w:sz w:val="24"/>
          <w:szCs w:val="24"/>
        </w:rPr>
      </w:pPr>
      <w:r w:rsidRPr="00232E20">
        <w:rPr>
          <w:rFonts w:ascii="Times New Roman" w:hAnsi="Times New Roman"/>
          <w:spacing w:val="0"/>
          <w:sz w:val="24"/>
          <w:szCs w:val="24"/>
        </w:rPr>
        <w:t>“</w:t>
      </w:r>
      <w:r w:rsidR="00CE2E91" w:rsidRPr="00232E20">
        <w:rPr>
          <w:rFonts w:ascii="Times New Roman" w:hAnsi="Times New Roman"/>
          <w:i/>
          <w:spacing w:val="0"/>
          <w:sz w:val="24"/>
          <w:szCs w:val="24"/>
        </w:rPr>
        <w:t xml:space="preserve">AgRg no RECURSO ESPECIAL Nº 874.726 - RJ </w:t>
      </w:r>
    </w:p>
    <w:p w14:paraId="095F7A4C" w14:textId="77777777" w:rsidR="00CE2E91" w:rsidRPr="00232E20" w:rsidRDefault="00CE2E91" w:rsidP="000712AA">
      <w:pPr>
        <w:spacing w:line="240" w:lineRule="auto"/>
        <w:ind w:left="284" w:right="-286"/>
        <w:rPr>
          <w:rFonts w:ascii="Times New Roman" w:hAnsi="Times New Roman"/>
          <w:i/>
          <w:spacing w:val="0"/>
          <w:sz w:val="24"/>
          <w:szCs w:val="24"/>
        </w:rPr>
      </w:pPr>
      <w:r w:rsidRPr="00232E20">
        <w:rPr>
          <w:rFonts w:ascii="Times New Roman" w:hAnsi="Times New Roman"/>
          <w:i/>
          <w:spacing w:val="0"/>
          <w:sz w:val="24"/>
          <w:szCs w:val="24"/>
        </w:rPr>
        <w:t xml:space="preserve">RELATOR </w:t>
      </w:r>
      <w:r w:rsidR="00881801" w:rsidRPr="00232E20">
        <w:rPr>
          <w:rFonts w:ascii="Times New Roman" w:hAnsi="Times New Roman"/>
          <w:i/>
          <w:spacing w:val="0"/>
          <w:sz w:val="24"/>
          <w:szCs w:val="24"/>
        </w:rPr>
        <w:t>:</w:t>
      </w:r>
      <w:r w:rsidRPr="00232E20">
        <w:rPr>
          <w:rFonts w:ascii="Times New Roman" w:hAnsi="Times New Roman"/>
          <w:i/>
          <w:spacing w:val="0"/>
          <w:sz w:val="24"/>
          <w:szCs w:val="24"/>
        </w:rPr>
        <w:t>MINISTRO FELIX FISCHER</w:t>
      </w:r>
    </w:p>
    <w:p w14:paraId="2EE35F1F" w14:textId="77777777" w:rsidR="00CE2E91" w:rsidRPr="00232E20" w:rsidRDefault="00CE2E91" w:rsidP="000712AA">
      <w:pPr>
        <w:spacing w:line="240" w:lineRule="auto"/>
        <w:ind w:left="284" w:right="-286"/>
        <w:rPr>
          <w:rFonts w:ascii="Times New Roman" w:hAnsi="Times New Roman"/>
          <w:i/>
          <w:spacing w:val="0"/>
          <w:sz w:val="24"/>
          <w:szCs w:val="24"/>
        </w:rPr>
      </w:pPr>
      <w:r w:rsidRPr="00232E20">
        <w:rPr>
          <w:rFonts w:ascii="Times New Roman" w:hAnsi="Times New Roman"/>
          <w:i/>
          <w:spacing w:val="0"/>
          <w:sz w:val="24"/>
          <w:szCs w:val="24"/>
        </w:rPr>
        <w:t>DJ: 26/02/2007</w:t>
      </w:r>
    </w:p>
    <w:p w14:paraId="63C4F3DD" w14:textId="77777777" w:rsidR="00CE2E91" w:rsidRPr="00232E20" w:rsidRDefault="00CE2E91" w:rsidP="000712AA">
      <w:pPr>
        <w:spacing w:line="240" w:lineRule="auto"/>
        <w:ind w:left="284" w:right="-286"/>
        <w:rPr>
          <w:rFonts w:ascii="Times New Roman" w:hAnsi="Times New Roman"/>
          <w:i/>
          <w:spacing w:val="0"/>
          <w:sz w:val="24"/>
          <w:szCs w:val="24"/>
        </w:rPr>
      </w:pPr>
      <w:r w:rsidRPr="00232E20">
        <w:rPr>
          <w:rFonts w:ascii="Times New Roman" w:hAnsi="Times New Roman"/>
          <w:i/>
          <w:spacing w:val="0"/>
          <w:sz w:val="24"/>
          <w:szCs w:val="24"/>
        </w:rPr>
        <w:t>AGRAVO REGIMENTAL. RECURSO ESPECIAL. JUNTADA POSTERIOR DE DOCUMENTOS. INVIABILIDADE. OMISSÃO DO TRIBUNAL A QUO. VIOLAÇÃO AO ART. 535, CPC, NÃO SUSCITADA PELO RECORRENTE. PRECLUSÃO.</w:t>
      </w:r>
    </w:p>
    <w:p w14:paraId="15CC49B1" w14:textId="77777777" w:rsidR="00CE2E91" w:rsidRPr="00232E20" w:rsidRDefault="00CE2E91" w:rsidP="000712AA">
      <w:pPr>
        <w:spacing w:line="240" w:lineRule="auto"/>
        <w:ind w:left="284" w:right="-286"/>
        <w:rPr>
          <w:rFonts w:ascii="Times New Roman" w:hAnsi="Times New Roman"/>
          <w:i/>
          <w:spacing w:val="0"/>
          <w:sz w:val="24"/>
          <w:szCs w:val="24"/>
        </w:rPr>
      </w:pPr>
      <w:r w:rsidRPr="00232E20">
        <w:rPr>
          <w:rFonts w:ascii="Times New Roman" w:hAnsi="Times New Roman"/>
          <w:i/>
          <w:spacing w:val="0"/>
          <w:sz w:val="24"/>
          <w:szCs w:val="24"/>
        </w:rPr>
        <w:t>I - É inadmissível a juntada de documentos após a instrução, se não objetivam fazer provar de fatos ocorridos após a propositura da ação, ou para contrapor aoutros juntados pela parte adversa (art. 397, CPC).</w:t>
      </w:r>
    </w:p>
    <w:p w14:paraId="5933CE10" w14:textId="77777777" w:rsidR="00CE2E91" w:rsidRPr="00232E20" w:rsidRDefault="00CE2E91" w:rsidP="000712AA">
      <w:pPr>
        <w:spacing w:line="240" w:lineRule="auto"/>
        <w:ind w:left="284" w:right="-286"/>
        <w:rPr>
          <w:rFonts w:ascii="Times New Roman" w:hAnsi="Times New Roman"/>
          <w:i/>
          <w:spacing w:val="0"/>
          <w:sz w:val="24"/>
          <w:szCs w:val="24"/>
        </w:rPr>
      </w:pPr>
      <w:r w:rsidRPr="00232E20">
        <w:rPr>
          <w:rFonts w:ascii="Times New Roman" w:hAnsi="Times New Roman"/>
          <w:i/>
          <w:spacing w:val="0"/>
          <w:sz w:val="24"/>
          <w:szCs w:val="24"/>
        </w:rPr>
        <w:t>II - Se o e. Tribunal a quo não se manifestou sobre os documentos juntados por ocasião da apelação, caberia à parte interpor o recurso especial sustentando violação ao art. 535 do Código de Processo Civil, sob pena de preclusão.</w:t>
      </w:r>
    </w:p>
    <w:p w14:paraId="33750F95" w14:textId="77777777" w:rsidR="00CE2E91" w:rsidRPr="00232E20" w:rsidRDefault="00CE2E91" w:rsidP="000712AA">
      <w:pPr>
        <w:spacing w:line="240" w:lineRule="auto"/>
        <w:ind w:left="284" w:right="-286"/>
        <w:rPr>
          <w:rFonts w:ascii="Times New Roman" w:hAnsi="Times New Roman"/>
          <w:i/>
          <w:spacing w:val="0"/>
          <w:sz w:val="24"/>
          <w:szCs w:val="24"/>
        </w:rPr>
      </w:pPr>
      <w:r w:rsidRPr="00232E20">
        <w:rPr>
          <w:rFonts w:ascii="Times New Roman" w:hAnsi="Times New Roman"/>
          <w:i/>
          <w:spacing w:val="0"/>
          <w:sz w:val="24"/>
          <w:szCs w:val="24"/>
        </w:rPr>
        <w:t>III - No âmbito do recurso especial, é defeso o exame de fatos e provas, especialmente se o Tribunal a quo entendeu que a documentação não foi idônea a provar os fatos articulados pela parte (Súmula 7⁄STJ).</w:t>
      </w:r>
    </w:p>
    <w:p w14:paraId="2CE3A3D1" w14:textId="77777777" w:rsidR="00CE2E91" w:rsidRPr="00232E20" w:rsidRDefault="00CE2E91" w:rsidP="000712AA">
      <w:pPr>
        <w:spacing w:line="240" w:lineRule="auto"/>
        <w:ind w:left="284" w:right="-286"/>
        <w:rPr>
          <w:rFonts w:ascii="Times New Roman" w:hAnsi="Times New Roman"/>
          <w:spacing w:val="0"/>
          <w:sz w:val="24"/>
          <w:szCs w:val="24"/>
        </w:rPr>
      </w:pPr>
      <w:r w:rsidRPr="00232E20">
        <w:rPr>
          <w:rFonts w:ascii="Times New Roman" w:hAnsi="Times New Roman"/>
          <w:i/>
          <w:spacing w:val="0"/>
          <w:sz w:val="24"/>
          <w:szCs w:val="24"/>
        </w:rPr>
        <w:t>Assim, tendo em vista que os documentos juntados não se prestariam para comprovar fato novo, e tampouco para contrapor outros juntados pela outra parte, não há como considerá-los documentos novos.</w:t>
      </w:r>
      <w:r w:rsidR="00881801" w:rsidRPr="00232E20">
        <w:rPr>
          <w:rFonts w:ascii="Times New Roman" w:hAnsi="Times New Roman"/>
          <w:i/>
          <w:spacing w:val="0"/>
          <w:sz w:val="24"/>
          <w:szCs w:val="24"/>
        </w:rPr>
        <w:t>”</w:t>
      </w:r>
    </w:p>
    <w:p w14:paraId="341056DA" w14:textId="77777777" w:rsidR="00CE2E91" w:rsidRPr="00232E20" w:rsidRDefault="00CE2E91" w:rsidP="000712AA">
      <w:pPr>
        <w:spacing w:line="240" w:lineRule="auto"/>
        <w:ind w:left="284" w:right="-286"/>
        <w:rPr>
          <w:rFonts w:ascii="Times New Roman" w:hAnsi="Times New Roman"/>
          <w:spacing w:val="0"/>
          <w:sz w:val="24"/>
          <w:szCs w:val="24"/>
        </w:rPr>
      </w:pPr>
    </w:p>
    <w:p w14:paraId="71E0BF6F" w14:textId="77777777" w:rsidR="00CE2E91" w:rsidRPr="00232E20" w:rsidRDefault="00881801" w:rsidP="000712AA">
      <w:pPr>
        <w:spacing w:line="240" w:lineRule="auto"/>
        <w:ind w:left="284" w:right="-286"/>
        <w:rPr>
          <w:rFonts w:ascii="Times New Roman" w:hAnsi="Times New Roman"/>
          <w:i/>
          <w:spacing w:val="0"/>
          <w:sz w:val="24"/>
          <w:szCs w:val="24"/>
        </w:rPr>
      </w:pPr>
      <w:r w:rsidRPr="00232E20">
        <w:rPr>
          <w:rFonts w:ascii="Times New Roman" w:hAnsi="Times New Roman"/>
          <w:spacing w:val="0"/>
          <w:sz w:val="24"/>
          <w:szCs w:val="24"/>
        </w:rPr>
        <w:t>“</w:t>
      </w:r>
      <w:r w:rsidR="00CE2E91" w:rsidRPr="00232E20">
        <w:rPr>
          <w:rFonts w:ascii="Times New Roman" w:hAnsi="Times New Roman"/>
          <w:i/>
          <w:spacing w:val="0"/>
          <w:sz w:val="24"/>
          <w:szCs w:val="24"/>
        </w:rPr>
        <w:t xml:space="preserve">AgRg no AGRAVO EM RECURSO ESPECIAL Nº 294.057 - SP </w:t>
      </w:r>
    </w:p>
    <w:p w14:paraId="561D0826" w14:textId="77777777" w:rsidR="00CE2E91" w:rsidRPr="00232E20" w:rsidRDefault="00CE2E91" w:rsidP="000712AA">
      <w:pPr>
        <w:spacing w:line="240" w:lineRule="auto"/>
        <w:ind w:left="284" w:right="-286"/>
        <w:rPr>
          <w:rFonts w:ascii="Times New Roman" w:hAnsi="Times New Roman"/>
          <w:i/>
          <w:spacing w:val="0"/>
          <w:sz w:val="24"/>
          <w:szCs w:val="24"/>
        </w:rPr>
      </w:pPr>
      <w:r w:rsidRPr="00232E20">
        <w:rPr>
          <w:rFonts w:ascii="Times New Roman" w:hAnsi="Times New Roman"/>
          <w:i/>
          <w:spacing w:val="0"/>
          <w:sz w:val="24"/>
          <w:szCs w:val="24"/>
        </w:rPr>
        <w:t>RELATOR</w:t>
      </w:r>
      <w:r w:rsidR="00881801" w:rsidRPr="00232E20">
        <w:rPr>
          <w:rFonts w:ascii="Times New Roman" w:hAnsi="Times New Roman"/>
          <w:i/>
          <w:spacing w:val="0"/>
          <w:sz w:val="24"/>
          <w:szCs w:val="24"/>
        </w:rPr>
        <w:t xml:space="preserve">: </w:t>
      </w:r>
      <w:r w:rsidRPr="00232E20">
        <w:rPr>
          <w:rFonts w:ascii="Times New Roman" w:hAnsi="Times New Roman"/>
          <w:i/>
          <w:spacing w:val="0"/>
          <w:sz w:val="24"/>
          <w:szCs w:val="24"/>
        </w:rPr>
        <w:t>MINISTRO LUIS FELIPE SALOMÃO</w:t>
      </w:r>
    </w:p>
    <w:p w14:paraId="32CE7957" w14:textId="77777777" w:rsidR="00CE2E91" w:rsidRPr="00232E20" w:rsidRDefault="00CE2E91" w:rsidP="000712AA">
      <w:pPr>
        <w:spacing w:line="240" w:lineRule="auto"/>
        <w:ind w:left="284" w:right="-286"/>
        <w:rPr>
          <w:rFonts w:ascii="Times New Roman" w:hAnsi="Times New Roman"/>
          <w:i/>
          <w:spacing w:val="0"/>
          <w:sz w:val="24"/>
          <w:szCs w:val="24"/>
        </w:rPr>
      </w:pPr>
      <w:r w:rsidRPr="00232E20">
        <w:rPr>
          <w:rFonts w:ascii="Times New Roman" w:hAnsi="Times New Roman"/>
          <w:i/>
          <w:spacing w:val="0"/>
          <w:sz w:val="24"/>
          <w:szCs w:val="24"/>
        </w:rPr>
        <w:t>DJe: 24/09/2013</w:t>
      </w:r>
    </w:p>
    <w:p w14:paraId="3611C8C9" w14:textId="77777777" w:rsidR="00CE2E91" w:rsidRPr="00232E20" w:rsidRDefault="00CE2E91" w:rsidP="000712AA">
      <w:pPr>
        <w:spacing w:line="240" w:lineRule="auto"/>
        <w:ind w:left="284" w:right="-286"/>
        <w:rPr>
          <w:rFonts w:ascii="Times New Roman" w:hAnsi="Times New Roman"/>
          <w:i/>
          <w:spacing w:val="0"/>
          <w:sz w:val="24"/>
          <w:szCs w:val="24"/>
        </w:rPr>
      </w:pPr>
      <w:r w:rsidRPr="00232E20">
        <w:rPr>
          <w:rFonts w:ascii="Times New Roman" w:hAnsi="Times New Roman"/>
          <w:i/>
          <w:spacing w:val="0"/>
          <w:sz w:val="24"/>
          <w:szCs w:val="24"/>
        </w:rPr>
        <w:t>PROCESSUAL CIVIL. JUNTADA DE DOCUMENTOS EM SEDE DE APELAÇÃO.COMPROVAÇÃO DE FATO NÃO SUSCITADO NO MOMENTO OPORTUNO. IMPOSSIBILIDADE DE INOVAÇÃO. JUÍZO DE CONTROLE E DE REVISÃO.</w:t>
      </w:r>
    </w:p>
    <w:p w14:paraId="63509A1D" w14:textId="77777777" w:rsidR="00CE2E91" w:rsidRPr="00232E20" w:rsidRDefault="00CE2E91" w:rsidP="000712AA">
      <w:pPr>
        <w:spacing w:line="240" w:lineRule="auto"/>
        <w:ind w:left="284" w:right="-286"/>
        <w:rPr>
          <w:rFonts w:ascii="Times New Roman" w:hAnsi="Times New Roman"/>
          <w:i/>
          <w:spacing w:val="0"/>
          <w:sz w:val="24"/>
          <w:szCs w:val="24"/>
        </w:rPr>
      </w:pPr>
      <w:r w:rsidRPr="00232E20">
        <w:rPr>
          <w:rFonts w:ascii="Times New Roman" w:hAnsi="Times New Roman"/>
          <w:i/>
          <w:spacing w:val="0"/>
          <w:sz w:val="24"/>
          <w:szCs w:val="24"/>
        </w:rPr>
        <w:t>1. O recurso de apelação ostenta ampla devolutibilidade, podendo, em certas situações, extrapolar os limites nos quais está adstrito e, assim, adentrar na análise de novas questões de fato, nas hipóteses em que ou vieram a ser implementadas, de forma tardia, no curso da lide - e, portanto não eram passíveis de resenha inicial (art. 462 do CPC) -, ou não puderam ser propostas no Juízo primevo, por motivo de força maior, nos termos do art. 517 do CPC.</w:t>
      </w:r>
    </w:p>
    <w:p w14:paraId="2635353C" w14:textId="77777777" w:rsidR="00CE2E91" w:rsidRPr="00232E20" w:rsidRDefault="00CE2E91" w:rsidP="000712AA">
      <w:pPr>
        <w:spacing w:line="240" w:lineRule="auto"/>
        <w:ind w:left="284" w:right="-286"/>
        <w:rPr>
          <w:rFonts w:ascii="Times New Roman" w:hAnsi="Times New Roman"/>
          <w:i/>
          <w:spacing w:val="0"/>
          <w:sz w:val="24"/>
          <w:szCs w:val="24"/>
        </w:rPr>
      </w:pPr>
      <w:r w:rsidRPr="00232E20">
        <w:rPr>
          <w:rFonts w:ascii="Times New Roman" w:hAnsi="Times New Roman"/>
          <w:i/>
          <w:spacing w:val="0"/>
          <w:sz w:val="24"/>
          <w:szCs w:val="24"/>
        </w:rPr>
        <w:lastRenderedPageBreak/>
        <w:t>2. Outrossim, trata-se de um juízo de controle e de revisão, admitindo-se a juntada de novos documentos desde que seja para comprovar fatos anteriormente alegados, obedecido o contraditório e ausente a má fé. Precedentes.</w:t>
      </w:r>
    </w:p>
    <w:p w14:paraId="62480B72" w14:textId="77777777" w:rsidR="00CE2E91" w:rsidRPr="00232E20" w:rsidRDefault="00CE2E91" w:rsidP="000712AA">
      <w:pPr>
        <w:spacing w:line="240" w:lineRule="auto"/>
        <w:ind w:left="284" w:right="-286"/>
        <w:rPr>
          <w:rFonts w:ascii="Times New Roman" w:hAnsi="Times New Roman"/>
          <w:i/>
          <w:spacing w:val="0"/>
          <w:sz w:val="24"/>
          <w:szCs w:val="24"/>
        </w:rPr>
      </w:pPr>
      <w:r w:rsidRPr="00232E20">
        <w:rPr>
          <w:rFonts w:ascii="Times New Roman" w:hAnsi="Times New Roman"/>
          <w:i/>
          <w:spacing w:val="0"/>
          <w:sz w:val="24"/>
          <w:szCs w:val="24"/>
        </w:rPr>
        <w:t>Cinge-se a controvérsia quanto à possibilidade de juntada de documentos novos em sede de recurso de apelação, a fim de comprovar fatos que não tenham sido anteriormente alegados.</w:t>
      </w:r>
    </w:p>
    <w:p w14:paraId="00EC0DA7" w14:textId="77777777" w:rsidR="00CE2E91" w:rsidRPr="00232E20" w:rsidRDefault="00CE2E91" w:rsidP="000712AA">
      <w:pPr>
        <w:spacing w:line="240" w:lineRule="auto"/>
        <w:ind w:left="284" w:right="-286"/>
        <w:rPr>
          <w:rFonts w:ascii="Times New Roman" w:hAnsi="Times New Roman"/>
          <w:spacing w:val="0"/>
          <w:sz w:val="24"/>
          <w:szCs w:val="24"/>
        </w:rPr>
      </w:pPr>
      <w:r w:rsidRPr="00232E20">
        <w:rPr>
          <w:rFonts w:ascii="Times New Roman" w:hAnsi="Times New Roman"/>
          <w:i/>
          <w:spacing w:val="0"/>
          <w:sz w:val="24"/>
          <w:szCs w:val="24"/>
        </w:rPr>
        <w:t>Consoante apontado na decisão agravada, o recurso de apelação – como é cediço – possui efeito devolutivo amplo, e a limitação quanto à “matéria impugnada” a que alude o art. 515, caput, do CPC, não implica, por óbvio, restrição quanto aos fundamentos jurídicos de que pode lançar mão o órgão ad quem depois de ultrapassado o juízo de admissibilidade</w:t>
      </w:r>
      <w:r w:rsidRPr="00232E20">
        <w:rPr>
          <w:rFonts w:ascii="Times New Roman" w:hAnsi="Times New Roman"/>
          <w:spacing w:val="0"/>
          <w:sz w:val="24"/>
          <w:szCs w:val="24"/>
        </w:rPr>
        <w:t>.</w:t>
      </w:r>
      <w:r w:rsidR="00881801" w:rsidRPr="00232E20">
        <w:rPr>
          <w:rFonts w:ascii="Times New Roman" w:hAnsi="Times New Roman"/>
          <w:spacing w:val="0"/>
          <w:sz w:val="24"/>
          <w:szCs w:val="24"/>
        </w:rPr>
        <w:t>”</w:t>
      </w:r>
    </w:p>
    <w:p w14:paraId="7AD46F18" w14:textId="77777777" w:rsidR="00CE2E91" w:rsidRPr="00232E20" w:rsidRDefault="00CE2E91" w:rsidP="000712AA">
      <w:pPr>
        <w:spacing w:line="240" w:lineRule="auto"/>
        <w:ind w:left="284" w:right="-286"/>
        <w:rPr>
          <w:rFonts w:ascii="Times New Roman" w:hAnsi="Times New Roman"/>
          <w:spacing w:val="0"/>
          <w:sz w:val="24"/>
          <w:szCs w:val="24"/>
        </w:rPr>
      </w:pPr>
    </w:p>
    <w:p w14:paraId="42B6EB19" w14:textId="77777777" w:rsidR="00CE2E91" w:rsidRPr="00232E20" w:rsidRDefault="00881801" w:rsidP="000712AA">
      <w:pPr>
        <w:spacing w:line="240" w:lineRule="auto"/>
        <w:ind w:left="284" w:right="-286"/>
        <w:rPr>
          <w:rFonts w:ascii="Times New Roman" w:hAnsi="Times New Roman"/>
          <w:i/>
          <w:spacing w:val="0"/>
          <w:sz w:val="24"/>
          <w:szCs w:val="24"/>
        </w:rPr>
      </w:pPr>
      <w:r w:rsidRPr="00232E20">
        <w:rPr>
          <w:rFonts w:ascii="Times New Roman" w:hAnsi="Times New Roman"/>
          <w:spacing w:val="0"/>
          <w:sz w:val="24"/>
          <w:szCs w:val="24"/>
        </w:rPr>
        <w:t>“</w:t>
      </w:r>
      <w:r w:rsidR="00CE2E91" w:rsidRPr="00232E20">
        <w:rPr>
          <w:rFonts w:ascii="Times New Roman" w:hAnsi="Times New Roman"/>
          <w:i/>
          <w:spacing w:val="0"/>
          <w:sz w:val="24"/>
          <w:szCs w:val="24"/>
        </w:rPr>
        <w:t xml:space="preserve">AgRg nos EMBARGOS DE DIVERGÊNCIA EM RESP    Nº 710.599 - SP  </w:t>
      </w:r>
    </w:p>
    <w:p w14:paraId="7E65FB5D" w14:textId="77777777" w:rsidR="00CE2E91" w:rsidRPr="00232E20" w:rsidRDefault="00881801" w:rsidP="000712AA">
      <w:pPr>
        <w:spacing w:line="240" w:lineRule="auto"/>
        <w:ind w:left="284" w:right="-286"/>
        <w:rPr>
          <w:rFonts w:ascii="Times New Roman" w:hAnsi="Times New Roman"/>
          <w:i/>
          <w:spacing w:val="0"/>
          <w:sz w:val="24"/>
          <w:szCs w:val="24"/>
        </w:rPr>
      </w:pPr>
      <w:r w:rsidRPr="00232E20">
        <w:rPr>
          <w:rFonts w:ascii="Times New Roman" w:hAnsi="Times New Roman"/>
          <w:i/>
          <w:spacing w:val="0"/>
          <w:sz w:val="24"/>
          <w:szCs w:val="24"/>
        </w:rPr>
        <w:t xml:space="preserve">RELATOR: </w:t>
      </w:r>
      <w:r w:rsidR="00CE2E91" w:rsidRPr="00232E20">
        <w:rPr>
          <w:rFonts w:ascii="Times New Roman" w:hAnsi="Times New Roman"/>
          <w:i/>
          <w:spacing w:val="0"/>
          <w:sz w:val="24"/>
          <w:szCs w:val="24"/>
        </w:rPr>
        <w:t>MINISTRO ALDIR PASSARINHO JUNIOR</w:t>
      </w:r>
    </w:p>
    <w:p w14:paraId="29692475" w14:textId="77777777" w:rsidR="00CE2E91" w:rsidRPr="00232E20" w:rsidRDefault="00CE2E91" w:rsidP="000712AA">
      <w:pPr>
        <w:spacing w:line="240" w:lineRule="auto"/>
        <w:ind w:left="284" w:right="-286"/>
        <w:rPr>
          <w:rFonts w:ascii="Times New Roman" w:hAnsi="Times New Roman"/>
          <w:i/>
          <w:spacing w:val="0"/>
          <w:sz w:val="24"/>
          <w:szCs w:val="24"/>
        </w:rPr>
      </w:pPr>
      <w:r w:rsidRPr="00232E20">
        <w:rPr>
          <w:rFonts w:ascii="Times New Roman" w:hAnsi="Times New Roman"/>
          <w:i/>
          <w:spacing w:val="0"/>
          <w:sz w:val="24"/>
          <w:szCs w:val="24"/>
        </w:rPr>
        <w:t>DJe: 10/11/2008</w:t>
      </w:r>
    </w:p>
    <w:p w14:paraId="41A87824" w14:textId="77777777" w:rsidR="00CE2E91" w:rsidRPr="00232E20" w:rsidRDefault="00CE2E91" w:rsidP="000712AA">
      <w:pPr>
        <w:spacing w:line="240" w:lineRule="auto"/>
        <w:ind w:left="284" w:right="-286"/>
        <w:rPr>
          <w:rFonts w:ascii="Times New Roman" w:hAnsi="Times New Roman"/>
          <w:i/>
          <w:spacing w:val="0"/>
          <w:sz w:val="24"/>
          <w:szCs w:val="24"/>
        </w:rPr>
      </w:pPr>
      <w:r w:rsidRPr="00232E20">
        <w:rPr>
          <w:rFonts w:ascii="Times New Roman" w:hAnsi="Times New Roman"/>
          <w:i/>
          <w:spacing w:val="0"/>
          <w:sz w:val="24"/>
          <w:szCs w:val="24"/>
        </w:rPr>
        <w:t xml:space="preserve">PROCESSUAL CIVIL AGRAVO REGIMENTAL. PRECLUSÃO CONSUMATIVA. </w:t>
      </w:r>
    </w:p>
    <w:p w14:paraId="7715DC89" w14:textId="77777777" w:rsidR="00CE2E91" w:rsidRPr="00232E20" w:rsidRDefault="00CE2E91" w:rsidP="000712AA">
      <w:pPr>
        <w:spacing w:line="240" w:lineRule="auto"/>
        <w:ind w:left="284" w:right="-286"/>
        <w:rPr>
          <w:rFonts w:ascii="Times New Roman" w:hAnsi="Times New Roman"/>
          <w:i/>
          <w:spacing w:val="0"/>
          <w:sz w:val="24"/>
          <w:szCs w:val="24"/>
        </w:rPr>
      </w:pPr>
      <w:r w:rsidRPr="00232E20">
        <w:rPr>
          <w:rFonts w:ascii="Times New Roman" w:hAnsi="Times New Roman"/>
          <w:i/>
          <w:spacing w:val="0"/>
          <w:sz w:val="24"/>
          <w:szCs w:val="24"/>
        </w:rPr>
        <w:t>É defeso à parte, praticado o ato, com a interposição do recurso, ainda que lhe reste prazo, adicionar elementos ao inconformismo, pelo princípio da preclusão consumativa.</w:t>
      </w:r>
    </w:p>
    <w:p w14:paraId="1CBA5D59" w14:textId="77777777" w:rsidR="00CE2E91" w:rsidRPr="00232E20" w:rsidRDefault="00CE2E91" w:rsidP="000712AA">
      <w:pPr>
        <w:spacing w:line="240" w:lineRule="auto"/>
        <w:ind w:left="284" w:right="-286"/>
        <w:rPr>
          <w:rFonts w:ascii="Times New Roman" w:hAnsi="Times New Roman"/>
          <w:spacing w:val="0"/>
          <w:sz w:val="24"/>
          <w:szCs w:val="24"/>
        </w:rPr>
      </w:pPr>
      <w:r w:rsidRPr="00232E20">
        <w:rPr>
          <w:rFonts w:ascii="Times New Roman" w:hAnsi="Times New Roman"/>
          <w:i/>
          <w:spacing w:val="0"/>
          <w:sz w:val="24"/>
          <w:szCs w:val="24"/>
        </w:rPr>
        <w:t>De início, não conheço das razões adicionais porque atingidas pela preclusão consumativa, não se admitindo a complementação de argumentos após a oposição do recurso. Nesse sentido: Corte Especial, ED-AgR-SS n. 1.642⁄CE, Rel. Min. Barros Monteiro, unânime, DJU de 13.08.2007</w:t>
      </w:r>
      <w:r w:rsidRPr="00232E20">
        <w:rPr>
          <w:rFonts w:ascii="Times New Roman" w:hAnsi="Times New Roman"/>
          <w:spacing w:val="0"/>
          <w:sz w:val="24"/>
          <w:szCs w:val="24"/>
        </w:rPr>
        <w:t>.</w:t>
      </w:r>
      <w:r w:rsidR="00881801" w:rsidRPr="00232E20">
        <w:rPr>
          <w:rFonts w:ascii="Times New Roman" w:hAnsi="Times New Roman"/>
          <w:spacing w:val="0"/>
          <w:sz w:val="24"/>
          <w:szCs w:val="24"/>
        </w:rPr>
        <w:t>”</w:t>
      </w:r>
    </w:p>
    <w:p w14:paraId="349BD043" w14:textId="77777777" w:rsidR="00CE2E91" w:rsidRPr="00232E20" w:rsidRDefault="00CE2E91" w:rsidP="000712AA">
      <w:pPr>
        <w:spacing w:line="240" w:lineRule="auto"/>
        <w:ind w:left="284" w:right="-286"/>
        <w:rPr>
          <w:rFonts w:ascii="Times New Roman" w:hAnsi="Times New Roman"/>
          <w:spacing w:val="0"/>
          <w:sz w:val="24"/>
          <w:szCs w:val="24"/>
        </w:rPr>
      </w:pPr>
    </w:p>
    <w:p w14:paraId="58916544" w14:textId="77777777" w:rsidR="00CE2E91" w:rsidRPr="00232E20" w:rsidRDefault="00881801" w:rsidP="000712AA">
      <w:pPr>
        <w:spacing w:line="240" w:lineRule="auto"/>
        <w:ind w:left="284" w:right="-286"/>
        <w:rPr>
          <w:rFonts w:ascii="Times New Roman" w:hAnsi="Times New Roman"/>
          <w:i/>
          <w:spacing w:val="0"/>
          <w:sz w:val="24"/>
          <w:szCs w:val="24"/>
        </w:rPr>
      </w:pPr>
      <w:r w:rsidRPr="00232E20">
        <w:rPr>
          <w:rFonts w:ascii="Times New Roman" w:hAnsi="Times New Roman"/>
          <w:spacing w:val="0"/>
          <w:sz w:val="24"/>
          <w:szCs w:val="24"/>
        </w:rPr>
        <w:t>“</w:t>
      </w:r>
      <w:r w:rsidR="00CE2E91" w:rsidRPr="00232E20">
        <w:rPr>
          <w:rFonts w:ascii="Times New Roman" w:hAnsi="Times New Roman"/>
          <w:i/>
          <w:spacing w:val="0"/>
          <w:sz w:val="24"/>
          <w:szCs w:val="24"/>
        </w:rPr>
        <w:t xml:space="preserve">APELAÇÃO CÍVEL 1.0024.11.179767-6/001      </w:t>
      </w:r>
    </w:p>
    <w:p w14:paraId="5CE6D41E" w14:textId="77777777" w:rsidR="00CE2E91" w:rsidRPr="00232E20" w:rsidRDefault="00CE2E91" w:rsidP="000712AA">
      <w:pPr>
        <w:spacing w:line="240" w:lineRule="auto"/>
        <w:ind w:left="284" w:right="-286"/>
        <w:rPr>
          <w:rFonts w:ascii="Times New Roman" w:hAnsi="Times New Roman"/>
          <w:i/>
          <w:spacing w:val="0"/>
          <w:sz w:val="24"/>
          <w:szCs w:val="24"/>
        </w:rPr>
      </w:pPr>
      <w:r w:rsidRPr="00232E20">
        <w:rPr>
          <w:rFonts w:ascii="Times New Roman" w:hAnsi="Times New Roman"/>
          <w:i/>
          <w:spacing w:val="0"/>
          <w:sz w:val="24"/>
          <w:szCs w:val="24"/>
        </w:rPr>
        <w:t>RELATOR(A) DES.(A) MARCELO RODRIGUES</w:t>
      </w:r>
    </w:p>
    <w:p w14:paraId="1E646AC0" w14:textId="77777777" w:rsidR="00CE2E91" w:rsidRPr="00232E20" w:rsidRDefault="00CE2E91" w:rsidP="000712AA">
      <w:pPr>
        <w:spacing w:line="240" w:lineRule="auto"/>
        <w:ind w:left="284" w:right="-286"/>
        <w:rPr>
          <w:rFonts w:ascii="Times New Roman" w:hAnsi="Times New Roman"/>
          <w:i/>
          <w:spacing w:val="0"/>
          <w:sz w:val="24"/>
          <w:szCs w:val="24"/>
        </w:rPr>
      </w:pPr>
      <w:r w:rsidRPr="00232E20">
        <w:rPr>
          <w:rFonts w:ascii="Times New Roman" w:hAnsi="Times New Roman"/>
          <w:i/>
          <w:spacing w:val="0"/>
          <w:sz w:val="24"/>
          <w:szCs w:val="24"/>
        </w:rPr>
        <w:t>11ª CÂMARA CÍVEL</w:t>
      </w:r>
    </w:p>
    <w:p w14:paraId="0D601827" w14:textId="77777777" w:rsidR="00CE2E91" w:rsidRPr="00232E20" w:rsidRDefault="00CE2E91" w:rsidP="000712AA">
      <w:pPr>
        <w:spacing w:line="240" w:lineRule="auto"/>
        <w:ind w:left="284" w:right="-286"/>
        <w:rPr>
          <w:rFonts w:ascii="Times New Roman" w:hAnsi="Times New Roman"/>
          <w:i/>
          <w:spacing w:val="0"/>
          <w:sz w:val="24"/>
          <w:szCs w:val="24"/>
        </w:rPr>
      </w:pPr>
      <w:r w:rsidRPr="00232E20">
        <w:rPr>
          <w:rFonts w:ascii="Times New Roman" w:hAnsi="Times New Roman"/>
          <w:i/>
          <w:spacing w:val="0"/>
          <w:sz w:val="24"/>
          <w:szCs w:val="24"/>
        </w:rPr>
        <w:t>DJ 19/03/2012</w:t>
      </w:r>
    </w:p>
    <w:p w14:paraId="3A8B3FD3" w14:textId="77777777" w:rsidR="00CE2E91" w:rsidRPr="00232E20" w:rsidRDefault="00CE2E91" w:rsidP="000712AA">
      <w:pPr>
        <w:spacing w:line="240" w:lineRule="auto"/>
        <w:ind w:left="284" w:right="-286"/>
        <w:rPr>
          <w:rFonts w:ascii="Times New Roman" w:hAnsi="Times New Roman"/>
          <w:i/>
          <w:spacing w:val="0"/>
          <w:sz w:val="24"/>
          <w:szCs w:val="24"/>
        </w:rPr>
      </w:pPr>
      <w:r w:rsidRPr="00232E20">
        <w:rPr>
          <w:rFonts w:ascii="Times New Roman" w:hAnsi="Times New Roman"/>
          <w:i/>
          <w:spacing w:val="0"/>
          <w:sz w:val="24"/>
          <w:szCs w:val="24"/>
        </w:rPr>
        <w:t xml:space="preserve">APELAÇÃO - DOCUMENTO EM GRAU DE RECURSO - AUSÊNCIA DOS REQUISITOS DO ART. 397, DO CPC Não se conhece de documentos juntados com as razões da apelação se eles não se enquadram no conceito de documentos novos, ou seja, documentos que comprovam fatos ocorridos depois da fase postulatória, ou documentos apresentados como contraprova de fatos aduzidos pela parte contrária, de acordo com o art. 397 do CPC. </w:t>
      </w:r>
    </w:p>
    <w:p w14:paraId="0B1C4936" w14:textId="77777777" w:rsidR="00CE2E91" w:rsidRPr="00232E20" w:rsidRDefault="00CE2E91" w:rsidP="000712AA">
      <w:pPr>
        <w:spacing w:line="240" w:lineRule="auto"/>
        <w:ind w:left="284" w:right="-286"/>
        <w:rPr>
          <w:rFonts w:ascii="Times New Roman" w:hAnsi="Times New Roman"/>
          <w:i/>
          <w:spacing w:val="0"/>
          <w:sz w:val="24"/>
          <w:szCs w:val="24"/>
        </w:rPr>
      </w:pPr>
      <w:r w:rsidRPr="00232E20">
        <w:rPr>
          <w:rFonts w:ascii="Times New Roman" w:hAnsi="Times New Roman"/>
          <w:i/>
          <w:spacing w:val="0"/>
          <w:sz w:val="24"/>
          <w:szCs w:val="24"/>
        </w:rPr>
        <w:t>Preambularmente, esclareço que os documentos que acompanham a peça recursal não se enquadram nas hipóteses previstas de juntada de documentos do art. 397 do CPC, o qual dispõe:</w:t>
      </w:r>
    </w:p>
    <w:p w14:paraId="57316200" w14:textId="77777777" w:rsidR="00CE2E91" w:rsidRPr="00232E20" w:rsidRDefault="00CE2E91" w:rsidP="000712AA">
      <w:pPr>
        <w:spacing w:line="240" w:lineRule="auto"/>
        <w:ind w:left="284" w:right="-286"/>
        <w:rPr>
          <w:rFonts w:ascii="Times New Roman" w:hAnsi="Times New Roman"/>
          <w:i/>
          <w:spacing w:val="0"/>
          <w:sz w:val="24"/>
          <w:szCs w:val="24"/>
        </w:rPr>
      </w:pPr>
      <w:r w:rsidRPr="00232E20">
        <w:rPr>
          <w:rFonts w:ascii="Times New Roman" w:hAnsi="Times New Roman"/>
          <w:i/>
          <w:spacing w:val="0"/>
          <w:sz w:val="24"/>
          <w:szCs w:val="24"/>
        </w:rPr>
        <w:t>Art. 397. É lícito às partes, em qualquer tempo, juntar aos autos documentos novos, quando destinados a fazer prova de fatos ocorridos depois dos articulados, ou para contrapô-los aos que foram produzidos nos autos.</w:t>
      </w:r>
    </w:p>
    <w:p w14:paraId="1C897B7C" w14:textId="77777777" w:rsidR="00CE2E91" w:rsidRPr="00232E20" w:rsidRDefault="00CE2E91" w:rsidP="000712AA">
      <w:pPr>
        <w:spacing w:line="240" w:lineRule="auto"/>
        <w:ind w:left="284" w:right="-286"/>
        <w:rPr>
          <w:rFonts w:ascii="Times New Roman" w:hAnsi="Times New Roman"/>
          <w:i/>
          <w:spacing w:val="0"/>
          <w:sz w:val="24"/>
          <w:szCs w:val="24"/>
        </w:rPr>
      </w:pPr>
      <w:r w:rsidRPr="00232E20">
        <w:rPr>
          <w:rFonts w:ascii="Times New Roman" w:hAnsi="Times New Roman"/>
          <w:i/>
          <w:spacing w:val="0"/>
          <w:sz w:val="24"/>
          <w:szCs w:val="24"/>
        </w:rPr>
        <w:t xml:space="preserve">Os documentos juntados não se enquadram em nenhuma das possibilidades admitidas de juntada, quais sejam: </w:t>
      </w:r>
    </w:p>
    <w:p w14:paraId="61530396" w14:textId="77777777" w:rsidR="00CE2E91" w:rsidRPr="00232E20" w:rsidRDefault="00CE2E91" w:rsidP="000712AA">
      <w:pPr>
        <w:spacing w:line="240" w:lineRule="auto"/>
        <w:ind w:left="284" w:right="-286"/>
        <w:rPr>
          <w:rFonts w:ascii="Times New Roman" w:hAnsi="Times New Roman"/>
          <w:i/>
          <w:spacing w:val="0"/>
          <w:sz w:val="24"/>
          <w:szCs w:val="24"/>
        </w:rPr>
      </w:pPr>
      <w:r w:rsidRPr="00232E20">
        <w:rPr>
          <w:rFonts w:ascii="Times New Roman" w:hAnsi="Times New Roman"/>
          <w:i/>
          <w:spacing w:val="0"/>
          <w:sz w:val="24"/>
          <w:szCs w:val="24"/>
        </w:rPr>
        <w:t xml:space="preserve">a) documentos que comprovam fatos ocorridos depois da fase postulatória, ou seja, documentos novos porque inexistiam anteriormente; </w:t>
      </w:r>
    </w:p>
    <w:p w14:paraId="48BD6C88" w14:textId="77777777" w:rsidR="00CE2E91" w:rsidRPr="00232E20" w:rsidRDefault="00CE2E91" w:rsidP="000712AA">
      <w:pPr>
        <w:spacing w:line="240" w:lineRule="auto"/>
        <w:ind w:left="284" w:right="-286"/>
        <w:rPr>
          <w:rFonts w:ascii="Times New Roman" w:hAnsi="Times New Roman"/>
          <w:i/>
          <w:spacing w:val="0"/>
          <w:sz w:val="24"/>
          <w:szCs w:val="24"/>
        </w:rPr>
      </w:pPr>
      <w:r w:rsidRPr="00232E20">
        <w:rPr>
          <w:rFonts w:ascii="Times New Roman" w:hAnsi="Times New Roman"/>
          <w:i/>
          <w:spacing w:val="0"/>
          <w:sz w:val="24"/>
          <w:szCs w:val="24"/>
        </w:rPr>
        <w:t>b) documentos apresentados como contraprova de fatos aduzidos pela parte contrária.</w:t>
      </w:r>
    </w:p>
    <w:p w14:paraId="25F96B7C" w14:textId="77777777" w:rsidR="00CE2E91" w:rsidRPr="00232E20" w:rsidRDefault="00CE2E91" w:rsidP="000712AA">
      <w:pPr>
        <w:spacing w:line="240" w:lineRule="auto"/>
        <w:ind w:left="284" w:right="-286"/>
        <w:rPr>
          <w:rFonts w:ascii="Times New Roman" w:hAnsi="Times New Roman"/>
          <w:spacing w:val="0"/>
          <w:sz w:val="24"/>
          <w:szCs w:val="24"/>
        </w:rPr>
      </w:pPr>
      <w:r w:rsidRPr="00232E20">
        <w:rPr>
          <w:rFonts w:ascii="Times New Roman" w:hAnsi="Times New Roman"/>
          <w:i/>
          <w:spacing w:val="0"/>
          <w:sz w:val="24"/>
          <w:szCs w:val="24"/>
        </w:rPr>
        <w:t>Nesse sentido, precluso está o direito de juntada de novos documentos pelo apelante, razão pela qual os documentos de f. 116,0118/139-TJ devem ser tidos como inexistentes</w:t>
      </w:r>
      <w:r w:rsidRPr="00232E20">
        <w:rPr>
          <w:rFonts w:ascii="Times New Roman" w:hAnsi="Times New Roman"/>
          <w:spacing w:val="0"/>
          <w:sz w:val="24"/>
          <w:szCs w:val="24"/>
        </w:rPr>
        <w:t>.</w:t>
      </w:r>
      <w:r w:rsidR="00881801" w:rsidRPr="00232E20">
        <w:rPr>
          <w:rFonts w:ascii="Times New Roman" w:hAnsi="Times New Roman"/>
          <w:spacing w:val="0"/>
          <w:sz w:val="24"/>
          <w:szCs w:val="24"/>
        </w:rPr>
        <w:t>”</w:t>
      </w:r>
    </w:p>
    <w:p w14:paraId="6C9D31DC" w14:textId="77777777" w:rsidR="00CE2E91" w:rsidRPr="00232E20" w:rsidRDefault="00CE2E91" w:rsidP="000712AA">
      <w:pPr>
        <w:spacing w:line="240" w:lineRule="auto"/>
        <w:ind w:left="284" w:right="-286"/>
        <w:rPr>
          <w:rFonts w:ascii="Times New Roman" w:hAnsi="Times New Roman"/>
          <w:spacing w:val="0"/>
          <w:sz w:val="24"/>
          <w:szCs w:val="24"/>
        </w:rPr>
      </w:pPr>
    </w:p>
    <w:p w14:paraId="658EBF81" w14:textId="77777777" w:rsidR="00CE2E91" w:rsidRPr="00232E20" w:rsidRDefault="00881801" w:rsidP="000712AA">
      <w:pPr>
        <w:spacing w:line="240" w:lineRule="auto"/>
        <w:ind w:left="284" w:right="-286"/>
        <w:rPr>
          <w:rFonts w:ascii="Times New Roman" w:hAnsi="Times New Roman"/>
          <w:i/>
          <w:spacing w:val="0"/>
          <w:sz w:val="24"/>
          <w:szCs w:val="24"/>
        </w:rPr>
      </w:pPr>
      <w:r w:rsidRPr="00232E20">
        <w:rPr>
          <w:rFonts w:ascii="Times New Roman" w:hAnsi="Times New Roman"/>
          <w:spacing w:val="0"/>
          <w:sz w:val="24"/>
          <w:szCs w:val="24"/>
        </w:rPr>
        <w:t>“</w:t>
      </w:r>
      <w:r w:rsidR="00CE2E91" w:rsidRPr="00232E20">
        <w:rPr>
          <w:rFonts w:ascii="Times New Roman" w:hAnsi="Times New Roman"/>
          <w:i/>
          <w:spacing w:val="0"/>
          <w:sz w:val="24"/>
          <w:szCs w:val="24"/>
        </w:rPr>
        <w:t xml:space="preserve">APELAÇÃO CÍVEL 1.0707.11.002636-6/001      </w:t>
      </w:r>
    </w:p>
    <w:p w14:paraId="305597FF" w14:textId="77777777" w:rsidR="00CE2E91" w:rsidRPr="00232E20" w:rsidRDefault="00CE2E91" w:rsidP="000712AA">
      <w:pPr>
        <w:spacing w:line="240" w:lineRule="auto"/>
        <w:ind w:left="284" w:right="-286"/>
        <w:rPr>
          <w:rFonts w:ascii="Times New Roman" w:hAnsi="Times New Roman"/>
          <w:i/>
          <w:spacing w:val="0"/>
          <w:sz w:val="24"/>
          <w:szCs w:val="24"/>
        </w:rPr>
      </w:pPr>
      <w:r w:rsidRPr="00232E20">
        <w:rPr>
          <w:rFonts w:ascii="Times New Roman" w:hAnsi="Times New Roman"/>
          <w:i/>
          <w:spacing w:val="0"/>
          <w:sz w:val="24"/>
          <w:szCs w:val="24"/>
        </w:rPr>
        <w:t>RELATOR(A) DES.(A) NEWTON TEIXEIRA CARVALHO</w:t>
      </w:r>
    </w:p>
    <w:p w14:paraId="5EB4ED33" w14:textId="77777777" w:rsidR="00CE2E91" w:rsidRPr="00232E20" w:rsidRDefault="00CE2E91" w:rsidP="000712AA">
      <w:pPr>
        <w:spacing w:line="240" w:lineRule="auto"/>
        <w:ind w:left="284" w:right="-286"/>
        <w:rPr>
          <w:rFonts w:ascii="Times New Roman" w:hAnsi="Times New Roman"/>
          <w:i/>
          <w:spacing w:val="0"/>
          <w:sz w:val="24"/>
          <w:szCs w:val="24"/>
        </w:rPr>
      </w:pPr>
      <w:r w:rsidRPr="00232E20">
        <w:rPr>
          <w:rFonts w:ascii="Times New Roman" w:hAnsi="Times New Roman"/>
          <w:i/>
          <w:spacing w:val="0"/>
          <w:sz w:val="24"/>
          <w:szCs w:val="24"/>
        </w:rPr>
        <w:t>13ª CÂMARA CÍVEL</w:t>
      </w:r>
    </w:p>
    <w:p w14:paraId="5DFC9604" w14:textId="77777777" w:rsidR="00CE2E91" w:rsidRPr="00232E20" w:rsidRDefault="00CE2E91" w:rsidP="000712AA">
      <w:pPr>
        <w:spacing w:line="240" w:lineRule="auto"/>
        <w:ind w:left="284" w:right="-286"/>
        <w:rPr>
          <w:rFonts w:ascii="Times New Roman" w:hAnsi="Times New Roman"/>
          <w:i/>
          <w:spacing w:val="0"/>
          <w:sz w:val="24"/>
          <w:szCs w:val="24"/>
        </w:rPr>
      </w:pPr>
      <w:r w:rsidRPr="00232E20">
        <w:rPr>
          <w:rFonts w:ascii="Times New Roman" w:hAnsi="Times New Roman"/>
          <w:i/>
          <w:spacing w:val="0"/>
          <w:sz w:val="24"/>
          <w:szCs w:val="24"/>
        </w:rPr>
        <w:t>DJ 01/11/2013</w:t>
      </w:r>
    </w:p>
    <w:p w14:paraId="3E140526" w14:textId="77777777" w:rsidR="00CE2E91" w:rsidRPr="00232E20" w:rsidRDefault="00CE2E91" w:rsidP="000712AA">
      <w:pPr>
        <w:spacing w:line="240" w:lineRule="auto"/>
        <w:ind w:left="284" w:right="-286"/>
        <w:rPr>
          <w:rFonts w:ascii="Times New Roman" w:hAnsi="Times New Roman"/>
          <w:i/>
          <w:spacing w:val="0"/>
          <w:sz w:val="24"/>
          <w:szCs w:val="24"/>
        </w:rPr>
      </w:pPr>
      <w:r w:rsidRPr="00232E20">
        <w:rPr>
          <w:rFonts w:ascii="Times New Roman" w:hAnsi="Times New Roman"/>
          <w:i/>
          <w:spacing w:val="0"/>
          <w:sz w:val="24"/>
          <w:szCs w:val="24"/>
        </w:rPr>
        <w:lastRenderedPageBreak/>
        <w:t>APELAÇÃO CÍVEL - APRESENTAÇÃO DE DOCUMENTOS NA APELAÇÃO - IMPOSSIBILIDADE - AUSÊNCIA DOS REQUISITOS NECESSÁRIOS DO ARTIGO 397 DO CPC - PROVIMENTO NEGADO.</w:t>
      </w:r>
    </w:p>
    <w:p w14:paraId="211659A6" w14:textId="77777777" w:rsidR="00CE2E91" w:rsidRPr="00232E20" w:rsidRDefault="00CE2E91" w:rsidP="000712AA">
      <w:pPr>
        <w:spacing w:line="240" w:lineRule="auto"/>
        <w:ind w:left="284" w:right="-286"/>
        <w:rPr>
          <w:rFonts w:ascii="Times New Roman" w:hAnsi="Times New Roman"/>
          <w:spacing w:val="0"/>
          <w:sz w:val="24"/>
          <w:szCs w:val="24"/>
        </w:rPr>
      </w:pPr>
      <w:r w:rsidRPr="00232E20">
        <w:rPr>
          <w:rFonts w:ascii="Times New Roman" w:hAnsi="Times New Roman"/>
          <w:i/>
          <w:spacing w:val="0"/>
          <w:sz w:val="24"/>
          <w:szCs w:val="24"/>
        </w:rPr>
        <w:t>Em sede de apelação, só é lícito ao recorrente aduzir documentos nos autos se comprovar não tê-lo feito antes por motivo de força maior - art. 517, do Código de Processo Civil. Caso contrário, finda a dilação probatória, estando o processo em grau de recurso, implica em supressão de instância a juntada de documentos novos</w:t>
      </w:r>
      <w:r w:rsidRPr="00232E20">
        <w:rPr>
          <w:rFonts w:ascii="Times New Roman" w:hAnsi="Times New Roman"/>
          <w:spacing w:val="0"/>
          <w:sz w:val="24"/>
          <w:szCs w:val="24"/>
        </w:rPr>
        <w:t>.</w:t>
      </w:r>
      <w:r w:rsidR="00881801" w:rsidRPr="00232E20">
        <w:rPr>
          <w:rFonts w:ascii="Times New Roman" w:hAnsi="Times New Roman"/>
          <w:spacing w:val="0"/>
          <w:sz w:val="24"/>
          <w:szCs w:val="24"/>
        </w:rPr>
        <w:t>”</w:t>
      </w:r>
    </w:p>
    <w:p w14:paraId="7179FCC9" w14:textId="77777777" w:rsidR="00CE2E91" w:rsidRPr="00232E20" w:rsidRDefault="00CE2E91" w:rsidP="000712AA">
      <w:pPr>
        <w:spacing w:line="240" w:lineRule="auto"/>
        <w:ind w:left="284" w:right="-286"/>
        <w:rPr>
          <w:rFonts w:ascii="Times New Roman" w:hAnsi="Times New Roman"/>
          <w:spacing w:val="0"/>
          <w:sz w:val="24"/>
          <w:szCs w:val="24"/>
        </w:rPr>
      </w:pPr>
    </w:p>
    <w:p w14:paraId="6FE38FCC" w14:textId="77777777" w:rsidR="00CE2E91" w:rsidRPr="00232E20" w:rsidRDefault="00881801" w:rsidP="000712AA">
      <w:pPr>
        <w:spacing w:line="240" w:lineRule="auto"/>
        <w:ind w:left="284" w:right="-286"/>
        <w:rPr>
          <w:rFonts w:ascii="Times New Roman" w:hAnsi="Times New Roman"/>
          <w:i/>
          <w:spacing w:val="0"/>
          <w:sz w:val="24"/>
          <w:szCs w:val="24"/>
        </w:rPr>
      </w:pPr>
      <w:r w:rsidRPr="00232E20">
        <w:rPr>
          <w:rFonts w:ascii="Times New Roman" w:hAnsi="Times New Roman"/>
          <w:spacing w:val="0"/>
          <w:sz w:val="24"/>
          <w:szCs w:val="24"/>
        </w:rPr>
        <w:t>“</w:t>
      </w:r>
      <w:r w:rsidR="00CE2E91" w:rsidRPr="00232E20">
        <w:rPr>
          <w:rFonts w:ascii="Times New Roman" w:hAnsi="Times New Roman"/>
          <w:i/>
          <w:spacing w:val="0"/>
          <w:sz w:val="24"/>
          <w:szCs w:val="24"/>
        </w:rPr>
        <w:t xml:space="preserve">APELAÇÃO CÍVEL 1.0024.12.180427-2/001      </w:t>
      </w:r>
    </w:p>
    <w:p w14:paraId="08106ACA" w14:textId="77777777" w:rsidR="00CE2E91" w:rsidRPr="00232E20" w:rsidRDefault="00CE2E91" w:rsidP="000712AA">
      <w:pPr>
        <w:spacing w:line="240" w:lineRule="auto"/>
        <w:ind w:left="284" w:right="-286"/>
        <w:rPr>
          <w:rFonts w:ascii="Times New Roman" w:hAnsi="Times New Roman"/>
          <w:i/>
          <w:spacing w:val="0"/>
          <w:sz w:val="24"/>
          <w:szCs w:val="24"/>
        </w:rPr>
      </w:pPr>
      <w:r w:rsidRPr="00232E20">
        <w:rPr>
          <w:rFonts w:ascii="Times New Roman" w:hAnsi="Times New Roman"/>
          <w:i/>
          <w:spacing w:val="0"/>
          <w:sz w:val="24"/>
          <w:szCs w:val="24"/>
        </w:rPr>
        <w:t>RELATOR(A) DES.(A) DOMINGOS COELHO</w:t>
      </w:r>
    </w:p>
    <w:p w14:paraId="78DD8D96" w14:textId="77777777" w:rsidR="00CE2E91" w:rsidRPr="00232E20" w:rsidRDefault="00CE2E91" w:rsidP="000712AA">
      <w:pPr>
        <w:spacing w:line="240" w:lineRule="auto"/>
        <w:ind w:left="284" w:right="-286"/>
        <w:rPr>
          <w:rFonts w:ascii="Times New Roman" w:hAnsi="Times New Roman"/>
          <w:i/>
          <w:spacing w:val="0"/>
          <w:sz w:val="24"/>
          <w:szCs w:val="24"/>
        </w:rPr>
      </w:pPr>
      <w:r w:rsidRPr="00232E20">
        <w:rPr>
          <w:rFonts w:ascii="Times New Roman" w:hAnsi="Times New Roman"/>
          <w:i/>
          <w:spacing w:val="0"/>
          <w:sz w:val="24"/>
          <w:szCs w:val="24"/>
        </w:rPr>
        <w:t>12ª CÂMARA CÍVEL</w:t>
      </w:r>
    </w:p>
    <w:p w14:paraId="668DBB43" w14:textId="77777777" w:rsidR="00CE2E91" w:rsidRPr="00232E20" w:rsidRDefault="00CE2E91" w:rsidP="000712AA">
      <w:pPr>
        <w:spacing w:line="240" w:lineRule="auto"/>
        <w:ind w:left="284" w:right="-286"/>
        <w:rPr>
          <w:rFonts w:ascii="Times New Roman" w:hAnsi="Times New Roman"/>
          <w:i/>
          <w:spacing w:val="0"/>
          <w:sz w:val="24"/>
          <w:szCs w:val="24"/>
        </w:rPr>
      </w:pPr>
      <w:r w:rsidRPr="00232E20">
        <w:rPr>
          <w:rFonts w:ascii="Times New Roman" w:hAnsi="Times New Roman"/>
          <w:i/>
          <w:spacing w:val="0"/>
          <w:sz w:val="24"/>
          <w:szCs w:val="24"/>
        </w:rPr>
        <w:t>DJ 13/02/2014</w:t>
      </w:r>
    </w:p>
    <w:p w14:paraId="6655D846" w14:textId="77777777" w:rsidR="00CE2E91" w:rsidRPr="00232E20" w:rsidRDefault="00CE2E91" w:rsidP="000712AA">
      <w:pPr>
        <w:spacing w:line="240" w:lineRule="auto"/>
        <w:ind w:left="284" w:right="-286"/>
        <w:rPr>
          <w:rFonts w:ascii="Times New Roman" w:hAnsi="Times New Roman"/>
          <w:i/>
          <w:spacing w:val="0"/>
          <w:sz w:val="24"/>
          <w:szCs w:val="24"/>
        </w:rPr>
      </w:pPr>
      <w:r w:rsidRPr="00232E20">
        <w:rPr>
          <w:rFonts w:ascii="Times New Roman" w:hAnsi="Times New Roman"/>
          <w:i/>
          <w:spacing w:val="0"/>
          <w:sz w:val="24"/>
          <w:szCs w:val="24"/>
        </w:rPr>
        <w:t>Isto porque, a juntada da documentação de f. 74-86, somente agora, em grau recursal, não tem o condão de desqualificar a decisão combatida, pois, como cediço, o momento próprio para sua apresentação é a contestação, conforme dicção do art. 396 do CPC.</w:t>
      </w:r>
    </w:p>
    <w:p w14:paraId="0656D498" w14:textId="77777777" w:rsidR="00CE2E91" w:rsidRPr="00232E20" w:rsidRDefault="00CE2E91" w:rsidP="000712AA">
      <w:pPr>
        <w:spacing w:line="240" w:lineRule="auto"/>
        <w:ind w:left="284" w:right="-286"/>
        <w:rPr>
          <w:rFonts w:ascii="Times New Roman" w:hAnsi="Times New Roman"/>
          <w:i/>
          <w:spacing w:val="0"/>
          <w:sz w:val="24"/>
          <w:szCs w:val="24"/>
        </w:rPr>
      </w:pPr>
      <w:r w:rsidRPr="00232E20">
        <w:rPr>
          <w:rFonts w:ascii="Times New Roman" w:hAnsi="Times New Roman"/>
          <w:i/>
          <w:spacing w:val="0"/>
          <w:sz w:val="24"/>
          <w:szCs w:val="24"/>
        </w:rPr>
        <w:t>Ora, a meu sentir, a apresentação de documentos nesta fase processual somente seria possível se se tratasse de documentos novos, conforme lecionam Nelson Nery Junior e Rosa Maria de Andrade Nery:</w:t>
      </w:r>
    </w:p>
    <w:p w14:paraId="4C26728E" w14:textId="77777777" w:rsidR="00CE2E91" w:rsidRPr="00232E20" w:rsidRDefault="00CE2E91" w:rsidP="000712AA">
      <w:pPr>
        <w:spacing w:line="240" w:lineRule="auto"/>
        <w:ind w:left="284" w:right="-286"/>
        <w:rPr>
          <w:rFonts w:ascii="Times New Roman" w:hAnsi="Times New Roman"/>
          <w:i/>
          <w:spacing w:val="0"/>
          <w:sz w:val="24"/>
          <w:szCs w:val="24"/>
        </w:rPr>
      </w:pPr>
      <w:r w:rsidRPr="00232E20">
        <w:rPr>
          <w:rFonts w:ascii="Times New Roman" w:hAnsi="Times New Roman"/>
          <w:i/>
          <w:spacing w:val="0"/>
          <w:sz w:val="24"/>
          <w:szCs w:val="24"/>
        </w:rPr>
        <w:t>Documentos novos. A parte tem o dever de demonstrar que a finalidade da juntada visa a contrapor o documento a outro, ou a fato ou alegação surgida no curso do processo e depois de sua última oportunidade de falar nos autos. Não pode a juntada ser feita com o intuito de surpreender a parte contrária ou o juízo, ardilosa e maliciosamente, para criar no espírito do legislador, à última hora, a impressão de encerramento da questão, sem que a outra parte tenha tido igual oportunidade na dialética do processo. (...). (Código de Processo Civil Comentado e Legislação Extravagante, 7ª ed., Editora Revista dos Tribunais: São Paulo, nota ao art. 397, 2003, pág. 751.).</w:t>
      </w:r>
    </w:p>
    <w:p w14:paraId="7A059949" w14:textId="77777777" w:rsidR="00A57B88" w:rsidRPr="00232E20" w:rsidRDefault="00CE2E91" w:rsidP="000712AA">
      <w:pPr>
        <w:spacing w:line="240" w:lineRule="auto"/>
        <w:ind w:left="284" w:right="-286"/>
        <w:rPr>
          <w:rFonts w:ascii="Times New Roman" w:hAnsi="Times New Roman"/>
          <w:spacing w:val="0"/>
          <w:sz w:val="24"/>
          <w:szCs w:val="24"/>
        </w:rPr>
      </w:pPr>
      <w:r w:rsidRPr="00232E20">
        <w:rPr>
          <w:rFonts w:ascii="Times New Roman" w:hAnsi="Times New Roman"/>
          <w:i/>
          <w:spacing w:val="0"/>
          <w:sz w:val="24"/>
          <w:szCs w:val="24"/>
        </w:rPr>
        <w:t>Sendo assim, como já frisado, tenho que não cuidou o segundo apelante de provar fatos impeditivos, modificativos ou extintivos do direito do autor, ônus que lhe competia, nos termos do inciso II, do artigo 333, do CPC</w:t>
      </w:r>
      <w:r w:rsidRPr="00232E20">
        <w:rPr>
          <w:rFonts w:ascii="Times New Roman" w:hAnsi="Times New Roman"/>
          <w:spacing w:val="0"/>
          <w:sz w:val="24"/>
          <w:szCs w:val="24"/>
        </w:rPr>
        <w:t>.</w:t>
      </w:r>
      <w:r w:rsidR="00881801" w:rsidRPr="00232E20">
        <w:rPr>
          <w:rFonts w:ascii="Times New Roman" w:hAnsi="Times New Roman"/>
          <w:spacing w:val="0"/>
          <w:sz w:val="24"/>
          <w:szCs w:val="24"/>
        </w:rPr>
        <w:t>”</w:t>
      </w:r>
    </w:p>
    <w:p w14:paraId="43D66E58" w14:textId="77777777" w:rsidR="00881801" w:rsidRPr="00232E20" w:rsidRDefault="00881801" w:rsidP="000712AA">
      <w:pPr>
        <w:spacing w:line="240" w:lineRule="auto"/>
        <w:ind w:left="284" w:right="-286"/>
        <w:rPr>
          <w:rFonts w:ascii="Times New Roman" w:hAnsi="Times New Roman"/>
          <w:spacing w:val="0"/>
          <w:sz w:val="24"/>
          <w:szCs w:val="24"/>
        </w:rPr>
      </w:pPr>
    </w:p>
    <w:p w14:paraId="1454044E" w14:textId="77777777" w:rsidR="00CE2E91"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31</w:t>
      </w:r>
      <w:r w:rsidR="00A57B88" w:rsidRPr="00232E20">
        <w:rPr>
          <w:rFonts w:ascii="Times New Roman" w:hAnsi="Times New Roman"/>
          <w:spacing w:val="0"/>
          <w:sz w:val="24"/>
          <w:szCs w:val="24"/>
        </w:rPr>
        <w:t>.</w:t>
      </w:r>
      <w:r>
        <w:rPr>
          <w:rFonts w:ascii="Times New Roman" w:hAnsi="Times New Roman"/>
          <w:spacing w:val="0"/>
          <w:sz w:val="24"/>
          <w:szCs w:val="24"/>
        </w:rPr>
        <w:t xml:space="preserve"> </w:t>
      </w:r>
      <w:r w:rsidR="00CE2E91" w:rsidRPr="00232E20">
        <w:rPr>
          <w:rFonts w:ascii="Times New Roman" w:hAnsi="Times New Roman"/>
          <w:spacing w:val="0"/>
          <w:sz w:val="24"/>
          <w:szCs w:val="24"/>
        </w:rPr>
        <w:t xml:space="preserve">Além do mais, da leitura do laudo pericial de fls. </w:t>
      </w:r>
      <w:r w:rsidR="00881801" w:rsidRPr="00232E20">
        <w:rPr>
          <w:rFonts w:ascii="Times New Roman" w:hAnsi="Times New Roman"/>
          <w:spacing w:val="0"/>
          <w:sz w:val="24"/>
          <w:szCs w:val="24"/>
        </w:rPr>
        <w:t>...</w:t>
      </w:r>
      <w:r w:rsidR="00CE2E91" w:rsidRPr="00232E20">
        <w:rPr>
          <w:rFonts w:ascii="Times New Roman" w:hAnsi="Times New Roman"/>
          <w:spacing w:val="0"/>
          <w:sz w:val="24"/>
          <w:szCs w:val="24"/>
        </w:rPr>
        <w:t xml:space="preserve">verifica-se que ele apenas lança conceitos pessoais do suposto subscritor de fls. </w:t>
      </w:r>
      <w:r w:rsidR="00881801" w:rsidRPr="00232E20">
        <w:rPr>
          <w:rFonts w:ascii="Times New Roman" w:hAnsi="Times New Roman"/>
          <w:spacing w:val="0"/>
          <w:sz w:val="24"/>
          <w:szCs w:val="24"/>
        </w:rPr>
        <w:t>...</w:t>
      </w:r>
      <w:r w:rsidR="00CE2E91" w:rsidRPr="00232E20">
        <w:rPr>
          <w:rFonts w:ascii="Times New Roman" w:hAnsi="Times New Roman"/>
          <w:spacing w:val="0"/>
          <w:sz w:val="24"/>
          <w:szCs w:val="24"/>
        </w:rPr>
        <w:t xml:space="preserve">, sem, contudo, ter se verificado em nenhuma das suas linhas que o mesmo debruçou-se sobre os livros contábeis e procedeu às inúmeras diligências do perito oficial. </w:t>
      </w:r>
    </w:p>
    <w:p w14:paraId="7635F21C" w14:textId="77777777" w:rsidR="00CE2E91" w:rsidRPr="00232E20" w:rsidRDefault="00CE2E91" w:rsidP="000712AA">
      <w:pPr>
        <w:spacing w:line="240" w:lineRule="auto"/>
        <w:ind w:left="284" w:right="-286"/>
        <w:rPr>
          <w:rFonts w:ascii="Times New Roman" w:hAnsi="Times New Roman"/>
          <w:spacing w:val="0"/>
          <w:sz w:val="24"/>
          <w:szCs w:val="24"/>
        </w:rPr>
      </w:pPr>
    </w:p>
    <w:p w14:paraId="0E960AD8" w14:textId="77777777" w:rsidR="00CE2E91"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32. </w:t>
      </w:r>
      <w:r w:rsidR="00CE2E91" w:rsidRPr="00232E20">
        <w:rPr>
          <w:rFonts w:ascii="Times New Roman" w:hAnsi="Times New Roman"/>
          <w:spacing w:val="0"/>
          <w:sz w:val="24"/>
          <w:szCs w:val="24"/>
        </w:rPr>
        <w:t>E tão pouco avança contra os dados levantados pelo perito do juízo, mas apenas relativiza sua opinião de forma abstrata, como se o fito daquele trabalho fosse o de apuração de haveres, quando na realidade, seu propósito maior é a demonstração da “</w:t>
      </w:r>
      <w:r w:rsidR="00CE2E91" w:rsidRPr="00232E20">
        <w:rPr>
          <w:rFonts w:ascii="Times New Roman" w:hAnsi="Times New Roman"/>
          <w:i/>
          <w:spacing w:val="0"/>
          <w:sz w:val="24"/>
          <w:szCs w:val="24"/>
        </w:rPr>
        <w:t>concorrência desleal</w:t>
      </w:r>
      <w:r w:rsidR="00CE2E91" w:rsidRPr="00232E20">
        <w:rPr>
          <w:rFonts w:ascii="Times New Roman" w:hAnsi="Times New Roman"/>
          <w:spacing w:val="0"/>
          <w:sz w:val="24"/>
          <w:szCs w:val="24"/>
        </w:rPr>
        <w:t xml:space="preserve">”. </w:t>
      </w:r>
    </w:p>
    <w:p w14:paraId="2D2ABEE3" w14:textId="77777777" w:rsidR="00A57B88" w:rsidRPr="00232E20" w:rsidRDefault="00A57B88" w:rsidP="000712AA">
      <w:pPr>
        <w:spacing w:line="240" w:lineRule="auto"/>
        <w:ind w:left="284" w:right="-286"/>
        <w:rPr>
          <w:rFonts w:ascii="Times New Roman" w:hAnsi="Times New Roman"/>
          <w:spacing w:val="0"/>
          <w:sz w:val="24"/>
          <w:szCs w:val="24"/>
        </w:rPr>
      </w:pPr>
    </w:p>
    <w:p w14:paraId="5BE9C9B4" w14:textId="77777777" w:rsidR="00CE2E91"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33. </w:t>
      </w:r>
      <w:r w:rsidR="00CE2E91" w:rsidRPr="00232E20">
        <w:rPr>
          <w:rFonts w:ascii="Times New Roman" w:hAnsi="Times New Roman"/>
          <w:spacing w:val="0"/>
          <w:sz w:val="24"/>
          <w:szCs w:val="24"/>
        </w:rPr>
        <w:t>Aliás, nesse particular, as palavras do perito oficial restaram imaculadas, pois o conjunto probatório, todo ele, sem exceção, evidencia que a “</w:t>
      </w:r>
      <w:r w:rsidR="00881801" w:rsidRPr="00232E20">
        <w:rPr>
          <w:rFonts w:ascii="Times New Roman" w:hAnsi="Times New Roman"/>
          <w:spacing w:val="0"/>
          <w:sz w:val="24"/>
          <w:szCs w:val="24"/>
        </w:rPr>
        <w:t>...</w:t>
      </w:r>
      <w:r w:rsidR="00CE2E91" w:rsidRPr="00232E20">
        <w:rPr>
          <w:rFonts w:ascii="Times New Roman" w:hAnsi="Times New Roman"/>
          <w:spacing w:val="0"/>
          <w:sz w:val="24"/>
          <w:szCs w:val="24"/>
        </w:rPr>
        <w:t>” tornou-se uma forte concorrente da “</w:t>
      </w:r>
      <w:r w:rsidR="00881801" w:rsidRPr="00232E20">
        <w:rPr>
          <w:rFonts w:ascii="Times New Roman" w:hAnsi="Times New Roman"/>
          <w:spacing w:val="0"/>
          <w:sz w:val="24"/>
          <w:szCs w:val="24"/>
        </w:rPr>
        <w:t>...</w:t>
      </w:r>
      <w:r w:rsidR="00CE2E91" w:rsidRPr="00232E20">
        <w:rPr>
          <w:rFonts w:ascii="Times New Roman" w:hAnsi="Times New Roman"/>
          <w:spacing w:val="0"/>
          <w:sz w:val="24"/>
          <w:szCs w:val="24"/>
        </w:rPr>
        <w:t>”, com SUSPEITA GRAVÍSSIMA de que os valores contabilizados foram transferidos para o CAIXA e sacados sem qualquer justificativa por “</w:t>
      </w:r>
      <w:r w:rsidR="00881801" w:rsidRPr="00232E20">
        <w:rPr>
          <w:rFonts w:ascii="Times New Roman" w:hAnsi="Times New Roman"/>
          <w:spacing w:val="0"/>
          <w:sz w:val="24"/>
          <w:szCs w:val="24"/>
        </w:rPr>
        <w:t>...</w:t>
      </w:r>
      <w:r w:rsidR="00CE2E91" w:rsidRPr="00232E20">
        <w:rPr>
          <w:rFonts w:ascii="Times New Roman" w:hAnsi="Times New Roman"/>
          <w:spacing w:val="0"/>
          <w:sz w:val="24"/>
          <w:szCs w:val="24"/>
        </w:rPr>
        <w:t>”.</w:t>
      </w:r>
    </w:p>
    <w:p w14:paraId="32EBE3EB" w14:textId="77777777" w:rsidR="00CE2E91" w:rsidRPr="00232E20" w:rsidRDefault="00CE2E91" w:rsidP="000712AA">
      <w:pPr>
        <w:spacing w:line="240" w:lineRule="auto"/>
        <w:ind w:left="284" w:right="-286"/>
        <w:rPr>
          <w:rFonts w:ascii="Times New Roman" w:hAnsi="Times New Roman"/>
          <w:spacing w:val="0"/>
          <w:sz w:val="24"/>
          <w:szCs w:val="24"/>
        </w:rPr>
      </w:pPr>
    </w:p>
    <w:p w14:paraId="1E938CEF" w14:textId="77777777" w:rsidR="00CE2E91"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34. </w:t>
      </w:r>
      <w:r w:rsidR="00CE2E91" w:rsidRPr="00232E20">
        <w:rPr>
          <w:rFonts w:ascii="Times New Roman" w:hAnsi="Times New Roman"/>
          <w:spacing w:val="0"/>
          <w:sz w:val="24"/>
          <w:szCs w:val="24"/>
        </w:rPr>
        <w:t>E o resultado desses saques, melhor, “</w:t>
      </w:r>
      <w:r w:rsidR="00CE2E91" w:rsidRPr="00232E20">
        <w:rPr>
          <w:rFonts w:ascii="Times New Roman" w:hAnsi="Times New Roman"/>
          <w:i/>
          <w:spacing w:val="0"/>
          <w:sz w:val="24"/>
          <w:szCs w:val="24"/>
        </w:rPr>
        <w:t>desvios</w:t>
      </w:r>
      <w:r w:rsidR="00CE2E91" w:rsidRPr="00232E20">
        <w:rPr>
          <w:rFonts w:ascii="Times New Roman" w:hAnsi="Times New Roman"/>
          <w:spacing w:val="0"/>
          <w:sz w:val="24"/>
          <w:szCs w:val="24"/>
        </w:rPr>
        <w:t>” na acepção da palavra, resultou que uma empresa pequena como a “</w:t>
      </w:r>
      <w:r w:rsidR="00881801" w:rsidRPr="00232E20">
        <w:rPr>
          <w:rFonts w:ascii="Times New Roman" w:hAnsi="Times New Roman"/>
          <w:spacing w:val="0"/>
          <w:sz w:val="24"/>
          <w:szCs w:val="24"/>
        </w:rPr>
        <w:t>...</w:t>
      </w:r>
      <w:r w:rsidR="00CE2E91" w:rsidRPr="00232E20">
        <w:rPr>
          <w:rFonts w:ascii="Times New Roman" w:hAnsi="Times New Roman"/>
          <w:spacing w:val="0"/>
          <w:sz w:val="24"/>
          <w:szCs w:val="24"/>
        </w:rPr>
        <w:t>”, do dia para a noite cresceu e se expandiu. Enquanto a “</w:t>
      </w:r>
      <w:r w:rsidR="00881801" w:rsidRPr="00232E20">
        <w:rPr>
          <w:rFonts w:ascii="Times New Roman" w:hAnsi="Times New Roman"/>
          <w:spacing w:val="0"/>
          <w:sz w:val="24"/>
          <w:szCs w:val="24"/>
        </w:rPr>
        <w:t>...</w:t>
      </w:r>
      <w:r w:rsidR="00CE2E91" w:rsidRPr="00232E20">
        <w:rPr>
          <w:rFonts w:ascii="Times New Roman" w:hAnsi="Times New Roman"/>
          <w:spacing w:val="0"/>
          <w:sz w:val="24"/>
          <w:szCs w:val="24"/>
        </w:rPr>
        <w:t xml:space="preserve">”, tradicional há décadas em </w:t>
      </w:r>
      <w:r w:rsidR="00881801" w:rsidRPr="00232E20">
        <w:rPr>
          <w:rFonts w:ascii="Times New Roman" w:hAnsi="Times New Roman"/>
          <w:spacing w:val="0"/>
          <w:sz w:val="24"/>
          <w:szCs w:val="24"/>
        </w:rPr>
        <w:t>...</w:t>
      </w:r>
      <w:r w:rsidR="00CE2E91" w:rsidRPr="00232E20">
        <w:rPr>
          <w:rFonts w:ascii="Times New Roman" w:hAnsi="Times New Roman"/>
          <w:spacing w:val="0"/>
          <w:sz w:val="24"/>
          <w:szCs w:val="24"/>
        </w:rPr>
        <w:t xml:space="preserve">se encolheu, empobreceu, ficou obsoleta, sendo que ambas eram administradas pelo correu/apelante </w:t>
      </w:r>
      <w:r w:rsidR="00881801" w:rsidRPr="00232E20">
        <w:rPr>
          <w:rFonts w:ascii="Times New Roman" w:hAnsi="Times New Roman"/>
          <w:spacing w:val="0"/>
          <w:sz w:val="24"/>
          <w:szCs w:val="24"/>
        </w:rPr>
        <w:t>...</w:t>
      </w:r>
    </w:p>
    <w:p w14:paraId="1D926925" w14:textId="77777777" w:rsidR="00CE2E91" w:rsidRPr="00232E20" w:rsidRDefault="00CE2E91" w:rsidP="000712AA">
      <w:pPr>
        <w:spacing w:line="240" w:lineRule="auto"/>
        <w:ind w:left="284" w:right="-286"/>
        <w:rPr>
          <w:rFonts w:ascii="Times New Roman" w:hAnsi="Times New Roman"/>
          <w:spacing w:val="0"/>
          <w:sz w:val="24"/>
          <w:szCs w:val="24"/>
        </w:rPr>
      </w:pPr>
    </w:p>
    <w:p w14:paraId="14D86C63" w14:textId="77777777" w:rsidR="00CE2E91"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35. </w:t>
      </w:r>
      <w:r w:rsidR="00CE2E91" w:rsidRPr="00232E20">
        <w:rPr>
          <w:rFonts w:ascii="Times New Roman" w:hAnsi="Times New Roman"/>
          <w:spacing w:val="0"/>
          <w:sz w:val="24"/>
          <w:szCs w:val="24"/>
        </w:rPr>
        <w:t xml:space="preserve">Portanto, o laudo graciosamente juntado nas razões da apelação não traz os mínimos elementos seguros para abalar a segurança do LAUDO OFICIAL. </w:t>
      </w:r>
    </w:p>
    <w:p w14:paraId="4DC2D16E" w14:textId="77777777" w:rsidR="00CE2E91" w:rsidRPr="00232E20" w:rsidRDefault="00CE2E91" w:rsidP="000712AA">
      <w:pPr>
        <w:spacing w:line="240" w:lineRule="auto"/>
        <w:ind w:left="284" w:right="-286"/>
        <w:rPr>
          <w:rFonts w:ascii="Times New Roman" w:hAnsi="Times New Roman"/>
          <w:spacing w:val="0"/>
          <w:sz w:val="24"/>
          <w:szCs w:val="24"/>
        </w:rPr>
      </w:pPr>
    </w:p>
    <w:p w14:paraId="45E93D08" w14:textId="77777777" w:rsidR="00CE2E91"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36. </w:t>
      </w:r>
      <w:r w:rsidR="00CE2E91" w:rsidRPr="00232E20">
        <w:rPr>
          <w:rFonts w:ascii="Times New Roman" w:hAnsi="Times New Roman"/>
          <w:spacing w:val="0"/>
          <w:sz w:val="24"/>
          <w:szCs w:val="24"/>
        </w:rPr>
        <w:t xml:space="preserve">Além, como dito, de estar preclusa a oportunidade dessa discussão eminentemente técnica. Valendo diversificar que no transcurso da fase cognitiva do processo de conhecimento, os </w:t>
      </w:r>
      <w:r w:rsidR="00A57B88" w:rsidRPr="00232E20">
        <w:rPr>
          <w:rFonts w:ascii="Times New Roman" w:hAnsi="Times New Roman"/>
          <w:spacing w:val="0"/>
          <w:sz w:val="24"/>
          <w:szCs w:val="24"/>
        </w:rPr>
        <w:t xml:space="preserve">recorrentes </w:t>
      </w:r>
      <w:r w:rsidR="00CE2E91" w:rsidRPr="00232E20">
        <w:rPr>
          <w:rFonts w:ascii="Times New Roman" w:hAnsi="Times New Roman"/>
          <w:spacing w:val="0"/>
          <w:sz w:val="24"/>
          <w:szCs w:val="24"/>
        </w:rPr>
        <w:t xml:space="preserve">acompanharam passo a passo a elaboração do LAUDO OFICIAL. E depois de apresentado, limitaram-se a emitir o parecer técnico, sem pedir qualquer explicação, sem apresentar quesito suplementar, sem pedir a colheita do depoimento do perito oficial em audiência. </w:t>
      </w:r>
    </w:p>
    <w:p w14:paraId="1FD72E1B" w14:textId="77777777" w:rsidR="00AE5730" w:rsidRPr="00232E20" w:rsidRDefault="00AE5730" w:rsidP="000712AA">
      <w:pPr>
        <w:spacing w:line="240" w:lineRule="auto"/>
        <w:ind w:left="284" w:right="-286"/>
        <w:rPr>
          <w:rFonts w:ascii="Times New Roman" w:hAnsi="Times New Roman"/>
          <w:spacing w:val="0"/>
          <w:sz w:val="24"/>
          <w:szCs w:val="24"/>
        </w:rPr>
      </w:pPr>
    </w:p>
    <w:p w14:paraId="1D107F41" w14:textId="77777777" w:rsidR="00782EBB"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37</w:t>
      </w:r>
      <w:r w:rsidR="00AE5730" w:rsidRPr="00232E20">
        <w:rPr>
          <w:rFonts w:ascii="Times New Roman" w:hAnsi="Times New Roman"/>
          <w:spacing w:val="0"/>
          <w:sz w:val="24"/>
          <w:szCs w:val="24"/>
        </w:rPr>
        <w:t>.</w:t>
      </w:r>
      <w:r>
        <w:rPr>
          <w:rFonts w:ascii="Times New Roman" w:hAnsi="Times New Roman"/>
          <w:spacing w:val="0"/>
          <w:sz w:val="24"/>
          <w:szCs w:val="24"/>
        </w:rPr>
        <w:t xml:space="preserve"> </w:t>
      </w:r>
      <w:r w:rsidR="00AE5730" w:rsidRPr="00232E20">
        <w:rPr>
          <w:rFonts w:ascii="Times New Roman" w:hAnsi="Times New Roman"/>
          <w:spacing w:val="0"/>
          <w:sz w:val="24"/>
          <w:szCs w:val="24"/>
        </w:rPr>
        <w:t>P</w:t>
      </w:r>
      <w:r w:rsidR="00782EBB" w:rsidRPr="00232E20">
        <w:rPr>
          <w:rFonts w:ascii="Times New Roman" w:hAnsi="Times New Roman"/>
          <w:spacing w:val="0"/>
          <w:sz w:val="24"/>
          <w:szCs w:val="24"/>
        </w:rPr>
        <w:t>reclusa</w:t>
      </w:r>
      <w:r w:rsidR="00AE5730" w:rsidRPr="00232E20">
        <w:rPr>
          <w:rFonts w:ascii="Times New Roman" w:hAnsi="Times New Roman"/>
          <w:spacing w:val="0"/>
          <w:sz w:val="24"/>
          <w:szCs w:val="24"/>
        </w:rPr>
        <w:t>, pois,</w:t>
      </w:r>
      <w:r w:rsidR="00CE2E91" w:rsidRPr="00232E20">
        <w:rPr>
          <w:rFonts w:ascii="Times New Roman" w:hAnsi="Times New Roman"/>
          <w:spacing w:val="0"/>
          <w:sz w:val="24"/>
          <w:szCs w:val="24"/>
        </w:rPr>
        <w:t xml:space="preserve">a questão </w:t>
      </w:r>
      <w:r w:rsidR="00782EBB" w:rsidRPr="00232E20">
        <w:rPr>
          <w:rFonts w:ascii="Times New Roman" w:hAnsi="Times New Roman"/>
          <w:spacing w:val="0"/>
          <w:sz w:val="24"/>
          <w:szCs w:val="24"/>
        </w:rPr>
        <w:t xml:space="preserve">relativa </w:t>
      </w:r>
      <w:r w:rsidR="00CE2E91" w:rsidRPr="00232E20">
        <w:rPr>
          <w:rFonts w:ascii="Times New Roman" w:hAnsi="Times New Roman"/>
          <w:spacing w:val="0"/>
          <w:sz w:val="24"/>
          <w:szCs w:val="24"/>
        </w:rPr>
        <w:t>à imprestabilidade do laudo pericial</w:t>
      </w:r>
      <w:r w:rsidR="00782EBB" w:rsidRPr="00232E20">
        <w:rPr>
          <w:rFonts w:ascii="Times New Roman" w:hAnsi="Times New Roman"/>
          <w:spacing w:val="0"/>
          <w:sz w:val="24"/>
          <w:szCs w:val="24"/>
        </w:rPr>
        <w:t xml:space="preserve"> e a produção de nova prova técnica, essas pretensões SÃO CARENTES DE PREQUESTIONAMENTO, não podendo ser objeto de Recurso Especial se no primeiro momento em que deveriam ter sido suscitadas - ainda em primeira instância, na fase probatória - não o foram.</w:t>
      </w:r>
    </w:p>
    <w:p w14:paraId="1CEE91FE" w14:textId="77777777" w:rsidR="00881801" w:rsidRPr="00232E20" w:rsidRDefault="00881801" w:rsidP="000712AA">
      <w:pPr>
        <w:spacing w:line="240" w:lineRule="auto"/>
        <w:ind w:left="284" w:right="-286"/>
        <w:rPr>
          <w:rFonts w:ascii="Times New Roman" w:hAnsi="Times New Roman"/>
          <w:spacing w:val="0"/>
          <w:sz w:val="24"/>
          <w:szCs w:val="24"/>
        </w:rPr>
      </w:pPr>
    </w:p>
    <w:p w14:paraId="07638BA7" w14:textId="77777777" w:rsidR="00AE5730"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38</w:t>
      </w:r>
      <w:r w:rsidR="00AE5730" w:rsidRPr="00232E20">
        <w:rPr>
          <w:rFonts w:ascii="Times New Roman" w:hAnsi="Times New Roman"/>
          <w:spacing w:val="0"/>
          <w:sz w:val="24"/>
          <w:szCs w:val="24"/>
        </w:rPr>
        <w:t>.</w:t>
      </w:r>
      <w:r w:rsidR="00881801" w:rsidRPr="00232E20">
        <w:rPr>
          <w:rFonts w:ascii="Times New Roman" w:hAnsi="Times New Roman"/>
          <w:spacing w:val="0"/>
          <w:sz w:val="24"/>
          <w:szCs w:val="24"/>
        </w:rPr>
        <w:tab/>
      </w:r>
      <w:r w:rsidR="00AE5730" w:rsidRPr="00232E20">
        <w:rPr>
          <w:rFonts w:ascii="Times New Roman" w:hAnsi="Times New Roman"/>
          <w:spacing w:val="0"/>
          <w:sz w:val="24"/>
          <w:szCs w:val="24"/>
        </w:rPr>
        <w:t xml:space="preserve">Assim, incidem no caso concreto </w:t>
      </w:r>
      <w:r w:rsidR="00F7684E" w:rsidRPr="00232E20">
        <w:rPr>
          <w:rFonts w:ascii="Times New Roman" w:hAnsi="Times New Roman"/>
          <w:spacing w:val="0"/>
          <w:sz w:val="24"/>
          <w:szCs w:val="24"/>
        </w:rPr>
        <w:t>a Súmula n. 211 do eg. Superior Tribunal de Justiça e a Súmula n. 282 do eg. STF, ambas dispondo sobre a inadmissão recursal por ausência de preques</w:t>
      </w:r>
      <w:r w:rsidR="00276E8A" w:rsidRPr="00232E20">
        <w:rPr>
          <w:rFonts w:ascii="Times New Roman" w:hAnsi="Times New Roman"/>
          <w:spacing w:val="0"/>
          <w:sz w:val="24"/>
          <w:szCs w:val="24"/>
        </w:rPr>
        <w:t>t</w:t>
      </w:r>
      <w:r w:rsidR="00F7684E" w:rsidRPr="00232E20">
        <w:rPr>
          <w:rFonts w:ascii="Times New Roman" w:hAnsi="Times New Roman"/>
          <w:spacing w:val="0"/>
          <w:sz w:val="24"/>
          <w:szCs w:val="24"/>
        </w:rPr>
        <w:t>ionamento:</w:t>
      </w:r>
    </w:p>
    <w:p w14:paraId="10F138FF" w14:textId="77777777" w:rsidR="00F7684E" w:rsidRPr="00232E20" w:rsidRDefault="00F7684E" w:rsidP="000712AA">
      <w:pPr>
        <w:spacing w:line="240" w:lineRule="auto"/>
        <w:ind w:left="284" w:right="-286"/>
        <w:rPr>
          <w:rFonts w:ascii="Times New Roman" w:hAnsi="Times New Roman"/>
          <w:spacing w:val="0"/>
          <w:sz w:val="24"/>
          <w:szCs w:val="24"/>
        </w:rPr>
      </w:pPr>
    </w:p>
    <w:p w14:paraId="11245260" w14:textId="77777777" w:rsidR="00F7684E" w:rsidRPr="00232E20" w:rsidRDefault="00F7684E" w:rsidP="000712AA">
      <w:pPr>
        <w:spacing w:line="240" w:lineRule="auto"/>
        <w:ind w:left="284" w:right="-286"/>
        <w:rPr>
          <w:rFonts w:ascii="Times New Roman" w:hAnsi="Times New Roman"/>
          <w:bCs/>
          <w:spacing w:val="0"/>
          <w:sz w:val="24"/>
          <w:szCs w:val="24"/>
        </w:rPr>
      </w:pPr>
      <w:r w:rsidRPr="00232E20">
        <w:rPr>
          <w:rFonts w:ascii="Times New Roman" w:hAnsi="Times New Roman"/>
          <w:bCs/>
          <w:spacing w:val="0"/>
          <w:sz w:val="24"/>
          <w:szCs w:val="24"/>
        </w:rPr>
        <w:t>STJ, SÚMULA 211</w:t>
      </w:r>
    </w:p>
    <w:p w14:paraId="3978E825" w14:textId="77777777" w:rsidR="00F7684E" w:rsidRPr="00232E20" w:rsidRDefault="00F7684E"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 xml:space="preserve">Inadmissível recurso especial quanto à questão que, a despeito da oposição de embargos declaratórios, não foi apreciada pelo Tribunal </w:t>
      </w:r>
      <w:r w:rsidRPr="00232E20">
        <w:rPr>
          <w:rFonts w:ascii="Times New Roman" w:hAnsi="Times New Roman"/>
          <w:i/>
          <w:spacing w:val="0"/>
          <w:sz w:val="24"/>
          <w:szCs w:val="24"/>
        </w:rPr>
        <w:t>a quo</w:t>
      </w:r>
      <w:r w:rsidRPr="00232E20">
        <w:rPr>
          <w:rFonts w:ascii="Times New Roman" w:hAnsi="Times New Roman"/>
          <w:spacing w:val="0"/>
          <w:sz w:val="24"/>
          <w:szCs w:val="24"/>
        </w:rPr>
        <w:t>.</w:t>
      </w:r>
    </w:p>
    <w:p w14:paraId="6E6EA0EA" w14:textId="77777777" w:rsidR="00F7684E" w:rsidRPr="00232E20" w:rsidRDefault="00F7684E" w:rsidP="000712AA">
      <w:pPr>
        <w:spacing w:line="240" w:lineRule="auto"/>
        <w:ind w:left="284" w:right="-286"/>
        <w:rPr>
          <w:rFonts w:ascii="Times New Roman" w:hAnsi="Times New Roman"/>
          <w:spacing w:val="0"/>
          <w:sz w:val="24"/>
          <w:szCs w:val="24"/>
        </w:rPr>
      </w:pPr>
    </w:p>
    <w:p w14:paraId="25202A2B" w14:textId="77777777" w:rsidR="00F7684E" w:rsidRPr="00232E20" w:rsidRDefault="00F7684E"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STF, SÚMULA 282</w:t>
      </w:r>
    </w:p>
    <w:p w14:paraId="5DFE8285" w14:textId="77777777" w:rsidR="00F7684E" w:rsidRPr="00232E20" w:rsidRDefault="00F7684E"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É inadmissível o recurso extraordinário quando não ventilada, na decisão recorrida, a questão federal suscitada.</w:t>
      </w:r>
    </w:p>
    <w:p w14:paraId="07E20C6D" w14:textId="77777777" w:rsidR="00782EBB" w:rsidRPr="00232E20" w:rsidRDefault="00782EBB" w:rsidP="000712AA">
      <w:pPr>
        <w:spacing w:line="240" w:lineRule="auto"/>
        <w:ind w:left="284" w:right="-286"/>
        <w:rPr>
          <w:rFonts w:ascii="Times New Roman" w:hAnsi="Times New Roman"/>
          <w:spacing w:val="0"/>
          <w:sz w:val="24"/>
          <w:szCs w:val="24"/>
        </w:rPr>
      </w:pPr>
    </w:p>
    <w:p w14:paraId="0603587D" w14:textId="77777777" w:rsidR="00CE2E91"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39</w:t>
      </w:r>
      <w:r w:rsidR="00276E8A" w:rsidRPr="00232E20">
        <w:rPr>
          <w:rFonts w:ascii="Times New Roman" w:hAnsi="Times New Roman"/>
          <w:spacing w:val="0"/>
          <w:sz w:val="24"/>
          <w:szCs w:val="24"/>
        </w:rPr>
        <w:t xml:space="preserve">. </w:t>
      </w:r>
      <w:r w:rsidR="00951A3B" w:rsidRPr="00232E20">
        <w:rPr>
          <w:rFonts w:ascii="Times New Roman" w:hAnsi="Times New Roman"/>
          <w:spacing w:val="0"/>
          <w:sz w:val="24"/>
          <w:szCs w:val="24"/>
        </w:rPr>
        <w:t>Cabível, pois, a inadmissão das razões recursais, pela preclusão e ausência de prequestionamento.</w:t>
      </w:r>
    </w:p>
    <w:p w14:paraId="4966714D" w14:textId="77777777" w:rsidR="00CE2E91" w:rsidRPr="00232E20" w:rsidRDefault="00CE2E91" w:rsidP="000712AA">
      <w:pPr>
        <w:spacing w:line="240" w:lineRule="auto"/>
        <w:ind w:left="284" w:right="-286"/>
        <w:rPr>
          <w:rFonts w:ascii="Times New Roman" w:hAnsi="Times New Roman"/>
          <w:spacing w:val="0"/>
          <w:sz w:val="24"/>
          <w:szCs w:val="24"/>
        </w:rPr>
      </w:pPr>
    </w:p>
    <w:p w14:paraId="7A157228" w14:textId="77777777" w:rsidR="00E2092D" w:rsidRPr="00232E20" w:rsidRDefault="00276E8A"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III- O IMPROVIMENTO DO RECURSO ESPECIAL</w:t>
      </w:r>
    </w:p>
    <w:p w14:paraId="23C96AE9" w14:textId="77777777" w:rsidR="00276E8A" w:rsidRPr="00232E20" w:rsidRDefault="00276E8A" w:rsidP="000712AA">
      <w:pPr>
        <w:spacing w:line="240" w:lineRule="auto"/>
        <w:ind w:left="284" w:right="-286"/>
        <w:rPr>
          <w:rFonts w:ascii="Times New Roman" w:hAnsi="Times New Roman"/>
          <w:spacing w:val="0"/>
          <w:sz w:val="24"/>
          <w:szCs w:val="24"/>
        </w:rPr>
      </w:pPr>
    </w:p>
    <w:p w14:paraId="01172239" w14:textId="77777777" w:rsidR="00582C2B" w:rsidRPr="00232E20" w:rsidRDefault="0085630E"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 xml:space="preserve">III.1. </w:t>
      </w:r>
      <w:r w:rsidR="00582C2B" w:rsidRPr="00232E20">
        <w:rPr>
          <w:rFonts w:ascii="Times New Roman" w:hAnsi="Times New Roman"/>
          <w:spacing w:val="0"/>
          <w:sz w:val="24"/>
          <w:szCs w:val="24"/>
        </w:rPr>
        <w:t xml:space="preserve">A INEXISTÊNCIA DE OMISSÃO DOS JULGADOS </w:t>
      </w:r>
      <w:r w:rsidR="00582C2B" w:rsidRPr="00232E20">
        <w:rPr>
          <w:rFonts w:ascii="Times New Roman" w:hAnsi="Times New Roman"/>
          <w:i/>
          <w:spacing w:val="0"/>
          <w:sz w:val="24"/>
          <w:szCs w:val="24"/>
        </w:rPr>
        <w:t>A QUO</w:t>
      </w:r>
      <w:r w:rsidR="00582C2B" w:rsidRPr="00232E20">
        <w:rPr>
          <w:rFonts w:ascii="Times New Roman" w:hAnsi="Times New Roman"/>
          <w:spacing w:val="0"/>
          <w:sz w:val="24"/>
          <w:szCs w:val="24"/>
        </w:rPr>
        <w:t xml:space="preserve"> -</w:t>
      </w:r>
    </w:p>
    <w:p w14:paraId="6F88934F" w14:textId="77777777" w:rsidR="00582C2B" w:rsidRPr="00232E20" w:rsidRDefault="00582C2B" w:rsidP="000712AA">
      <w:pPr>
        <w:spacing w:line="240" w:lineRule="auto"/>
        <w:ind w:left="284" w:right="-286"/>
        <w:rPr>
          <w:rFonts w:ascii="Times New Roman" w:hAnsi="Times New Roman"/>
          <w:spacing w:val="0"/>
          <w:sz w:val="24"/>
          <w:szCs w:val="24"/>
        </w:rPr>
      </w:pPr>
    </w:p>
    <w:p w14:paraId="65883D27" w14:textId="77777777" w:rsidR="00582C2B" w:rsidRPr="00232E20" w:rsidRDefault="00582C2B"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 xml:space="preserve">PRONUNCIAMENTO DO TRIBUNAL DE JUSTIÇA DE </w:t>
      </w:r>
      <w:r w:rsidR="00276E8A" w:rsidRPr="00232E20">
        <w:rPr>
          <w:rFonts w:ascii="Times New Roman" w:hAnsi="Times New Roman"/>
          <w:spacing w:val="0"/>
          <w:sz w:val="24"/>
          <w:szCs w:val="24"/>
        </w:rPr>
        <w:t>...</w:t>
      </w:r>
      <w:r w:rsidRPr="00232E20">
        <w:rPr>
          <w:rFonts w:ascii="Times New Roman" w:hAnsi="Times New Roman"/>
          <w:spacing w:val="0"/>
          <w:sz w:val="24"/>
          <w:szCs w:val="24"/>
        </w:rPr>
        <w:t xml:space="preserve"> SOBRE TODAS AS QUESTÕES </w:t>
      </w:r>
      <w:r w:rsidR="00276E8A" w:rsidRPr="00232E20">
        <w:rPr>
          <w:rFonts w:ascii="Times New Roman" w:hAnsi="Times New Roman"/>
          <w:spacing w:val="0"/>
          <w:sz w:val="24"/>
          <w:szCs w:val="24"/>
        </w:rPr>
        <w:t xml:space="preserve">APRESENTADAS PELOS RECORRENTES </w:t>
      </w:r>
    </w:p>
    <w:p w14:paraId="369EE57F" w14:textId="77777777" w:rsidR="00276E8A" w:rsidRPr="00232E20" w:rsidRDefault="00276E8A" w:rsidP="000712AA">
      <w:pPr>
        <w:spacing w:line="240" w:lineRule="auto"/>
        <w:ind w:left="284" w:right="-286"/>
        <w:rPr>
          <w:rFonts w:ascii="Times New Roman" w:hAnsi="Times New Roman"/>
          <w:spacing w:val="0"/>
          <w:sz w:val="24"/>
          <w:szCs w:val="24"/>
        </w:rPr>
      </w:pPr>
    </w:p>
    <w:p w14:paraId="08D71B4C" w14:textId="77777777" w:rsidR="00582C2B"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40</w:t>
      </w:r>
      <w:r w:rsidR="00276E8A" w:rsidRPr="00232E20">
        <w:rPr>
          <w:rFonts w:ascii="Times New Roman" w:hAnsi="Times New Roman"/>
          <w:spacing w:val="0"/>
          <w:sz w:val="24"/>
          <w:szCs w:val="24"/>
        </w:rPr>
        <w:t>.</w:t>
      </w:r>
      <w:r w:rsidR="00276E8A" w:rsidRPr="00232E20">
        <w:rPr>
          <w:rFonts w:ascii="Times New Roman" w:hAnsi="Times New Roman"/>
          <w:spacing w:val="0"/>
          <w:sz w:val="24"/>
          <w:szCs w:val="24"/>
        </w:rPr>
        <w:tab/>
      </w:r>
      <w:r w:rsidR="00582C2B" w:rsidRPr="00232E20">
        <w:rPr>
          <w:rFonts w:ascii="Times New Roman" w:hAnsi="Times New Roman"/>
          <w:spacing w:val="0"/>
          <w:sz w:val="24"/>
          <w:szCs w:val="24"/>
        </w:rPr>
        <w:t>A primeira premissa trazida no Recurso Especial é a ausência de prestação jurisdicional completa, ante a rejeição dos Embargos de Declaração dos recorrentes sem sanar as supostas omissões ali aventadas.</w:t>
      </w:r>
    </w:p>
    <w:p w14:paraId="3F3EE423" w14:textId="77777777" w:rsidR="00582C2B" w:rsidRPr="00232E20" w:rsidRDefault="00582C2B" w:rsidP="000712AA">
      <w:pPr>
        <w:spacing w:line="240" w:lineRule="auto"/>
        <w:ind w:left="284" w:right="-286"/>
        <w:rPr>
          <w:rFonts w:ascii="Times New Roman" w:hAnsi="Times New Roman"/>
          <w:spacing w:val="0"/>
          <w:sz w:val="24"/>
          <w:szCs w:val="24"/>
        </w:rPr>
      </w:pPr>
    </w:p>
    <w:p w14:paraId="6AC2EF06" w14:textId="77777777" w:rsidR="00582C2B"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41</w:t>
      </w:r>
      <w:r w:rsidR="00276E8A" w:rsidRPr="00232E20">
        <w:rPr>
          <w:rFonts w:ascii="Times New Roman" w:hAnsi="Times New Roman"/>
          <w:spacing w:val="0"/>
          <w:sz w:val="24"/>
          <w:szCs w:val="24"/>
        </w:rPr>
        <w:t>.</w:t>
      </w:r>
      <w:r w:rsidR="00276E8A" w:rsidRPr="00232E20">
        <w:rPr>
          <w:rFonts w:ascii="Times New Roman" w:hAnsi="Times New Roman"/>
          <w:spacing w:val="0"/>
          <w:sz w:val="24"/>
          <w:szCs w:val="24"/>
        </w:rPr>
        <w:tab/>
      </w:r>
      <w:r w:rsidR="00582C2B" w:rsidRPr="00232E20">
        <w:rPr>
          <w:rFonts w:ascii="Times New Roman" w:hAnsi="Times New Roman"/>
          <w:spacing w:val="0"/>
          <w:sz w:val="24"/>
          <w:szCs w:val="24"/>
        </w:rPr>
        <w:t>As omissões suscitadas consistem, fundamentalmente, na alegação de que o Laudo Pericial produzido neste feito seria inclusivo e imprestável para o presente</w:t>
      </w:r>
      <w:r w:rsidR="009926AD">
        <w:rPr>
          <w:rFonts w:ascii="Times New Roman" w:hAnsi="Times New Roman"/>
          <w:spacing w:val="0"/>
          <w:sz w:val="24"/>
          <w:szCs w:val="24"/>
        </w:rPr>
        <w:t xml:space="preserve"> </w:t>
      </w:r>
      <w:r w:rsidR="00582C2B" w:rsidRPr="00232E20">
        <w:rPr>
          <w:rFonts w:ascii="Times New Roman" w:hAnsi="Times New Roman"/>
          <w:spacing w:val="0"/>
          <w:sz w:val="24"/>
          <w:szCs w:val="24"/>
        </w:rPr>
        <w:t xml:space="preserve">feito. Entendem os recorrentes que a prova não possuía embasamento ou trouxe certeza o suficiente das práticas de concorrência desleal e desvio financeiro praticados pelo sócio </w:t>
      </w:r>
      <w:r w:rsidR="00276E8A" w:rsidRPr="00232E20">
        <w:rPr>
          <w:rFonts w:ascii="Times New Roman" w:hAnsi="Times New Roman"/>
          <w:spacing w:val="0"/>
          <w:sz w:val="24"/>
          <w:szCs w:val="24"/>
        </w:rPr>
        <w:t>...</w:t>
      </w:r>
      <w:r w:rsidR="00582C2B" w:rsidRPr="00232E20">
        <w:rPr>
          <w:rFonts w:ascii="Times New Roman" w:hAnsi="Times New Roman"/>
          <w:spacing w:val="0"/>
          <w:sz w:val="24"/>
          <w:szCs w:val="24"/>
        </w:rPr>
        <w:t xml:space="preserve">em relação à imobiliária objeto da dissolução, </w:t>
      </w:r>
      <w:r w:rsidR="00276E8A" w:rsidRPr="00232E20">
        <w:rPr>
          <w:rFonts w:ascii="Times New Roman" w:hAnsi="Times New Roman"/>
          <w:spacing w:val="0"/>
          <w:sz w:val="24"/>
          <w:szCs w:val="24"/>
        </w:rPr>
        <w:t>...</w:t>
      </w:r>
    </w:p>
    <w:p w14:paraId="5358B0FD" w14:textId="77777777" w:rsidR="00582C2B" w:rsidRPr="00232E20" w:rsidRDefault="00582C2B" w:rsidP="000712AA">
      <w:pPr>
        <w:spacing w:line="240" w:lineRule="auto"/>
        <w:ind w:left="284" w:right="-286"/>
        <w:rPr>
          <w:rFonts w:ascii="Times New Roman" w:hAnsi="Times New Roman"/>
          <w:spacing w:val="0"/>
          <w:sz w:val="24"/>
          <w:szCs w:val="24"/>
        </w:rPr>
      </w:pPr>
    </w:p>
    <w:p w14:paraId="0C8AC4C3" w14:textId="77777777" w:rsidR="00582C2B"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lastRenderedPageBreak/>
        <w:t>42</w:t>
      </w:r>
      <w:r w:rsidR="00276E8A" w:rsidRPr="00232E20">
        <w:rPr>
          <w:rFonts w:ascii="Times New Roman" w:hAnsi="Times New Roman"/>
          <w:spacing w:val="0"/>
          <w:sz w:val="24"/>
          <w:szCs w:val="24"/>
        </w:rPr>
        <w:t xml:space="preserve">. </w:t>
      </w:r>
      <w:r w:rsidR="00582C2B" w:rsidRPr="00232E20">
        <w:rPr>
          <w:rFonts w:ascii="Times New Roman" w:hAnsi="Times New Roman"/>
          <w:spacing w:val="0"/>
          <w:sz w:val="24"/>
          <w:szCs w:val="24"/>
        </w:rPr>
        <w:t xml:space="preserve">Compulsando o acórdão proferido por ocasião do julgamento da Apelação apresentada pelos recorrentes, que aponta a questão da imprestabilidade do Laudo Pericial como causa de recorrer, vê-se que o eg. Tribunal de Justiça de </w:t>
      </w:r>
      <w:r w:rsidR="00276E8A" w:rsidRPr="00232E20">
        <w:rPr>
          <w:rFonts w:ascii="Times New Roman" w:hAnsi="Times New Roman"/>
          <w:spacing w:val="0"/>
          <w:sz w:val="24"/>
          <w:szCs w:val="24"/>
        </w:rPr>
        <w:t>...</w:t>
      </w:r>
      <w:r w:rsidR="00582C2B" w:rsidRPr="00232E20">
        <w:rPr>
          <w:rFonts w:ascii="Times New Roman" w:hAnsi="Times New Roman"/>
          <w:spacing w:val="0"/>
          <w:sz w:val="24"/>
          <w:szCs w:val="24"/>
        </w:rPr>
        <w:t>respondeu apropriadamente a todas as questões postas à sua apresentação.</w:t>
      </w:r>
    </w:p>
    <w:p w14:paraId="42AB2111" w14:textId="77777777" w:rsidR="00582C2B" w:rsidRPr="00232E20" w:rsidRDefault="00582C2B" w:rsidP="000712AA">
      <w:pPr>
        <w:spacing w:line="240" w:lineRule="auto"/>
        <w:ind w:left="284" w:right="-286"/>
        <w:rPr>
          <w:rFonts w:ascii="Times New Roman" w:hAnsi="Times New Roman"/>
          <w:spacing w:val="0"/>
          <w:sz w:val="24"/>
          <w:szCs w:val="24"/>
        </w:rPr>
      </w:pPr>
    </w:p>
    <w:p w14:paraId="3A2053CE" w14:textId="77777777" w:rsidR="00DA5F7A"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43</w:t>
      </w:r>
      <w:r w:rsidR="00276E8A" w:rsidRPr="00232E20">
        <w:rPr>
          <w:rFonts w:ascii="Times New Roman" w:hAnsi="Times New Roman"/>
          <w:spacing w:val="0"/>
          <w:sz w:val="24"/>
          <w:szCs w:val="24"/>
        </w:rPr>
        <w:t xml:space="preserve">. </w:t>
      </w:r>
      <w:r w:rsidR="00DA5F7A" w:rsidRPr="00232E20">
        <w:rPr>
          <w:rFonts w:ascii="Times New Roman" w:hAnsi="Times New Roman"/>
          <w:spacing w:val="0"/>
          <w:sz w:val="24"/>
          <w:szCs w:val="24"/>
        </w:rPr>
        <w:t>Para bem elucidar a este d. Tribunal Superior a ausência de qualquer omissão, os recorridos promovem o confronto das alegações dos recorrentes e, na sequência, os exatos termos do acórdão julgador da apelação</w:t>
      </w:r>
      <w:r w:rsidR="00313AEB" w:rsidRPr="00232E20">
        <w:rPr>
          <w:rFonts w:ascii="Times New Roman" w:hAnsi="Times New Roman"/>
          <w:spacing w:val="0"/>
          <w:sz w:val="24"/>
          <w:szCs w:val="24"/>
        </w:rPr>
        <w:t xml:space="preserve"> e da decisão integrativa dos Embargos de Declaração.</w:t>
      </w:r>
    </w:p>
    <w:p w14:paraId="053BDC62" w14:textId="77777777" w:rsidR="00D41393" w:rsidRPr="00232E20" w:rsidRDefault="00D41393" w:rsidP="000712AA">
      <w:pPr>
        <w:spacing w:line="240" w:lineRule="auto"/>
        <w:ind w:left="284" w:right="-286"/>
        <w:rPr>
          <w:rFonts w:ascii="Times New Roman" w:hAnsi="Times New Roman"/>
          <w:spacing w:val="0"/>
          <w:sz w:val="24"/>
          <w:szCs w:val="24"/>
        </w:rPr>
      </w:pPr>
    </w:p>
    <w:p w14:paraId="64824735" w14:textId="77777777" w:rsidR="00276E8A" w:rsidRPr="00232E20" w:rsidRDefault="00313AEB"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 xml:space="preserve">OMISSÃO </w:t>
      </w:r>
      <w:r w:rsidR="00DA5F7A" w:rsidRPr="00232E20">
        <w:rPr>
          <w:rFonts w:ascii="Times New Roman" w:hAnsi="Times New Roman"/>
          <w:spacing w:val="0"/>
          <w:sz w:val="24"/>
          <w:szCs w:val="24"/>
        </w:rPr>
        <w:t>ACERCA DA ALEGAÇÃO DE INCONCLUSIVIDADE E FALTA DE CREDIBILIDADE DO LAUDO PERICIAL</w:t>
      </w:r>
      <w:r w:rsidRPr="00232E20">
        <w:rPr>
          <w:rFonts w:ascii="Times New Roman" w:hAnsi="Times New Roman"/>
          <w:spacing w:val="0"/>
          <w:sz w:val="24"/>
          <w:szCs w:val="24"/>
        </w:rPr>
        <w:t xml:space="preserve"> - NÃO COMPROVOU A PRÁTICA DA CONCORRÊNCIA DESLEAL</w:t>
      </w:r>
      <w:r w:rsidR="00276E8A" w:rsidRPr="00232E20">
        <w:rPr>
          <w:rFonts w:ascii="Times New Roman" w:hAnsi="Times New Roman"/>
          <w:spacing w:val="0"/>
          <w:sz w:val="24"/>
          <w:szCs w:val="24"/>
        </w:rPr>
        <w:t>.</w:t>
      </w:r>
    </w:p>
    <w:p w14:paraId="74F2B184" w14:textId="77777777" w:rsidR="00276E8A" w:rsidRPr="00232E20" w:rsidRDefault="00276E8A" w:rsidP="000712AA">
      <w:pPr>
        <w:spacing w:line="240" w:lineRule="auto"/>
        <w:ind w:left="284" w:right="-286"/>
        <w:rPr>
          <w:rFonts w:ascii="Times New Roman" w:hAnsi="Times New Roman"/>
          <w:spacing w:val="0"/>
          <w:sz w:val="24"/>
          <w:szCs w:val="24"/>
        </w:rPr>
      </w:pPr>
    </w:p>
    <w:p w14:paraId="1D90F90F" w14:textId="77777777" w:rsidR="00C30E56"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44</w:t>
      </w:r>
      <w:r w:rsidR="00276E8A" w:rsidRPr="00232E20">
        <w:rPr>
          <w:rFonts w:ascii="Times New Roman" w:hAnsi="Times New Roman"/>
          <w:spacing w:val="0"/>
          <w:sz w:val="24"/>
          <w:szCs w:val="24"/>
        </w:rPr>
        <w:t xml:space="preserve">. </w:t>
      </w:r>
      <w:r w:rsidR="00C30E56" w:rsidRPr="00232E20">
        <w:rPr>
          <w:rFonts w:ascii="Times New Roman" w:hAnsi="Times New Roman"/>
          <w:spacing w:val="0"/>
          <w:sz w:val="24"/>
          <w:szCs w:val="24"/>
        </w:rPr>
        <w:t>Destarte, a carência na prestação jurisdicional é algo que, definitivamente, não existiu neste processo. Ao contrário, a resposta dada pelo Poder Judiciário às questões que lhe foram postas foi feita de forma individualizada, argumento por argumento, de fácil e precisa identificação dentro do julgado, como se vê pela transcrição de ca</w:t>
      </w:r>
      <w:r w:rsidR="00D41393" w:rsidRPr="00232E20">
        <w:rPr>
          <w:rFonts w:ascii="Times New Roman" w:hAnsi="Times New Roman"/>
          <w:spacing w:val="0"/>
          <w:sz w:val="24"/>
          <w:szCs w:val="24"/>
        </w:rPr>
        <w:t>d</w:t>
      </w:r>
      <w:r w:rsidR="00C30E56" w:rsidRPr="00232E20">
        <w:rPr>
          <w:rFonts w:ascii="Times New Roman" w:hAnsi="Times New Roman"/>
          <w:spacing w:val="0"/>
          <w:sz w:val="24"/>
          <w:szCs w:val="24"/>
        </w:rPr>
        <w:t xml:space="preserve">a ponto </w:t>
      </w:r>
      <w:r w:rsidR="00D41393" w:rsidRPr="00232E20">
        <w:rPr>
          <w:rFonts w:ascii="Times New Roman" w:hAnsi="Times New Roman"/>
          <w:spacing w:val="0"/>
          <w:sz w:val="24"/>
          <w:szCs w:val="24"/>
        </w:rPr>
        <w:t xml:space="preserve">identificado </w:t>
      </w:r>
      <w:r w:rsidR="00C30E56" w:rsidRPr="00232E20">
        <w:rPr>
          <w:rFonts w:ascii="Times New Roman" w:hAnsi="Times New Roman"/>
          <w:spacing w:val="0"/>
          <w:sz w:val="24"/>
          <w:szCs w:val="24"/>
        </w:rPr>
        <w:t>acima.</w:t>
      </w:r>
    </w:p>
    <w:p w14:paraId="5DAF81B3" w14:textId="77777777" w:rsidR="00D41393" w:rsidRPr="00232E20" w:rsidRDefault="00D41393" w:rsidP="000712AA">
      <w:pPr>
        <w:spacing w:line="240" w:lineRule="auto"/>
        <w:ind w:left="284" w:right="-286"/>
        <w:rPr>
          <w:rFonts w:ascii="Times New Roman" w:hAnsi="Times New Roman"/>
          <w:spacing w:val="0"/>
          <w:sz w:val="24"/>
          <w:szCs w:val="24"/>
        </w:rPr>
      </w:pPr>
    </w:p>
    <w:p w14:paraId="310F9448" w14:textId="77777777" w:rsidR="00D41393" w:rsidRPr="00232E20" w:rsidRDefault="00D41393"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 xml:space="preserve">III.2. </w:t>
      </w:r>
      <w:r w:rsidR="005916AD" w:rsidRPr="00232E20">
        <w:rPr>
          <w:rFonts w:ascii="Times New Roman" w:hAnsi="Times New Roman"/>
          <w:spacing w:val="0"/>
          <w:sz w:val="24"/>
          <w:szCs w:val="24"/>
        </w:rPr>
        <w:t>O LAUDO PERICIAL E AS CONCLUSÕES QUE DESFAVORECEM OS RECORRENTES -</w:t>
      </w:r>
    </w:p>
    <w:p w14:paraId="3DB86958" w14:textId="77777777" w:rsidR="005916AD" w:rsidRPr="00232E20" w:rsidRDefault="005916AD" w:rsidP="000712AA">
      <w:pPr>
        <w:spacing w:line="240" w:lineRule="auto"/>
        <w:ind w:left="284" w:right="-286"/>
        <w:rPr>
          <w:rFonts w:ascii="Times New Roman" w:hAnsi="Times New Roman"/>
          <w:spacing w:val="0"/>
          <w:sz w:val="24"/>
          <w:szCs w:val="24"/>
        </w:rPr>
      </w:pPr>
    </w:p>
    <w:p w14:paraId="66AE30FB" w14:textId="77777777" w:rsidR="005916AD" w:rsidRPr="00232E20" w:rsidRDefault="005916AD"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 xml:space="preserve">COMPROVAÇÃO DE CONCORRÊNCIA DESLEAL PELO SÓCIO </w:t>
      </w:r>
      <w:r w:rsidR="00276E8A" w:rsidRPr="00232E20">
        <w:rPr>
          <w:rFonts w:ascii="Times New Roman" w:hAnsi="Times New Roman"/>
          <w:spacing w:val="0"/>
          <w:sz w:val="24"/>
          <w:szCs w:val="24"/>
        </w:rPr>
        <w:t>...</w:t>
      </w:r>
      <w:r w:rsidRPr="00232E20">
        <w:rPr>
          <w:rFonts w:ascii="Times New Roman" w:hAnsi="Times New Roman"/>
          <w:spacing w:val="0"/>
          <w:sz w:val="24"/>
          <w:szCs w:val="24"/>
        </w:rPr>
        <w:t>, QUE CRIOU EMPRESA CONCORRENTE E DESVIAVA CLIENTES DA "</w:t>
      </w:r>
      <w:r w:rsidR="00276E8A" w:rsidRPr="00232E20">
        <w:rPr>
          <w:rFonts w:ascii="Times New Roman" w:hAnsi="Times New Roman"/>
          <w:spacing w:val="0"/>
          <w:sz w:val="24"/>
          <w:szCs w:val="24"/>
        </w:rPr>
        <w:t>...</w:t>
      </w:r>
      <w:r w:rsidRPr="00232E20">
        <w:rPr>
          <w:rFonts w:ascii="Times New Roman" w:hAnsi="Times New Roman"/>
          <w:spacing w:val="0"/>
          <w:sz w:val="24"/>
          <w:szCs w:val="24"/>
        </w:rPr>
        <w:t>" -</w:t>
      </w:r>
    </w:p>
    <w:p w14:paraId="4399E91F" w14:textId="77777777" w:rsidR="005916AD" w:rsidRPr="00232E20" w:rsidRDefault="005916AD" w:rsidP="000712AA">
      <w:pPr>
        <w:spacing w:line="240" w:lineRule="auto"/>
        <w:ind w:left="284" w:right="-286"/>
        <w:rPr>
          <w:rFonts w:ascii="Times New Roman" w:hAnsi="Times New Roman"/>
          <w:spacing w:val="0"/>
          <w:sz w:val="24"/>
          <w:szCs w:val="24"/>
        </w:rPr>
      </w:pPr>
    </w:p>
    <w:p w14:paraId="02911F3C" w14:textId="77777777" w:rsidR="005916AD" w:rsidRPr="00232E20" w:rsidRDefault="005916AD"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 xml:space="preserve">COMPROVAÇÃO DE QUE O </w:t>
      </w:r>
      <w:r w:rsidR="00E006CE" w:rsidRPr="00232E20">
        <w:rPr>
          <w:rFonts w:ascii="Times New Roman" w:hAnsi="Times New Roman"/>
          <w:spacing w:val="0"/>
          <w:sz w:val="24"/>
          <w:szCs w:val="24"/>
        </w:rPr>
        <w:t xml:space="preserve">SÓCIO </w:t>
      </w:r>
      <w:r w:rsidR="00276E8A" w:rsidRPr="00232E20">
        <w:rPr>
          <w:rFonts w:ascii="Times New Roman" w:hAnsi="Times New Roman"/>
          <w:spacing w:val="0"/>
          <w:sz w:val="24"/>
          <w:szCs w:val="24"/>
        </w:rPr>
        <w:t>...</w:t>
      </w:r>
      <w:r w:rsidR="00E006CE" w:rsidRPr="00232E20">
        <w:rPr>
          <w:rFonts w:ascii="Times New Roman" w:hAnsi="Times New Roman"/>
          <w:spacing w:val="0"/>
          <w:sz w:val="24"/>
          <w:szCs w:val="24"/>
        </w:rPr>
        <w:t>DESVIAVA PATRIMÔNIO DA SOCIEDADE EM SEU FAVOR -</w:t>
      </w:r>
    </w:p>
    <w:p w14:paraId="1467F387" w14:textId="77777777" w:rsidR="005916AD" w:rsidRPr="00232E20" w:rsidRDefault="005916AD" w:rsidP="000712AA">
      <w:pPr>
        <w:spacing w:line="240" w:lineRule="auto"/>
        <w:ind w:left="284" w:right="-286"/>
        <w:rPr>
          <w:rFonts w:ascii="Times New Roman" w:hAnsi="Times New Roman"/>
          <w:spacing w:val="0"/>
          <w:sz w:val="24"/>
          <w:szCs w:val="24"/>
        </w:rPr>
      </w:pPr>
    </w:p>
    <w:p w14:paraId="72F63465" w14:textId="77777777" w:rsidR="00A02D23"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45</w:t>
      </w:r>
      <w:r w:rsidR="00276E8A" w:rsidRPr="00232E20">
        <w:rPr>
          <w:rFonts w:ascii="Times New Roman" w:hAnsi="Times New Roman"/>
          <w:spacing w:val="0"/>
          <w:sz w:val="24"/>
          <w:szCs w:val="24"/>
        </w:rPr>
        <w:t>.</w:t>
      </w:r>
      <w:r w:rsidR="00276E8A" w:rsidRPr="00232E20">
        <w:rPr>
          <w:rFonts w:ascii="Times New Roman" w:hAnsi="Times New Roman"/>
          <w:spacing w:val="0"/>
          <w:sz w:val="24"/>
          <w:szCs w:val="24"/>
        </w:rPr>
        <w:tab/>
      </w:r>
      <w:r w:rsidR="00A02D23" w:rsidRPr="00232E20">
        <w:rPr>
          <w:rFonts w:ascii="Times New Roman" w:hAnsi="Times New Roman"/>
          <w:spacing w:val="0"/>
          <w:sz w:val="24"/>
          <w:szCs w:val="24"/>
        </w:rPr>
        <w:t xml:space="preserve">Ultrapassadas as proposições de nulidade das decisões a quo pela omissão e julgamento </w:t>
      </w:r>
      <w:r w:rsidR="00A02D23" w:rsidRPr="00232E20">
        <w:rPr>
          <w:rFonts w:ascii="Times New Roman" w:hAnsi="Times New Roman"/>
          <w:i/>
          <w:spacing w:val="0"/>
          <w:sz w:val="24"/>
          <w:szCs w:val="24"/>
        </w:rPr>
        <w:t>citra petita</w:t>
      </w:r>
      <w:r w:rsidR="00A02D23" w:rsidRPr="00232E20">
        <w:rPr>
          <w:rFonts w:ascii="Times New Roman" w:hAnsi="Times New Roman"/>
          <w:spacing w:val="0"/>
          <w:sz w:val="24"/>
          <w:szCs w:val="24"/>
        </w:rPr>
        <w:t xml:space="preserve">, a presente impugnação avança sobre a questão de fundo: a exclusão do sócio </w:t>
      </w:r>
      <w:r w:rsidR="00276E8A" w:rsidRPr="00232E20">
        <w:rPr>
          <w:rFonts w:ascii="Times New Roman" w:hAnsi="Times New Roman"/>
          <w:spacing w:val="0"/>
          <w:sz w:val="24"/>
          <w:szCs w:val="24"/>
        </w:rPr>
        <w:t>...</w:t>
      </w:r>
      <w:r w:rsidR="00A02D23" w:rsidRPr="00232E20">
        <w:rPr>
          <w:rFonts w:ascii="Times New Roman" w:hAnsi="Times New Roman"/>
          <w:spacing w:val="0"/>
          <w:sz w:val="24"/>
          <w:szCs w:val="24"/>
        </w:rPr>
        <w:t>da sociedade "</w:t>
      </w:r>
      <w:r w:rsidR="00276E8A" w:rsidRPr="00232E20">
        <w:rPr>
          <w:rFonts w:ascii="Times New Roman" w:hAnsi="Times New Roman"/>
          <w:spacing w:val="0"/>
          <w:sz w:val="24"/>
          <w:szCs w:val="24"/>
        </w:rPr>
        <w:t>...</w:t>
      </w:r>
      <w:r w:rsidR="00A02D23" w:rsidRPr="00232E20">
        <w:rPr>
          <w:rFonts w:ascii="Times New Roman" w:hAnsi="Times New Roman"/>
          <w:spacing w:val="0"/>
          <w:sz w:val="24"/>
          <w:szCs w:val="24"/>
        </w:rPr>
        <w:t>", pela prática de atos contrários aos interesses societários.</w:t>
      </w:r>
    </w:p>
    <w:p w14:paraId="6A44F9EE" w14:textId="77777777" w:rsidR="00A02D23" w:rsidRPr="00232E20" w:rsidRDefault="00A02D23" w:rsidP="000712AA">
      <w:pPr>
        <w:spacing w:line="240" w:lineRule="auto"/>
        <w:ind w:left="284" w:right="-286"/>
        <w:rPr>
          <w:rFonts w:ascii="Times New Roman" w:hAnsi="Times New Roman"/>
          <w:spacing w:val="0"/>
          <w:sz w:val="24"/>
          <w:szCs w:val="24"/>
        </w:rPr>
      </w:pPr>
    </w:p>
    <w:p w14:paraId="73350762" w14:textId="77777777" w:rsidR="00F46406"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46</w:t>
      </w:r>
      <w:r w:rsidR="00276E8A" w:rsidRPr="00232E20">
        <w:rPr>
          <w:rFonts w:ascii="Times New Roman" w:hAnsi="Times New Roman"/>
          <w:spacing w:val="0"/>
          <w:sz w:val="24"/>
          <w:szCs w:val="24"/>
        </w:rPr>
        <w:t xml:space="preserve">. </w:t>
      </w:r>
      <w:r w:rsidR="00F46406" w:rsidRPr="00232E20">
        <w:rPr>
          <w:rFonts w:ascii="Times New Roman" w:hAnsi="Times New Roman"/>
          <w:spacing w:val="0"/>
          <w:sz w:val="24"/>
          <w:szCs w:val="24"/>
        </w:rPr>
        <w:t>Entendendo o d. juízo de admissibilidade que o caso não se trata de revolvimento do quadro fático, o que obstaculiza a remessa do recurso à Corte Superior, torna-se necessário avançar para a análise profunda das premissas e conclusões da perícia técnica.</w:t>
      </w:r>
    </w:p>
    <w:p w14:paraId="54693855" w14:textId="77777777" w:rsidR="00F46406" w:rsidRPr="00232E20" w:rsidRDefault="00F46406" w:rsidP="000712AA">
      <w:pPr>
        <w:spacing w:line="240" w:lineRule="auto"/>
        <w:ind w:left="284" w:right="-286"/>
        <w:rPr>
          <w:rFonts w:ascii="Times New Roman" w:hAnsi="Times New Roman"/>
          <w:spacing w:val="0"/>
          <w:sz w:val="24"/>
          <w:szCs w:val="24"/>
        </w:rPr>
      </w:pPr>
    </w:p>
    <w:p w14:paraId="63A2E6EC" w14:textId="77777777" w:rsidR="00DD686C"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47</w:t>
      </w:r>
      <w:r w:rsidR="00276E8A" w:rsidRPr="00232E20">
        <w:rPr>
          <w:rFonts w:ascii="Times New Roman" w:hAnsi="Times New Roman"/>
          <w:spacing w:val="0"/>
          <w:sz w:val="24"/>
          <w:szCs w:val="24"/>
        </w:rPr>
        <w:t xml:space="preserve">. </w:t>
      </w:r>
      <w:r w:rsidR="00F46406" w:rsidRPr="00232E20">
        <w:rPr>
          <w:rFonts w:ascii="Times New Roman" w:hAnsi="Times New Roman"/>
          <w:spacing w:val="0"/>
          <w:sz w:val="24"/>
          <w:szCs w:val="24"/>
        </w:rPr>
        <w:t xml:space="preserve">De início, </w:t>
      </w:r>
      <w:r w:rsidR="00457C08" w:rsidRPr="00232E20">
        <w:rPr>
          <w:rFonts w:ascii="Times New Roman" w:hAnsi="Times New Roman"/>
          <w:spacing w:val="0"/>
          <w:sz w:val="24"/>
          <w:szCs w:val="24"/>
        </w:rPr>
        <w:t>p</w:t>
      </w:r>
      <w:r w:rsidR="00F42E13" w:rsidRPr="00232E20">
        <w:rPr>
          <w:rFonts w:ascii="Times New Roman" w:hAnsi="Times New Roman"/>
          <w:spacing w:val="0"/>
          <w:sz w:val="24"/>
          <w:szCs w:val="24"/>
        </w:rPr>
        <w:t xml:space="preserve">refacial </w:t>
      </w:r>
      <w:r w:rsidR="00371AB6" w:rsidRPr="00232E20">
        <w:rPr>
          <w:rFonts w:ascii="Times New Roman" w:hAnsi="Times New Roman"/>
          <w:spacing w:val="0"/>
          <w:sz w:val="24"/>
          <w:szCs w:val="24"/>
        </w:rPr>
        <w:t xml:space="preserve">lançada pelos recorrentes é a </w:t>
      </w:r>
      <w:r w:rsidR="00F42E13" w:rsidRPr="00232E20">
        <w:rPr>
          <w:rFonts w:ascii="Times New Roman" w:hAnsi="Times New Roman"/>
          <w:spacing w:val="0"/>
          <w:sz w:val="24"/>
          <w:szCs w:val="24"/>
        </w:rPr>
        <w:t>de ser impossível a prática de concorrência desleal entre as empresas</w:t>
      </w:r>
      <w:r>
        <w:rPr>
          <w:rFonts w:ascii="Times New Roman" w:hAnsi="Times New Roman"/>
          <w:spacing w:val="0"/>
          <w:sz w:val="24"/>
          <w:szCs w:val="24"/>
        </w:rPr>
        <w:t xml:space="preserve"> </w:t>
      </w:r>
      <w:r w:rsidR="00276E8A" w:rsidRPr="00232E20">
        <w:rPr>
          <w:rFonts w:ascii="Times New Roman" w:hAnsi="Times New Roman"/>
          <w:spacing w:val="0"/>
          <w:sz w:val="24"/>
          <w:szCs w:val="24"/>
        </w:rPr>
        <w:t>...</w:t>
      </w:r>
      <w:r>
        <w:rPr>
          <w:rFonts w:ascii="Times New Roman" w:hAnsi="Times New Roman"/>
          <w:spacing w:val="0"/>
          <w:sz w:val="24"/>
          <w:szCs w:val="24"/>
        </w:rPr>
        <w:t xml:space="preserve"> </w:t>
      </w:r>
      <w:r w:rsidR="00371AB6" w:rsidRPr="00232E20">
        <w:rPr>
          <w:rFonts w:ascii="Times New Roman" w:hAnsi="Times New Roman"/>
          <w:spacing w:val="0"/>
          <w:sz w:val="24"/>
          <w:szCs w:val="24"/>
        </w:rPr>
        <w:t xml:space="preserve">e a </w:t>
      </w:r>
      <w:r w:rsidR="00A60E12" w:rsidRPr="00232E20">
        <w:rPr>
          <w:rFonts w:ascii="Times New Roman" w:hAnsi="Times New Roman"/>
          <w:spacing w:val="0"/>
          <w:sz w:val="24"/>
          <w:szCs w:val="24"/>
        </w:rPr>
        <w:t xml:space="preserve">segunda </w:t>
      </w:r>
      <w:r w:rsidR="00371AB6" w:rsidRPr="00232E20">
        <w:rPr>
          <w:rFonts w:ascii="Times New Roman" w:hAnsi="Times New Roman"/>
          <w:spacing w:val="0"/>
          <w:sz w:val="24"/>
          <w:szCs w:val="24"/>
        </w:rPr>
        <w:t xml:space="preserve">imobiliária criada pelo Sócio </w:t>
      </w:r>
      <w:r w:rsidR="00276E8A" w:rsidRPr="00232E20">
        <w:rPr>
          <w:rFonts w:ascii="Times New Roman" w:hAnsi="Times New Roman"/>
          <w:spacing w:val="0"/>
          <w:sz w:val="24"/>
          <w:szCs w:val="24"/>
        </w:rPr>
        <w:t>...</w:t>
      </w:r>
      <w:r w:rsidR="00A60E12" w:rsidRPr="00232E20">
        <w:rPr>
          <w:rFonts w:ascii="Times New Roman" w:hAnsi="Times New Roman"/>
          <w:spacing w:val="0"/>
          <w:sz w:val="24"/>
          <w:szCs w:val="24"/>
        </w:rPr>
        <w:t xml:space="preserve">, denominada </w:t>
      </w:r>
      <w:r w:rsidR="00276E8A" w:rsidRPr="00232E20">
        <w:rPr>
          <w:rFonts w:ascii="Times New Roman" w:hAnsi="Times New Roman"/>
          <w:spacing w:val="0"/>
          <w:sz w:val="24"/>
          <w:szCs w:val="24"/>
        </w:rPr>
        <w:t>...</w:t>
      </w:r>
      <w:r w:rsidR="00DD686C" w:rsidRPr="00232E20">
        <w:rPr>
          <w:rFonts w:ascii="Times New Roman" w:hAnsi="Times New Roman"/>
          <w:spacing w:val="0"/>
          <w:sz w:val="24"/>
          <w:szCs w:val="24"/>
        </w:rPr>
        <w:t>No que concerne aos “</w:t>
      </w:r>
      <w:r w:rsidR="00DD686C" w:rsidRPr="00232E20">
        <w:rPr>
          <w:rFonts w:ascii="Times New Roman" w:hAnsi="Times New Roman"/>
          <w:i/>
          <w:spacing w:val="0"/>
          <w:sz w:val="24"/>
          <w:szCs w:val="24"/>
        </w:rPr>
        <w:t>OBJETOS DOS CONTRATOS E DOS MERCADOS DE ATUAÇÃO</w:t>
      </w:r>
      <w:r w:rsidR="00DD686C" w:rsidRPr="00232E20">
        <w:rPr>
          <w:rFonts w:ascii="Times New Roman" w:hAnsi="Times New Roman"/>
          <w:spacing w:val="0"/>
          <w:sz w:val="24"/>
          <w:szCs w:val="24"/>
        </w:rPr>
        <w:t>” revelam os autos o seguinte:</w:t>
      </w:r>
    </w:p>
    <w:p w14:paraId="7B81E7F6" w14:textId="77777777" w:rsidR="002717B0" w:rsidRPr="00232E20" w:rsidRDefault="002717B0" w:rsidP="000712AA">
      <w:pPr>
        <w:spacing w:line="240" w:lineRule="auto"/>
        <w:ind w:left="284" w:right="-286"/>
        <w:rPr>
          <w:rFonts w:ascii="Times New Roman" w:hAnsi="Times New Roman"/>
          <w:spacing w:val="0"/>
          <w:sz w:val="24"/>
          <w:szCs w:val="24"/>
        </w:rPr>
      </w:pPr>
    </w:p>
    <w:p w14:paraId="41ACCEB7" w14:textId="77777777" w:rsidR="00DD686C" w:rsidRPr="00232E20" w:rsidRDefault="00276E8A"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 xml:space="preserve">- </w:t>
      </w:r>
      <w:r w:rsidR="00DD686C" w:rsidRPr="00232E20">
        <w:rPr>
          <w:rFonts w:ascii="Times New Roman" w:hAnsi="Times New Roman"/>
          <w:spacing w:val="0"/>
          <w:sz w:val="24"/>
          <w:szCs w:val="24"/>
        </w:rPr>
        <w:t>identidade nos objetos dos contratos sociais:</w:t>
      </w:r>
    </w:p>
    <w:p w14:paraId="1D83102F" w14:textId="77777777" w:rsidR="00D40B27" w:rsidRPr="00232E20" w:rsidRDefault="00276E8A"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 xml:space="preserve">- </w:t>
      </w:r>
      <w:r w:rsidR="00BD4E37" w:rsidRPr="00232E20">
        <w:rPr>
          <w:rFonts w:ascii="Times New Roman" w:hAnsi="Times New Roman"/>
          <w:spacing w:val="0"/>
          <w:sz w:val="24"/>
          <w:szCs w:val="24"/>
        </w:rPr>
        <w:t>Destarte, evidente que ambas as sociedades, “</w:t>
      </w:r>
      <w:r w:rsidRPr="00232E20">
        <w:rPr>
          <w:rFonts w:ascii="Times New Roman" w:hAnsi="Times New Roman"/>
          <w:spacing w:val="0"/>
          <w:sz w:val="24"/>
          <w:szCs w:val="24"/>
        </w:rPr>
        <w:t>...</w:t>
      </w:r>
      <w:r w:rsidR="00BD4E37" w:rsidRPr="00232E20">
        <w:rPr>
          <w:rFonts w:ascii="Times New Roman" w:hAnsi="Times New Roman"/>
          <w:spacing w:val="0"/>
          <w:sz w:val="24"/>
          <w:szCs w:val="24"/>
        </w:rPr>
        <w:t>” e “</w:t>
      </w:r>
      <w:r w:rsidRPr="00232E20">
        <w:rPr>
          <w:rFonts w:ascii="Times New Roman" w:hAnsi="Times New Roman"/>
          <w:spacing w:val="0"/>
          <w:sz w:val="24"/>
          <w:szCs w:val="24"/>
        </w:rPr>
        <w:t>...</w:t>
      </w:r>
      <w:r w:rsidR="00BD4E37" w:rsidRPr="00232E20">
        <w:rPr>
          <w:rFonts w:ascii="Times New Roman" w:hAnsi="Times New Roman"/>
          <w:spacing w:val="0"/>
          <w:sz w:val="24"/>
          <w:szCs w:val="24"/>
        </w:rPr>
        <w:t>” têm os mesmos</w:t>
      </w:r>
      <w:r w:rsidR="00D40B27" w:rsidRPr="00232E20">
        <w:rPr>
          <w:rFonts w:ascii="Times New Roman" w:hAnsi="Times New Roman"/>
          <w:spacing w:val="0"/>
          <w:sz w:val="24"/>
          <w:szCs w:val="24"/>
        </w:rPr>
        <w:t xml:space="preserve"> objetos sociais, quais sejam: a administração de imóveis de terceiros e a venda/comercialização de imóveis.</w:t>
      </w:r>
    </w:p>
    <w:p w14:paraId="48109C69" w14:textId="77777777" w:rsidR="00276E8A" w:rsidRPr="00232E20" w:rsidRDefault="00276E8A" w:rsidP="000712AA">
      <w:pPr>
        <w:spacing w:line="240" w:lineRule="auto"/>
        <w:ind w:left="284" w:right="-286"/>
        <w:rPr>
          <w:rFonts w:ascii="Times New Roman" w:hAnsi="Times New Roman"/>
          <w:spacing w:val="0"/>
          <w:sz w:val="24"/>
          <w:szCs w:val="24"/>
        </w:rPr>
      </w:pPr>
    </w:p>
    <w:p w14:paraId="404D50F8" w14:textId="77777777" w:rsidR="00995971" w:rsidRPr="00232E20" w:rsidRDefault="00276E8A"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 xml:space="preserve">- </w:t>
      </w:r>
      <w:r w:rsidR="00D40B27" w:rsidRPr="00232E20">
        <w:rPr>
          <w:rFonts w:ascii="Times New Roman" w:hAnsi="Times New Roman"/>
          <w:spacing w:val="0"/>
          <w:sz w:val="24"/>
          <w:szCs w:val="24"/>
        </w:rPr>
        <w:t xml:space="preserve">identidade de atuação na cidade de </w:t>
      </w:r>
      <w:r w:rsidRPr="00232E20">
        <w:rPr>
          <w:rFonts w:ascii="Times New Roman" w:hAnsi="Times New Roman"/>
          <w:spacing w:val="0"/>
          <w:sz w:val="24"/>
          <w:szCs w:val="24"/>
        </w:rPr>
        <w:t>...</w:t>
      </w:r>
      <w:r w:rsidR="002717B0" w:rsidRPr="00232E20">
        <w:rPr>
          <w:rFonts w:ascii="Times New Roman" w:hAnsi="Times New Roman"/>
          <w:spacing w:val="0"/>
          <w:sz w:val="24"/>
          <w:szCs w:val="24"/>
        </w:rPr>
        <w:t>as duas sociedades têm sede em “</w:t>
      </w:r>
      <w:r w:rsidRPr="00232E20">
        <w:rPr>
          <w:rFonts w:ascii="Times New Roman" w:hAnsi="Times New Roman"/>
          <w:spacing w:val="0"/>
          <w:sz w:val="24"/>
          <w:szCs w:val="24"/>
        </w:rPr>
        <w:t>...</w:t>
      </w:r>
      <w:r w:rsidR="002717B0" w:rsidRPr="00232E20">
        <w:rPr>
          <w:rFonts w:ascii="Times New Roman" w:hAnsi="Times New Roman"/>
          <w:spacing w:val="0"/>
          <w:sz w:val="24"/>
          <w:szCs w:val="24"/>
        </w:rPr>
        <w:t>” onde atuam e sem qualquer filial.</w:t>
      </w:r>
    </w:p>
    <w:p w14:paraId="7128185A" w14:textId="77777777" w:rsidR="00A60E12" w:rsidRPr="00232E20" w:rsidRDefault="00A60E12" w:rsidP="000712AA">
      <w:pPr>
        <w:spacing w:line="240" w:lineRule="auto"/>
        <w:ind w:left="284" w:right="-286"/>
        <w:rPr>
          <w:rFonts w:ascii="Times New Roman" w:hAnsi="Times New Roman"/>
          <w:spacing w:val="0"/>
          <w:sz w:val="24"/>
          <w:szCs w:val="24"/>
        </w:rPr>
      </w:pPr>
    </w:p>
    <w:p w14:paraId="2A3B21DE" w14:textId="77777777" w:rsidR="00995971" w:rsidRPr="00232E20" w:rsidRDefault="00276E8A"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lastRenderedPageBreak/>
        <w:t xml:space="preserve">- identidade do foro de eleição. </w:t>
      </w:r>
      <w:r w:rsidR="00995971" w:rsidRPr="00232E20">
        <w:rPr>
          <w:rFonts w:ascii="Times New Roman" w:hAnsi="Times New Roman"/>
          <w:spacing w:val="0"/>
          <w:sz w:val="24"/>
          <w:szCs w:val="24"/>
        </w:rPr>
        <w:t>Tanto a “</w:t>
      </w:r>
      <w:r w:rsidRPr="00232E20">
        <w:rPr>
          <w:rFonts w:ascii="Times New Roman" w:hAnsi="Times New Roman"/>
          <w:spacing w:val="0"/>
          <w:sz w:val="24"/>
          <w:szCs w:val="24"/>
        </w:rPr>
        <w:t>...</w:t>
      </w:r>
      <w:r w:rsidR="006D027C" w:rsidRPr="00232E20">
        <w:rPr>
          <w:rFonts w:ascii="Times New Roman" w:hAnsi="Times New Roman"/>
          <w:spacing w:val="0"/>
          <w:sz w:val="24"/>
          <w:szCs w:val="24"/>
        </w:rPr>
        <w:t>.”</w:t>
      </w:r>
      <w:r w:rsidR="00995971" w:rsidRPr="00232E20">
        <w:rPr>
          <w:rFonts w:ascii="Times New Roman" w:hAnsi="Times New Roman"/>
          <w:spacing w:val="0"/>
          <w:sz w:val="24"/>
          <w:szCs w:val="24"/>
        </w:rPr>
        <w:t>quanto a “</w:t>
      </w:r>
      <w:r w:rsidRPr="00232E20">
        <w:rPr>
          <w:rFonts w:ascii="Times New Roman" w:hAnsi="Times New Roman"/>
          <w:spacing w:val="0"/>
          <w:sz w:val="24"/>
          <w:szCs w:val="24"/>
        </w:rPr>
        <w:t>..</w:t>
      </w:r>
      <w:r w:rsidR="006D027C" w:rsidRPr="00232E20">
        <w:rPr>
          <w:rFonts w:ascii="Times New Roman" w:hAnsi="Times New Roman"/>
          <w:spacing w:val="0"/>
          <w:sz w:val="24"/>
          <w:szCs w:val="24"/>
        </w:rPr>
        <w:t>.”</w:t>
      </w:r>
      <w:r w:rsidR="00995971" w:rsidRPr="00232E20">
        <w:rPr>
          <w:rFonts w:ascii="Times New Roman" w:hAnsi="Times New Roman"/>
          <w:spacing w:val="0"/>
          <w:sz w:val="24"/>
          <w:szCs w:val="24"/>
        </w:rPr>
        <w:t xml:space="preserve">escolheram como foro de eleição a comarca onde ambas têm suas atividades comerciais: </w:t>
      </w:r>
      <w:r w:rsidRPr="00232E20">
        <w:rPr>
          <w:rFonts w:ascii="Times New Roman" w:hAnsi="Times New Roman"/>
          <w:spacing w:val="0"/>
          <w:sz w:val="24"/>
          <w:szCs w:val="24"/>
        </w:rPr>
        <w:t>...</w:t>
      </w:r>
      <w:r w:rsidR="00995971" w:rsidRPr="00232E20">
        <w:rPr>
          <w:rFonts w:ascii="Times New Roman" w:hAnsi="Times New Roman"/>
          <w:spacing w:val="0"/>
          <w:sz w:val="24"/>
          <w:szCs w:val="24"/>
        </w:rPr>
        <w:t xml:space="preserve"> -</w:t>
      </w:r>
      <w:r w:rsidR="006D027C" w:rsidRPr="00232E20">
        <w:rPr>
          <w:rFonts w:ascii="Times New Roman" w:hAnsi="Times New Roman"/>
          <w:spacing w:val="0"/>
          <w:sz w:val="24"/>
          <w:szCs w:val="24"/>
        </w:rPr>
        <w:t>-</w:t>
      </w:r>
      <w:r w:rsidR="00995971" w:rsidRPr="00232E20">
        <w:rPr>
          <w:rFonts w:ascii="Times New Roman" w:hAnsi="Times New Roman"/>
          <w:spacing w:val="0"/>
          <w:sz w:val="24"/>
          <w:szCs w:val="24"/>
        </w:rPr>
        <w:t>- vide, respectivamente os “</w:t>
      </w:r>
      <w:r w:rsidR="006D027C" w:rsidRPr="00232E20">
        <w:rPr>
          <w:rFonts w:ascii="Times New Roman" w:hAnsi="Times New Roman"/>
          <w:i/>
          <w:spacing w:val="0"/>
          <w:sz w:val="24"/>
          <w:szCs w:val="24"/>
        </w:rPr>
        <w:t>C</w:t>
      </w:r>
      <w:r w:rsidR="00995971" w:rsidRPr="00232E20">
        <w:rPr>
          <w:rFonts w:ascii="Times New Roman" w:hAnsi="Times New Roman"/>
          <w:i/>
          <w:spacing w:val="0"/>
          <w:sz w:val="24"/>
          <w:szCs w:val="24"/>
        </w:rPr>
        <w:t xml:space="preserve">ontratos </w:t>
      </w:r>
      <w:r w:rsidR="006D027C" w:rsidRPr="00232E20">
        <w:rPr>
          <w:rFonts w:ascii="Times New Roman" w:hAnsi="Times New Roman"/>
          <w:i/>
          <w:spacing w:val="0"/>
          <w:sz w:val="24"/>
          <w:szCs w:val="24"/>
        </w:rPr>
        <w:t>S</w:t>
      </w:r>
      <w:r w:rsidR="00995971" w:rsidRPr="00232E20">
        <w:rPr>
          <w:rFonts w:ascii="Times New Roman" w:hAnsi="Times New Roman"/>
          <w:i/>
          <w:spacing w:val="0"/>
          <w:sz w:val="24"/>
          <w:szCs w:val="24"/>
        </w:rPr>
        <w:t>ociais</w:t>
      </w:r>
      <w:r w:rsidR="00995971" w:rsidRPr="00232E20">
        <w:rPr>
          <w:rFonts w:ascii="Times New Roman" w:hAnsi="Times New Roman"/>
          <w:spacing w:val="0"/>
          <w:sz w:val="24"/>
          <w:szCs w:val="24"/>
        </w:rPr>
        <w:t xml:space="preserve">” às fls. </w:t>
      </w:r>
      <w:r w:rsidRPr="00232E20">
        <w:rPr>
          <w:rFonts w:ascii="Times New Roman" w:hAnsi="Times New Roman"/>
          <w:spacing w:val="0"/>
          <w:sz w:val="24"/>
          <w:szCs w:val="24"/>
        </w:rPr>
        <w:t>...</w:t>
      </w:r>
    </w:p>
    <w:p w14:paraId="398F0E27" w14:textId="77777777" w:rsidR="002717B0" w:rsidRPr="00232E20" w:rsidRDefault="002717B0" w:rsidP="000712AA">
      <w:pPr>
        <w:spacing w:line="240" w:lineRule="auto"/>
        <w:ind w:left="284" w:right="-286"/>
        <w:rPr>
          <w:rFonts w:ascii="Times New Roman" w:hAnsi="Times New Roman"/>
          <w:spacing w:val="0"/>
          <w:sz w:val="24"/>
          <w:szCs w:val="24"/>
        </w:rPr>
      </w:pPr>
    </w:p>
    <w:p w14:paraId="401EB31A" w14:textId="77777777" w:rsidR="00485689" w:rsidRPr="00232E20" w:rsidRDefault="00276E8A"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w:t>
      </w:r>
      <w:r w:rsidR="00EA0481" w:rsidRPr="00232E20">
        <w:rPr>
          <w:rFonts w:ascii="Times New Roman" w:hAnsi="Times New Roman"/>
          <w:spacing w:val="0"/>
          <w:sz w:val="24"/>
          <w:szCs w:val="24"/>
        </w:rPr>
        <w:t>a concorrência</w:t>
      </w:r>
      <w:r w:rsidR="00485689" w:rsidRPr="00232E20">
        <w:rPr>
          <w:rFonts w:ascii="Times New Roman" w:hAnsi="Times New Roman"/>
          <w:spacing w:val="0"/>
          <w:sz w:val="24"/>
          <w:szCs w:val="24"/>
        </w:rPr>
        <w:t xml:space="preserve"> desleal flagrada no “LAUDO PERICIAL” e informada pelos próprios funcionários da co-apelante “</w:t>
      </w:r>
      <w:r w:rsidRPr="00232E20">
        <w:rPr>
          <w:rFonts w:ascii="Times New Roman" w:hAnsi="Times New Roman"/>
          <w:spacing w:val="0"/>
          <w:sz w:val="24"/>
          <w:szCs w:val="24"/>
        </w:rPr>
        <w:t>...</w:t>
      </w:r>
      <w:r w:rsidR="00485689" w:rsidRPr="00232E20">
        <w:rPr>
          <w:rFonts w:ascii="Times New Roman" w:hAnsi="Times New Roman"/>
          <w:spacing w:val="0"/>
          <w:sz w:val="24"/>
          <w:szCs w:val="24"/>
        </w:rPr>
        <w:t>”:</w:t>
      </w:r>
    </w:p>
    <w:p w14:paraId="74C9CA7A" w14:textId="77777777" w:rsidR="00EA0481" w:rsidRPr="00232E20" w:rsidRDefault="00EA0481" w:rsidP="000712AA">
      <w:pPr>
        <w:spacing w:line="240" w:lineRule="auto"/>
        <w:ind w:left="284" w:right="-286"/>
        <w:rPr>
          <w:rFonts w:ascii="Times New Roman" w:hAnsi="Times New Roman"/>
          <w:spacing w:val="0"/>
          <w:sz w:val="24"/>
          <w:szCs w:val="24"/>
        </w:rPr>
      </w:pPr>
    </w:p>
    <w:p w14:paraId="7C69A8F2" w14:textId="77777777" w:rsidR="00EA0481"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48. </w:t>
      </w:r>
      <w:r w:rsidR="00EA0481" w:rsidRPr="00232E20">
        <w:rPr>
          <w:rFonts w:ascii="Times New Roman" w:hAnsi="Times New Roman"/>
          <w:spacing w:val="0"/>
          <w:sz w:val="24"/>
          <w:szCs w:val="24"/>
        </w:rPr>
        <w:t>Indubitável,</w:t>
      </w:r>
      <w:r w:rsidR="008B43E3" w:rsidRPr="00232E20">
        <w:rPr>
          <w:rFonts w:ascii="Times New Roman" w:hAnsi="Times New Roman"/>
          <w:spacing w:val="0"/>
          <w:sz w:val="24"/>
          <w:szCs w:val="24"/>
        </w:rPr>
        <w:t xml:space="preserve"> provado às escancaras, </w:t>
      </w:r>
      <w:r w:rsidR="00EA0481" w:rsidRPr="00232E20">
        <w:rPr>
          <w:rFonts w:ascii="Times New Roman" w:hAnsi="Times New Roman"/>
          <w:spacing w:val="0"/>
          <w:sz w:val="24"/>
          <w:szCs w:val="24"/>
        </w:rPr>
        <w:t>de que o fato gerador do pedido de retirada judicial do sócio “</w:t>
      </w:r>
      <w:r w:rsidR="00276E8A" w:rsidRPr="00232E20">
        <w:rPr>
          <w:rFonts w:ascii="Times New Roman" w:hAnsi="Times New Roman"/>
          <w:spacing w:val="0"/>
          <w:sz w:val="24"/>
          <w:szCs w:val="24"/>
        </w:rPr>
        <w:t>...</w:t>
      </w:r>
      <w:r w:rsidR="00EA0481" w:rsidRPr="00232E20">
        <w:rPr>
          <w:rFonts w:ascii="Times New Roman" w:hAnsi="Times New Roman"/>
          <w:spacing w:val="0"/>
          <w:sz w:val="24"/>
          <w:szCs w:val="24"/>
        </w:rPr>
        <w:t>” sucedeu diante da inarredável “</w:t>
      </w:r>
      <w:r w:rsidR="00EA0481" w:rsidRPr="000712AA">
        <w:rPr>
          <w:rFonts w:ascii="Times New Roman" w:hAnsi="Times New Roman"/>
          <w:i/>
          <w:spacing w:val="0"/>
          <w:sz w:val="24"/>
          <w:szCs w:val="24"/>
        </w:rPr>
        <w:t>concorrência desleal</w:t>
      </w:r>
      <w:r w:rsidR="00EA0481" w:rsidRPr="00232E20">
        <w:rPr>
          <w:rFonts w:ascii="Times New Roman" w:hAnsi="Times New Roman"/>
          <w:spacing w:val="0"/>
          <w:sz w:val="24"/>
          <w:szCs w:val="24"/>
        </w:rPr>
        <w:t>”.</w:t>
      </w:r>
    </w:p>
    <w:p w14:paraId="7C834B37" w14:textId="77777777" w:rsidR="00EA0481" w:rsidRPr="00232E20" w:rsidRDefault="00EA0481" w:rsidP="000712AA">
      <w:pPr>
        <w:spacing w:line="240" w:lineRule="auto"/>
        <w:ind w:left="284" w:right="-286"/>
        <w:rPr>
          <w:rFonts w:ascii="Times New Roman" w:hAnsi="Times New Roman"/>
          <w:spacing w:val="0"/>
          <w:sz w:val="24"/>
          <w:szCs w:val="24"/>
        </w:rPr>
      </w:pPr>
    </w:p>
    <w:p w14:paraId="53E96E32" w14:textId="77777777" w:rsidR="00EA0481"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49. </w:t>
      </w:r>
      <w:r w:rsidR="00EA0481" w:rsidRPr="00232E20">
        <w:rPr>
          <w:rFonts w:ascii="Times New Roman" w:hAnsi="Times New Roman"/>
          <w:spacing w:val="0"/>
          <w:sz w:val="24"/>
          <w:szCs w:val="24"/>
        </w:rPr>
        <w:t>Daí sua exclusão dos quadros sociais da sociedade “</w:t>
      </w:r>
      <w:r w:rsidR="00276E8A" w:rsidRPr="00232E20">
        <w:rPr>
          <w:rFonts w:ascii="Times New Roman" w:hAnsi="Times New Roman"/>
          <w:spacing w:val="0"/>
          <w:sz w:val="24"/>
          <w:szCs w:val="24"/>
        </w:rPr>
        <w:t>...</w:t>
      </w:r>
      <w:r w:rsidR="00EA0481" w:rsidRPr="00232E20">
        <w:rPr>
          <w:rFonts w:ascii="Times New Roman" w:hAnsi="Times New Roman"/>
          <w:spacing w:val="0"/>
          <w:sz w:val="24"/>
          <w:szCs w:val="24"/>
        </w:rPr>
        <w:t xml:space="preserve">” é questão de </w:t>
      </w:r>
      <w:r w:rsidR="00B43C0C" w:rsidRPr="00232E20">
        <w:rPr>
          <w:rFonts w:ascii="Times New Roman" w:hAnsi="Times New Roman"/>
          <w:spacing w:val="0"/>
          <w:sz w:val="24"/>
          <w:szCs w:val="24"/>
        </w:rPr>
        <w:t>DIREITO</w:t>
      </w:r>
      <w:r w:rsidR="00EA0481" w:rsidRPr="00232E20">
        <w:rPr>
          <w:rFonts w:ascii="Times New Roman" w:hAnsi="Times New Roman"/>
          <w:spacing w:val="0"/>
          <w:sz w:val="24"/>
          <w:szCs w:val="24"/>
        </w:rPr>
        <w:t>, pois age flagrantemente com o propósito pueril de “</w:t>
      </w:r>
      <w:r w:rsidR="00EA0481" w:rsidRPr="00232E20">
        <w:rPr>
          <w:rFonts w:ascii="Times New Roman" w:hAnsi="Times New Roman"/>
          <w:i/>
          <w:spacing w:val="0"/>
          <w:sz w:val="24"/>
          <w:szCs w:val="24"/>
        </w:rPr>
        <w:t>concorrência desleal</w:t>
      </w:r>
      <w:r w:rsidR="00EA0481" w:rsidRPr="00232E20">
        <w:rPr>
          <w:rFonts w:ascii="Times New Roman" w:hAnsi="Times New Roman"/>
          <w:spacing w:val="0"/>
          <w:sz w:val="24"/>
          <w:szCs w:val="24"/>
        </w:rPr>
        <w:t>”, tanto no desvio dos clientes para a outra imobiliária de sua propriedade que traz, inclusive, o seu nome “</w:t>
      </w:r>
      <w:r w:rsidR="00276E8A" w:rsidRPr="00232E20">
        <w:rPr>
          <w:rFonts w:ascii="Times New Roman" w:hAnsi="Times New Roman"/>
          <w:spacing w:val="0"/>
          <w:sz w:val="24"/>
          <w:szCs w:val="24"/>
        </w:rPr>
        <w:t>...</w:t>
      </w:r>
      <w:r w:rsidR="00B43C0C" w:rsidRPr="00232E20">
        <w:rPr>
          <w:rFonts w:ascii="Times New Roman" w:hAnsi="Times New Roman"/>
          <w:spacing w:val="0"/>
          <w:sz w:val="24"/>
          <w:szCs w:val="24"/>
        </w:rPr>
        <w:t>.</w:t>
      </w:r>
      <w:r w:rsidR="00EA0481" w:rsidRPr="00232E20">
        <w:rPr>
          <w:rFonts w:ascii="Times New Roman" w:hAnsi="Times New Roman"/>
          <w:spacing w:val="0"/>
          <w:sz w:val="24"/>
          <w:szCs w:val="24"/>
        </w:rPr>
        <w:t>”.</w:t>
      </w:r>
    </w:p>
    <w:p w14:paraId="3D355FB0" w14:textId="77777777" w:rsidR="00EA0481" w:rsidRPr="00232E20" w:rsidRDefault="00EA0481" w:rsidP="000712AA">
      <w:pPr>
        <w:spacing w:line="240" w:lineRule="auto"/>
        <w:ind w:left="284" w:right="-286"/>
        <w:rPr>
          <w:rFonts w:ascii="Times New Roman" w:hAnsi="Times New Roman"/>
          <w:spacing w:val="0"/>
          <w:sz w:val="24"/>
          <w:szCs w:val="24"/>
        </w:rPr>
      </w:pPr>
    </w:p>
    <w:p w14:paraId="43A4AF84" w14:textId="77777777" w:rsidR="00485689"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50. </w:t>
      </w:r>
      <w:r w:rsidR="00EA0481" w:rsidRPr="00232E20">
        <w:rPr>
          <w:rFonts w:ascii="Times New Roman" w:hAnsi="Times New Roman"/>
          <w:spacing w:val="0"/>
          <w:sz w:val="24"/>
          <w:szCs w:val="24"/>
        </w:rPr>
        <w:t>E agindo como</w:t>
      </w:r>
      <w:r w:rsidR="008B43E3" w:rsidRPr="00232E20">
        <w:rPr>
          <w:rFonts w:ascii="Times New Roman" w:hAnsi="Times New Roman"/>
          <w:spacing w:val="0"/>
          <w:sz w:val="24"/>
          <w:szCs w:val="24"/>
        </w:rPr>
        <w:t xml:space="preserve"> uma espécie de verme na sociedade</w:t>
      </w:r>
      <w:r>
        <w:rPr>
          <w:rFonts w:ascii="Times New Roman" w:hAnsi="Times New Roman"/>
          <w:spacing w:val="0"/>
          <w:sz w:val="24"/>
          <w:szCs w:val="24"/>
        </w:rPr>
        <w:t xml:space="preserve"> </w:t>
      </w:r>
      <w:r w:rsidR="008B43E3" w:rsidRPr="00232E20">
        <w:rPr>
          <w:rFonts w:ascii="Times New Roman" w:hAnsi="Times New Roman"/>
          <w:spacing w:val="0"/>
          <w:sz w:val="24"/>
          <w:szCs w:val="24"/>
        </w:rPr>
        <w:t>“</w:t>
      </w:r>
      <w:r w:rsidR="00276E8A" w:rsidRPr="00232E20">
        <w:rPr>
          <w:rFonts w:ascii="Times New Roman" w:hAnsi="Times New Roman"/>
          <w:spacing w:val="0"/>
          <w:sz w:val="24"/>
          <w:szCs w:val="24"/>
        </w:rPr>
        <w:t>..</w:t>
      </w:r>
      <w:r w:rsidR="00B43C0C" w:rsidRPr="00232E20">
        <w:rPr>
          <w:rFonts w:ascii="Times New Roman" w:hAnsi="Times New Roman"/>
          <w:spacing w:val="0"/>
          <w:sz w:val="24"/>
          <w:szCs w:val="24"/>
        </w:rPr>
        <w:t>.</w:t>
      </w:r>
      <w:r w:rsidR="008B43E3" w:rsidRPr="00232E20">
        <w:rPr>
          <w:rFonts w:ascii="Times New Roman" w:hAnsi="Times New Roman"/>
          <w:spacing w:val="0"/>
          <w:sz w:val="24"/>
          <w:szCs w:val="24"/>
        </w:rPr>
        <w:t xml:space="preserve">” --da qual são sócios </w:t>
      </w:r>
      <w:r w:rsidR="00EA0481" w:rsidRPr="00232E20">
        <w:rPr>
          <w:rFonts w:ascii="Times New Roman" w:hAnsi="Times New Roman"/>
          <w:spacing w:val="0"/>
          <w:sz w:val="24"/>
          <w:szCs w:val="24"/>
        </w:rPr>
        <w:t xml:space="preserve">e administradores </w:t>
      </w:r>
      <w:r w:rsidR="008B43E3" w:rsidRPr="00232E20">
        <w:rPr>
          <w:rFonts w:ascii="Times New Roman" w:hAnsi="Times New Roman"/>
          <w:spacing w:val="0"/>
          <w:sz w:val="24"/>
          <w:szCs w:val="24"/>
        </w:rPr>
        <w:t xml:space="preserve">os ora autores/recorridos </w:t>
      </w:r>
      <w:r w:rsidR="00276E8A" w:rsidRPr="00232E20">
        <w:rPr>
          <w:rFonts w:ascii="Times New Roman" w:hAnsi="Times New Roman"/>
          <w:spacing w:val="0"/>
          <w:sz w:val="24"/>
          <w:szCs w:val="24"/>
        </w:rPr>
        <w:t>...</w:t>
      </w:r>
      <w:r w:rsidR="008B43E3" w:rsidRPr="00232E20">
        <w:rPr>
          <w:rFonts w:ascii="Times New Roman" w:hAnsi="Times New Roman"/>
          <w:spacing w:val="0"/>
          <w:sz w:val="24"/>
          <w:szCs w:val="24"/>
        </w:rPr>
        <w:t xml:space="preserve">e </w:t>
      </w:r>
      <w:r w:rsidR="00276E8A" w:rsidRPr="00232E20">
        <w:rPr>
          <w:rFonts w:ascii="Times New Roman" w:hAnsi="Times New Roman"/>
          <w:spacing w:val="0"/>
          <w:sz w:val="24"/>
          <w:szCs w:val="24"/>
        </w:rPr>
        <w:t>...</w:t>
      </w:r>
      <w:r w:rsidR="008B43E3" w:rsidRPr="00232E20">
        <w:rPr>
          <w:rFonts w:ascii="Times New Roman" w:hAnsi="Times New Roman"/>
          <w:spacing w:val="0"/>
          <w:sz w:val="24"/>
          <w:szCs w:val="24"/>
        </w:rPr>
        <w:t>--</w:t>
      </w:r>
      <w:r w:rsidR="00B43C0C" w:rsidRPr="00232E20">
        <w:rPr>
          <w:rFonts w:ascii="Times New Roman" w:hAnsi="Times New Roman"/>
          <w:spacing w:val="0"/>
          <w:sz w:val="24"/>
          <w:szCs w:val="24"/>
        </w:rPr>
        <w:t>,desvia</w:t>
      </w:r>
      <w:r w:rsidR="00EA0481" w:rsidRPr="00232E20">
        <w:rPr>
          <w:rFonts w:ascii="Times New Roman" w:hAnsi="Times New Roman"/>
          <w:spacing w:val="0"/>
          <w:sz w:val="24"/>
          <w:szCs w:val="24"/>
        </w:rPr>
        <w:t xml:space="preserve"> clientes sem qualquer pejo </w:t>
      </w:r>
      <w:r w:rsidR="008B43E3" w:rsidRPr="00232E20">
        <w:rPr>
          <w:rFonts w:ascii="Times New Roman" w:hAnsi="Times New Roman"/>
          <w:spacing w:val="0"/>
          <w:sz w:val="24"/>
          <w:szCs w:val="24"/>
        </w:rPr>
        <w:t>para outra sociedade</w:t>
      </w:r>
      <w:r w:rsidR="00B43C0C" w:rsidRPr="00232E20">
        <w:rPr>
          <w:rFonts w:ascii="Times New Roman" w:hAnsi="Times New Roman"/>
          <w:spacing w:val="0"/>
          <w:sz w:val="24"/>
          <w:szCs w:val="24"/>
        </w:rPr>
        <w:t xml:space="preserve"> imobiliária,</w:t>
      </w:r>
      <w:r w:rsidR="008B43E3" w:rsidRPr="00232E20">
        <w:rPr>
          <w:rFonts w:ascii="Times New Roman" w:hAnsi="Times New Roman"/>
          <w:spacing w:val="0"/>
          <w:sz w:val="24"/>
          <w:szCs w:val="24"/>
        </w:rPr>
        <w:t xml:space="preserve"> d</w:t>
      </w:r>
      <w:r w:rsidR="00B43C0C" w:rsidRPr="00232E20">
        <w:rPr>
          <w:rFonts w:ascii="Times New Roman" w:hAnsi="Times New Roman"/>
          <w:spacing w:val="0"/>
          <w:sz w:val="24"/>
          <w:szCs w:val="24"/>
        </w:rPr>
        <w:t>e</w:t>
      </w:r>
      <w:r w:rsidR="008B43E3" w:rsidRPr="00232E20">
        <w:rPr>
          <w:rFonts w:ascii="Times New Roman" w:hAnsi="Times New Roman"/>
          <w:spacing w:val="0"/>
          <w:sz w:val="24"/>
          <w:szCs w:val="24"/>
        </w:rPr>
        <w:t xml:space="preserve"> mesmo ramo e local de atuação</w:t>
      </w:r>
      <w:r w:rsidR="00B43C0C" w:rsidRPr="00232E20">
        <w:rPr>
          <w:rFonts w:ascii="Times New Roman" w:hAnsi="Times New Roman"/>
          <w:spacing w:val="0"/>
          <w:sz w:val="24"/>
          <w:szCs w:val="24"/>
        </w:rPr>
        <w:t xml:space="preserve">,da qual </w:t>
      </w:r>
      <w:r w:rsidR="008B43E3" w:rsidRPr="00232E20">
        <w:rPr>
          <w:rFonts w:ascii="Times New Roman" w:hAnsi="Times New Roman"/>
          <w:spacing w:val="0"/>
          <w:sz w:val="24"/>
          <w:szCs w:val="24"/>
        </w:rPr>
        <w:t xml:space="preserve">integra os quadros </w:t>
      </w:r>
      <w:r w:rsidR="00EA0481" w:rsidRPr="00232E20">
        <w:rPr>
          <w:rFonts w:ascii="Times New Roman" w:hAnsi="Times New Roman"/>
          <w:spacing w:val="0"/>
          <w:sz w:val="24"/>
          <w:szCs w:val="24"/>
        </w:rPr>
        <w:t xml:space="preserve">sociais </w:t>
      </w:r>
      <w:r w:rsidR="008B43E3" w:rsidRPr="00232E20">
        <w:rPr>
          <w:rFonts w:ascii="Times New Roman" w:hAnsi="Times New Roman"/>
          <w:spacing w:val="0"/>
          <w:sz w:val="24"/>
          <w:szCs w:val="24"/>
        </w:rPr>
        <w:t>juntamente com sua esposa.</w:t>
      </w:r>
    </w:p>
    <w:p w14:paraId="1FEE26DC" w14:textId="77777777" w:rsidR="00B43C0C" w:rsidRPr="00232E20" w:rsidRDefault="00B43C0C" w:rsidP="000712AA">
      <w:pPr>
        <w:spacing w:line="240" w:lineRule="auto"/>
        <w:ind w:left="284" w:right="-286"/>
        <w:rPr>
          <w:rFonts w:ascii="Times New Roman" w:hAnsi="Times New Roman"/>
          <w:spacing w:val="0"/>
          <w:sz w:val="24"/>
          <w:szCs w:val="24"/>
        </w:rPr>
      </w:pPr>
    </w:p>
    <w:p w14:paraId="0E55797A" w14:textId="77777777" w:rsidR="003867EB"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51. </w:t>
      </w:r>
      <w:r w:rsidR="008B43E3" w:rsidRPr="00232E20">
        <w:rPr>
          <w:rFonts w:ascii="Times New Roman" w:hAnsi="Times New Roman"/>
          <w:spacing w:val="0"/>
          <w:sz w:val="24"/>
          <w:szCs w:val="24"/>
        </w:rPr>
        <w:t>Disse de maneira bem clara o d. PERITO OFICIAL, Dr.</w:t>
      </w:r>
      <w:r w:rsidR="00276E8A" w:rsidRPr="00232E20">
        <w:rPr>
          <w:rFonts w:ascii="Times New Roman" w:hAnsi="Times New Roman"/>
          <w:spacing w:val="0"/>
          <w:sz w:val="24"/>
          <w:szCs w:val="24"/>
        </w:rPr>
        <w:t>...</w:t>
      </w:r>
      <w:r w:rsidR="008B43E3" w:rsidRPr="00232E20">
        <w:rPr>
          <w:rFonts w:ascii="Times New Roman" w:hAnsi="Times New Roman"/>
          <w:spacing w:val="0"/>
          <w:sz w:val="24"/>
          <w:szCs w:val="24"/>
        </w:rPr>
        <w:t xml:space="preserve">em seu </w:t>
      </w:r>
      <w:r w:rsidR="00EA0481" w:rsidRPr="00232E20">
        <w:rPr>
          <w:rFonts w:ascii="Times New Roman" w:hAnsi="Times New Roman"/>
          <w:spacing w:val="0"/>
          <w:sz w:val="24"/>
          <w:szCs w:val="24"/>
        </w:rPr>
        <w:t>L</w:t>
      </w:r>
      <w:r w:rsidR="008B43E3" w:rsidRPr="00232E20">
        <w:rPr>
          <w:rFonts w:ascii="Times New Roman" w:hAnsi="Times New Roman"/>
          <w:spacing w:val="0"/>
          <w:sz w:val="24"/>
          <w:szCs w:val="24"/>
        </w:rPr>
        <w:t xml:space="preserve">audo </w:t>
      </w:r>
      <w:r w:rsidR="00EA0481" w:rsidRPr="00232E20">
        <w:rPr>
          <w:rFonts w:ascii="Times New Roman" w:hAnsi="Times New Roman"/>
          <w:spacing w:val="0"/>
          <w:sz w:val="24"/>
          <w:szCs w:val="24"/>
        </w:rPr>
        <w:t>O</w:t>
      </w:r>
      <w:r w:rsidR="008B43E3" w:rsidRPr="00232E20">
        <w:rPr>
          <w:rFonts w:ascii="Times New Roman" w:hAnsi="Times New Roman"/>
          <w:spacing w:val="0"/>
          <w:sz w:val="24"/>
          <w:szCs w:val="24"/>
        </w:rPr>
        <w:t>ficial quanto ao desvio de clientes e desvio de valores perpetrados por esse cidadão irresponsável, cruel e perverso que o é “</w:t>
      </w:r>
      <w:r w:rsidR="00276E8A" w:rsidRPr="00232E20">
        <w:rPr>
          <w:rFonts w:ascii="Times New Roman" w:hAnsi="Times New Roman"/>
          <w:spacing w:val="0"/>
          <w:sz w:val="24"/>
          <w:szCs w:val="24"/>
        </w:rPr>
        <w:t>...</w:t>
      </w:r>
      <w:r w:rsidR="008B43E3" w:rsidRPr="00232E20">
        <w:rPr>
          <w:rFonts w:ascii="Times New Roman" w:hAnsi="Times New Roman"/>
          <w:spacing w:val="0"/>
          <w:sz w:val="24"/>
          <w:szCs w:val="24"/>
        </w:rPr>
        <w:t>” defronte os seus sócios, ora apelantes (</w:t>
      </w:r>
      <w:r w:rsidR="00276E8A" w:rsidRPr="00232E20">
        <w:rPr>
          <w:rFonts w:ascii="Times New Roman" w:hAnsi="Times New Roman"/>
          <w:spacing w:val="0"/>
          <w:sz w:val="24"/>
          <w:szCs w:val="24"/>
        </w:rPr>
        <w:t>...</w:t>
      </w:r>
      <w:r w:rsidR="008B43E3" w:rsidRPr="00232E20">
        <w:rPr>
          <w:rFonts w:ascii="Times New Roman" w:hAnsi="Times New Roman"/>
          <w:spacing w:val="0"/>
          <w:sz w:val="24"/>
          <w:szCs w:val="24"/>
        </w:rPr>
        <w:t xml:space="preserve"> e </w:t>
      </w:r>
      <w:r w:rsidR="00276E8A" w:rsidRPr="00232E20">
        <w:rPr>
          <w:rFonts w:ascii="Times New Roman" w:hAnsi="Times New Roman"/>
          <w:spacing w:val="0"/>
          <w:sz w:val="24"/>
          <w:szCs w:val="24"/>
        </w:rPr>
        <w:t>...</w:t>
      </w:r>
      <w:r w:rsidR="008B43E3" w:rsidRPr="00232E20">
        <w:rPr>
          <w:rFonts w:ascii="Times New Roman" w:hAnsi="Times New Roman"/>
          <w:spacing w:val="0"/>
          <w:sz w:val="24"/>
          <w:szCs w:val="24"/>
        </w:rPr>
        <w:t xml:space="preserve">), </w:t>
      </w:r>
    </w:p>
    <w:p w14:paraId="0021EF9A" w14:textId="77777777" w:rsidR="003867EB" w:rsidRPr="00232E20" w:rsidRDefault="003867EB" w:rsidP="000712AA">
      <w:pPr>
        <w:spacing w:line="240" w:lineRule="auto"/>
        <w:ind w:left="284" w:right="-286"/>
        <w:rPr>
          <w:rFonts w:ascii="Times New Roman" w:hAnsi="Times New Roman"/>
          <w:spacing w:val="0"/>
          <w:sz w:val="24"/>
          <w:szCs w:val="24"/>
        </w:rPr>
      </w:pPr>
    </w:p>
    <w:p w14:paraId="30F195DA" w14:textId="77777777" w:rsidR="004E1FDD"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52</w:t>
      </w:r>
      <w:r w:rsidR="00276E8A" w:rsidRPr="00232E20">
        <w:rPr>
          <w:rFonts w:ascii="Times New Roman" w:hAnsi="Times New Roman"/>
          <w:spacing w:val="0"/>
          <w:sz w:val="24"/>
          <w:szCs w:val="24"/>
        </w:rPr>
        <w:t xml:space="preserve">. </w:t>
      </w:r>
      <w:r w:rsidR="00A60E12" w:rsidRPr="00232E20">
        <w:rPr>
          <w:rFonts w:ascii="Times New Roman" w:hAnsi="Times New Roman"/>
          <w:spacing w:val="0"/>
          <w:sz w:val="24"/>
          <w:szCs w:val="24"/>
        </w:rPr>
        <w:t>A</w:t>
      </w:r>
      <w:r w:rsidR="002717B0" w:rsidRPr="00232E20">
        <w:rPr>
          <w:rFonts w:ascii="Times New Roman" w:hAnsi="Times New Roman"/>
          <w:spacing w:val="0"/>
          <w:sz w:val="24"/>
          <w:szCs w:val="24"/>
        </w:rPr>
        <w:t>lém de “</w:t>
      </w:r>
      <w:r w:rsidR="002717B0" w:rsidRPr="00232E20">
        <w:rPr>
          <w:rFonts w:ascii="Times New Roman" w:hAnsi="Times New Roman"/>
          <w:i/>
          <w:spacing w:val="0"/>
          <w:sz w:val="24"/>
          <w:szCs w:val="24"/>
        </w:rPr>
        <w:t>desviar a clientela</w:t>
      </w:r>
      <w:r w:rsidR="002717B0" w:rsidRPr="00232E20">
        <w:rPr>
          <w:rFonts w:ascii="Times New Roman" w:hAnsi="Times New Roman"/>
          <w:spacing w:val="0"/>
          <w:sz w:val="24"/>
          <w:szCs w:val="24"/>
        </w:rPr>
        <w:t>” para a “</w:t>
      </w:r>
      <w:r w:rsidR="00276E8A" w:rsidRPr="00232E20">
        <w:rPr>
          <w:rFonts w:ascii="Times New Roman" w:hAnsi="Times New Roman"/>
          <w:spacing w:val="0"/>
          <w:sz w:val="24"/>
          <w:szCs w:val="24"/>
        </w:rPr>
        <w:t>...</w:t>
      </w:r>
      <w:r w:rsidR="002717B0" w:rsidRPr="00232E20">
        <w:rPr>
          <w:rFonts w:ascii="Times New Roman" w:hAnsi="Times New Roman"/>
          <w:spacing w:val="0"/>
          <w:sz w:val="24"/>
          <w:szCs w:val="24"/>
        </w:rPr>
        <w:t>” consoante verificado pessoalmente pelo PERITO OFICIAL junto aos funcionários da “</w:t>
      </w:r>
      <w:r w:rsidR="00276E8A" w:rsidRPr="00232E20">
        <w:rPr>
          <w:rFonts w:ascii="Times New Roman" w:hAnsi="Times New Roman"/>
          <w:spacing w:val="0"/>
          <w:sz w:val="24"/>
          <w:szCs w:val="24"/>
        </w:rPr>
        <w:t>...</w:t>
      </w:r>
      <w:r w:rsidR="002717B0" w:rsidRPr="00232E20">
        <w:rPr>
          <w:rFonts w:ascii="Times New Roman" w:hAnsi="Times New Roman"/>
          <w:spacing w:val="0"/>
          <w:sz w:val="24"/>
          <w:szCs w:val="24"/>
        </w:rPr>
        <w:t xml:space="preserve">”, o litisconsorte passivo/ora co-apelante </w:t>
      </w:r>
      <w:r w:rsidR="00276E8A" w:rsidRPr="00232E20">
        <w:rPr>
          <w:rFonts w:ascii="Times New Roman" w:hAnsi="Times New Roman"/>
          <w:spacing w:val="0"/>
          <w:sz w:val="24"/>
          <w:szCs w:val="24"/>
        </w:rPr>
        <w:t>...</w:t>
      </w:r>
      <w:r w:rsidR="002717B0" w:rsidRPr="00232E20">
        <w:rPr>
          <w:rFonts w:ascii="Times New Roman" w:hAnsi="Times New Roman"/>
          <w:spacing w:val="0"/>
          <w:sz w:val="24"/>
          <w:szCs w:val="24"/>
        </w:rPr>
        <w:t>não investe nenhum centavo para promov</w:t>
      </w:r>
      <w:r w:rsidR="00F657A7" w:rsidRPr="00232E20">
        <w:rPr>
          <w:rFonts w:ascii="Times New Roman" w:hAnsi="Times New Roman"/>
          <w:spacing w:val="0"/>
          <w:sz w:val="24"/>
          <w:szCs w:val="24"/>
        </w:rPr>
        <w:t>er os alugueis da “</w:t>
      </w:r>
      <w:r w:rsidR="00276E8A" w:rsidRPr="00232E20">
        <w:rPr>
          <w:rFonts w:ascii="Times New Roman" w:hAnsi="Times New Roman"/>
          <w:spacing w:val="0"/>
          <w:sz w:val="24"/>
          <w:szCs w:val="24"/>
        </w:rPr>
        <w:t>...</w:t>
      </w:r>
      <w:r w:rsidR="00F657A7" w:rsidRPr="00232E20">
        <w:rPr>
          <w:rFonts w:ascii="Times New Roman" w:hAnsi="Times New Roman"/>
          <w:spacing w:val="0"/>
          <w:sz w:val="24"/>
          <w:szCs w:val="24"/>
        </w:rPr>
        <w:t>”</w:t>
      </w:r>
      <w:r w:rsidR="002717B0" w:rsidRPr="00232E20">
        <w:rPr>
          <w:rFonts w:ascii="Times New Roman" w:hAnsi="Times New Roman"/>
          <w:spacing w:val="0"/>
          <w:sz w:val="24"/>
          <w:szCs w:val="24"/>
        </w:rPr>
        <w:t>!</w:t>
      </w:r>
    </w:p>
    <w:p w14:paraId="3F0E9ACC" w14:textId="77777777" w:rsidR="002717B0" w:rsidRPr="00232E20" w:rsidRDefault="00AC72CA"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ab/>
      </w:r>
    </w:p>
    <w:p w14:paraId="2E555ABA" w14:textId="77777777" w:rsidR="002717B0"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53</w:t>
      </w:r>
      <w:r w:rsidR="00A60E12" w:rsidRPr="00232E20">
        <w:rPr>
          <w:rFonts w:ascii="Times New Roman" w:hAnsi="Times New Roman"/>
          <w:spacing w:val="0"/>
          <w:sz w:val="24"/>
          <w:szCs w:val="24"/>
        </w:rPr>
        <w:t>.</w:t>
      </w:r>
      <w:r>
        <w:rPr>
          <w:rFonts w:ascii="Times New Roman" w:hAnsi="Times New Roman"/>
          <w:spacing w:val="0"/>
          <w:sz w:val="24"/>
          <w:szCs w:val="24"/>
        </w:rPr>
        <w:t xml:space="preserve"> </w:t>
      </w:r>
      <w:r w:rsidR="002717B0" w:rsidRPr="00232E20">
        <w:rPr>
          <w:rFonts w:ascii="Times New Roman" w:hAnsi="Times New Roman"/>
          <w:spacing w:val="0"/>
          <w:sz w:val="24"/>
          <w:szCs w:val="24"/>
        </w:rPr>
        <w:t xml:space="preserve">E como se extrai dos autos através de vasta documentação juntada, </w:t>
      </w:r>
      <w:r w:rsidR="0034760B" w:rsidRPr="00232E20">
        <w:rPr>
          <w:rFonts w:ascii="Times New Roman" w:hAnsi="Times New Roman"/>
          <w:spacing w:val="0"/>
          <w:sz w:val="24"/>
          <w:szCs w:val="24"/>
        </w:rPr>
        <w:t xml:space="preserve">o </w:t>
      </w:r>
      <w:r w:rsidR="00A60E12" w:rsidRPr="00232E20">
        <w:rPr>
          <w:rFonts w:ascii="Times New Roman" w:hAnsi="Times New Roman"/>
          <w:spacing w:val="0"/>
          <w:sz w:val="24"/>
          <w:szCs w:val="24"/>
        </w:rPr>
        <w:t xml:space="preserve">recorrente </w:t>
      </w:r>
      <w:r w:rsidR="0034760B" w:rsidRPr="00232E20">
        <w:rPr>
          <w:rFonts w:ascii="Times New Roman" w:hAnsi="Times New Roman"/>
          <w:spacing w:val="0"/>
          <w:sz w:val="24"/>
          <w:szCs w:val="24"/>
        </w:rPr>
        <w:t>“</w:t>
      </w:r>
      <w:r w:rsidR="00276E8A" w:rsidRPr="00232E20">
        <w:rPr>
          <w:rFonts w:ascii="Times New Roman" w:hAnsi="Times New Roman"/>
          <w:spacing w:val="0"/>
          <w:sz w:val="24"/>
          <w:szCs w:val="24"/>
        </w:rPr>
        <w:t>...</w:t>
      </w:r>
      <w:r w:rsidR="0034760B" w:rsidRPr="00232E20">
        <w:rPr>
          <w:rFonts w:ascii="Times New Roman" w:hAnsi="Times New Roman"/>
          <w:spacing w:val="0"/>
          <w:sz w:val="24"/>
          <w:szCs w:val="24"/>
        </w:rPr>
        <w:t xml:space="preserve">” </w:t>
      </w:r>
      <w:r w:rsidR="002717B0" w:rsidRPr="00232E20">
        <w:rPr>
          <w:rFonts w:ascii="Times New Roman" w:hAnsi="Times New Roman"/>
          <w:spacing w:val="0"/>
          <w:sz w:val="24"/>
          <w:szCs w:val="24"/>
        </w:rPr>
        <w:t>proporcion</w:t>
      </w:r>
      <w:r w:rsidR="0034760B" w:rsidRPr="00232E20">
        <w:rPr>
          <w:rFonts w:ascii="Times New Roman" w:hAnsi="Times New Roman"/>
          <w:spacing w:val="0"/>
          <w:sz w:val="24"/>
          <w:szCs w:val="24"/>
        </w:rPr>
        <w:t>ou</w:t>
      </w:r>
      <w:r w:rsidR="002717B0" w:rsidRPr="00232E20">
        <w:rPr>
          <w:rFonts w:ascii="Times New Roman" w:hAnsi="Times New Roman"/>
          <w:spacing w:val="0"/>
          <w:sz w:val="24"/>
          <w:szCs w:val="24"/>
        </w:rPr>
        <w:t xml:space="preserve"> uma grande divulgação </w:t>
      </w:r>
      <w:r w:rsidR="0034760B" w:rsidRPr="00232E20">
        <w:rPr>
          <w:rFonts w:ascii="Times New Roman" w:hAnsi="Times New Roman"/>
          <w:spacing w:val="0"/>
          <w:sz w:val="24"/>
          <w:szCs w:val="24"/>
        </w:rPr>
        <w:t xml:space="preserve">de comercialização e locação </w:t>
      </w:r>
      <w:r w:rsidR="002717B0" w:rsidRPr="00232E20">
        <w:rPr>
          <w:rFonts w:ascii="Times New Roman" w:hAnsi="Times New Roman"/>
          <w:spacing w:val="0"/>
          <w:sz w:val="24"/>
          <w:szCs w:val="24"/>
        </w:rPr>
        <w:t>dos imóveis da “</w:t>
      </w:r>
      <w:r w:rsidR="00276E8A" w:rsidRPr="00232E20">
        <w:rPr>
          <w:rFonts w:ascii="Times New Roman" w:hAnsi="Times New Roman"/>
          <w:spacing w:val="0"/>
          <w:sz w:val="24"/>
          <w:szCs w:val="24"/>
        </w:rPr>
        <w:t>...</w:t>
      </w:r>
      <w:r w:rsidR="002717B0" w:rsidRPr="00232E20">
        <w:rPr>
          <w:rFonts w:ascii="Times New Roman" w:hAnsi="Times New Roman"/>
          <w:spacing w:val="0"/>
          <w:sz w:val="24"/>
          <w:szCs w:val="24"/>
        </w:rPr>
        <w:t>” como se depreende dos recortes trazidos na exordial ---vide fls.</w:t>
      </w:r>
      <w:r w:rsidR="00276E8A" w:rsidRPr="00232E20">
        <w:rPr>
          <w:rFonts w:ascii="Times New Roman" w:hAnsi="Times New Roman"/>
          <w:spacing w:val="0"/>
          <w:sz w:val="24"/>
          <w:szCs w:val="24"/>
        </w:rPr>
        <w:t xml:space="preserve"> ...</w:t>
      </w:r>
    </w:p>
    <w:p w14:paraId="1B866A83" w14:textId="77777777" w:rsidR="0034760B" w:rsidRPr="00232E20" w:rsidRDefault="0034760B" w:rsidP="000712AA">
      <w:pPr>
        <w:spacing w:line="240" w:lineRule="auto"/>
        <w:ind w:left="284" w:right="-286"/>
        <w:rPr>
          <w:rFonts w:ascii="Times New Roman" w:hAnsi="Times New Roman"/>
          <w:spacing w:val="0"/>
          <w:sz w:val="24"/>
          <w:szCs w:val="24"/>
        </w:rPr>
      </w:pPr>
    </w:p>
    <w:p w14:paraId="0EB0EE5F" w14:textId="77777777" w:rsidR="00276E8A"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54</w:t>
      </w:r>
      <w:r w:rsidR="00276E8A" w:rsidRPr="00232E20">
        <w:rPr>
          <w:rFonts w:ascii="Times New Roman" w:hAnsi="Times New Roman"/>
          <w:spacing w:val="0"/>
          <w:sz w:val="24"/>
          <w:szCs w:val="24"/>
        </w:rPr>
        <w:t xml:space="preserve">. </w:t>
      </w:r>
      <w:r w:rsidR="00A60E12" w:rsidRPr="00232E20">
        <w:rPr>
          <w:rFonts w:ascii="Times New Roman" w:hAnsi="Times New Roman"/>
          <w:spacing w:val="0"/>
          <w:sz w:val="24"/>
          <w:szCs w:val="24"/>
        </w:rPr>
        <w:t>N</w:t>
      </w:r>
      <w:r w:rsidR="004E1FDD" w:rsidRPr="00232E20">
        <w:rPr>
          <w:rFonts w:ascii="Times New Roman" w:hAnsi="Times New Roman"/>
          <w:spacing w:val="0"/>
          <w:sz w:val="24"/>
          <w:szCs w:val="24"/>
        </w:rPr>
        <w:t xml:space="preserve">ão bastou ao réu </w:t>
      </w:r>
      <w:r w:rsidR="00276E8A" w:rsidRPr="00232E20">
        <w:rPr>
          <w:rFonts w:ascii="Times New Roman" w:hAnsi="Times New Roman"/>
          <w:spacing w:val="0"/>
          <w:sz w:val="24"/>
          <w:szCs w:val="24"/>
        </w:rPr>
        <w:t>...</w:t>
      </w:r>
      <w:r w:rsidR="0034760B" w:rsidRPr="00232E20">
        <w:rPr>
          <w:rFonts w:ascii="Times New Roman" w:hAnsi="Times New Roman"/>
          <w:spacing w:val="0"/>
          <w:sz w:val="24"/>
          <w:szCs w:val="24"/>
        </w:rPr>
        <w:t>“</w:t>
      </w:r>
      <w:r w:rsidR="0034760B" w:rsidRPr="00232E20">
        <w:rPr>
          <w:rFonts w:ascii="Times New Roman" w:hAnsi="Times New Roman"/>
          <w:i/>
          <w:spacing w:val="0"/>
          <w:sz w:val="24"/>
          <w:szCs w:val="24"/>
        </w:rPr>
        <w:t>desviar a clientela</w:t>
      </w:r>
      <w:r w:rsidR="0034760B" w:rsidRPr="00232E20">
        <w:rPr>
          <w:rFonts w:ascii="Times New Roman" w:hAnsi="Times New Roman"/>
          <w:spacing w:val="0"/>
          <w:sz w:val="24"/>
          <w:szCs w:val="24"/>
        </w:rPr>
        <w:t>”</w:t>
      </w:r>
      <w:r w:rsidR="004E1FDD" w:rsidRPr="00232E20">
        <w:rPr>
          <w:rFonts w:ascii="Times New Roman" w:hAnsi="Times New Roman"/>
          <w:spacing w:val="0"/>
          <w:sz w:val="24"/>
          <w:szCs w:val="24"/>
        </w:rPr>
        <w:t xml:space="preserve"> e</w:t>
      </w:r>
      <w:r w:rsidR="0034760B" w:rsidRPr="00232E20">
        <w:rPr>
          <w:rFonts w:ascii="Times New Roman" w:hAnsi="Times New Roman"/>
          <w:spacing w:val="0"/>
          <w:sz w:val="24"/>
          <w:szCs w:val="24"/>
        </w:rPr>
        <w:t xml:space="preserve"> “</w:t>
      </w:r>
      <w:r w:rsidR="00F94C43" w:rsidRPr="00232E20">
        <w:rPr>
          <w:rFonts w:ascii="Times New Roman" w:hAnsi="Times New Roman"/>
          <w:i/>
          <w:spacing w:val="0"/>
          <w:sz w:val="24"/>
          <w:szCs w:val="24"/>
        </w:rPr>
        <w:t xml:space="preserve">fazer propaganda exclusiva da </w:t>
      </w:r>
      <w:r w:rsidR="004E1FDD" w:rsidRPr="00232E20">
        <w:rPr>
          <w:rFonts w:ascii="Times New Roman" w:hAnsi="Times New Roman"/>
          <w:i/>
          <w:spacing w:val="0"/>
          <w:sz w:val="24"/>
          <w:szCs w:val="24"/>
        </w:rPr>
        <w:t>‘</w:t>
      </w:r>
      <w:r w:rsidR="00276E8A" w:rsidRPr="00232E20">
        <w:rPr>
          <w:rFonts w:ascii="Times New Roman" w:hAnsi="Times New Roman"/>
          <w:i/>
          <w:spacing w:val="0"/>
          <w:sz w:val="24"/>
          <w:szCs w:val="24"/>
        </w:rPr>
        <w:t>...</w:t>
      </w:r>
      <w:r w:rsidR="004E1FDD" w:rsidRPr="00232E20">
        <w:rPr>
          <w:rFonts w:ascii="Times New Roman" w:hAnsi="Times New Roman"/>
          <w:spacing w:val="0"/>
          <w:sz w:val="24"/>
          <w:szCs w:val="24"/>
        </w:rPr>
        <w:t>’”;</w:t>
      </w:r>
      <w:r w:rsidR="00F94C43" w:rsidRPr="00232E20">
        <w:rPr>
          <w:rFonts w:ascii="Times New Roman" w:hAnsi="Times New Roman"/>
          <w:spacing w:val="0"/>
          <w:sz w:val="24"/>
          <w:szCs w:val="24"/>
        </w:rPr>
        <w:t xml:space="preserve"> enquanto a </w:t>
      </w:r>
      <w:r w:rsidR="00276E8A" w:rsidRPr="00232E20">
        <w:rPr>
          <w:rFonts w:ascii="Times New Roman" w:hAnsi="Times New Roman"/>
          <w:spacing w:val="0"/>
          <w:sz w:val="24"/>
          <w:szCs w:val="24"/>
        </w:rPr>
        <w:t>..</w:t>
      </w:r>
      <w:r w:rsidR="004E1FDD" w:rsidRPr="00232E20">
        <w:rPr>
          <w:rFonts w:ascii="Times New Roman" w:hAnsi="Times New Roman"/>
          <w:spacing w:val="0"/>
          <w:sz w:val="24"/>
          <w:szCs w:val="24"/>
        </w:rPr>
        <w:t xml:space="preserve">. </w:t>
      </w:r>
      <w:r w:rsidR="00F94C43" w:rsidRPr="00232E20">
        <w:rPr>
          <w:rFonts w:ascii="Times New Roman" w:hAnsi="Times New Roman"/>
          <w:spacing w:val="0"/>
          <w:sz w:val="24"/>
          <w:szCs w:val="24"/>
        </w:rPr>
        <w:t>trabalhava com “</w:t>
      </w:r>
      <w:r w:rsidR="00F94C43" w:rsidRPr="00232E20">
        <w:rPr>
          <w:rFonts w:ascii="Times New Roman" w:hAnsi="Times New Roman"/>
          <w:i/>
          <w:spacing w:val="0"/>
          <w:sz w:val="24"/>
          <w:szCs w:val="24"/>
        </w:rPr>
        <w:t>máquina de escrever, sem mobiliário, sem sistema de informatização, com mobiliário antigo</w:t>
      </w:r>
      <w:r w:rsidR="00F94C43" w:rsidRPr="00232E20">
        <w:rPr>
          <w:rFonts w:ascii="Times New Roman" w:hAnsi="Times New Roman"/>
          <w:spacing w:val="0"/>
          <w:sz w:val="24"/>
          <w:szCs w:val="24"/>
        </w:rPr>
        <w:t>”, a sua “</w:t>
      </w:r>
      <w:r w:rsidR="00F94C43" w:rsidRPr="00232E20">
        <w:rPr>
          <w:rFonts w:ascii="Times New Roman" w:hAnsi="Times New Roman"/>
          <w:i/>
          <w:spacing w:val="0"/>
          <w:sz w:val="24"/>
          <w:szCs w:val="24"/>
        </w:rPr>
        <w:t>concorrente</w:t>
      </w:r>
      <w:r w:rsidR="00F94C43" w:rsidRPr="00232E20">
        <w:rPr>
          <w:rFonts w:ascii="Times New Roman" w:hAnsi="Times New Roman"/>
          <w:spacing w:val="0"/>
          <w:sz w:val="24"/>
          <w:szCs w:val="24"/>
        </w:rPr>
        <w:t xml:space="preserve">” </w:t>
      </w:r>
      <w:r w:rsidR="00276E8A" w:rsidRPr="00232E20">
        <w:rPr>
          <w:rFonts w:ascii="Times New Roman" w:hAnsi="Times New Roman"/>
          <w:spacing w:val="0"/>
          <w:sz w:val="24"/>
          <w:szCs w:val="24"/>
        </w:rPr>
        <w:t>...</w:t>
      </w:r>
    </w:p>
    <w:p w14:paraId="34B570A1" w14:textId="77777777" w:rsidR="00EF4E05" w:rsidRPr="00232E20" w:rsidRDefault="00EF4E05" w:rsidP="000712AA">
      <w:pPr>
        <w:spacing w:line="240" w:lineRule="auto"/>
        <w:ind w:left="284" w:right="-286"/>
        <w:rPr>
          <w:rFonts w:ascii="Times New Roman" w:hAnsi="Times New Roman"/>
          <w:spacing w:val="0"/>
          <w:sz w:val="24"/>
          <w:szCs w:val="24"/>
        </w:rPr>
      </w:pPr>
    </w:p>
    <w:p w14:paraId="2FAE9A38" w14:textId="77777777" w:rsidR="00DB0355"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55</w:t>
      </w:r>
      <w:r w:rsidR="00EF4E05" w:rsidRPr="00232E20">
        <w:rPr>
          <w:rFonts w:ascii="Times New Roman" w:hAnsi="Times New Roman"/>
          <w:spacing w:val="0"/>
          <w:sz w:val="24"/>
          <w:szCs w:val="24"/>
        </w:rPr>
        <w:t>.</w:t>
      </w:r>
      <w:r w:rsidR="00276E8A" w:rsidRPr="00232E20">
        <w:rPr>
          <w:rFonts w:ascii="Times New Roman" w:hAnsi="Times New Roman"/>
          <w:spacing w:val="0"/>
          <w:sz w:val="24"/>
          <w:szCs w:val="24"/>
        </w:rPr>
        <w:tab/>
      </w:r>
      <w:r w:rsidR="00F94C43" w:rsidRPr="00232E20">
        <w:rPr>
          <w:rFonts w:ascii="Times New Roman" w:hAnsi="Times New Roman"/>
          <w:spacing w:val="0"/>
          <w:sz w:val="24"/>
          <w:szCs w:val="24"/>
        </w:rPr>
        <w:t xml:space="preserve">E basta verificar os ANEXOS FOTOGRÁFICOS de fls. </w:t>
      </w:r>
      <w:r w:rsidR="00276E8A" w:rsidRPr="00232E20">
        <w:rPr>
          <w:rFonts w:ascii="Times New Roman" w:hAnsi="Times New Roman"/>
          <w:spacing w:val="0"/>
          <w:sz w:val="24"/>
          <w:szCs w:val="24"/>
        </w:rPr>
        <w:t>...</w:t>
      </w:r>
      <w:r w:rsidR="00F94C43" w:rsidRPr="00232E20">
        <w:rPr>
          <w:rFonts w:ascii="Times New Roman" w:hAnsi="Times New Roman"/>
          <w:spacing w:val="0"/>
          <w:sz w:val="24"/>
          <w:szCs w:val="24"/>
        </w:rPr>
        <w:t>e se terá a sensação imediata do luxo e ostentação da “</w:t>
      </w:r>
      <w:r w:rsidR="00276E8A" w:rsidRPr="00232E20">
        <w:rPr>
          <w:rFonts w:ascii="Times New Roman" w:hAnsi="Times New Roman"/>
          <w:spacing w:val="0"/>
          <w:sz w:val="24"/>
          <w:szCs w:val="24"/>
        </w:rPr>
        <w:t>..</w:t>
      </w:r>
      <w:r w:rsidR="00C24E47" w:rsidRPr="00232E20">
        <w:rPr>
          <w:rFonts w:ascii="Times New Roman" w:hAnsi="Times New Roman"/>
          <w:spacing w:val="0"/>
          <w:sz w:val="24"/>
          <w:szCs w:val="24"/>
        </w:rPr>
        <w:t>.</w:t>
      </w:r>
      <w:r w:rsidR="00F94C43" w:rsidRPr="00232E20">
        <w:rPr>
          <w:rFonts w:ascii="Times New Roman" w:hAnsi="Times New Roman"/>
          <w:spacing w:val="0"/>
          <w:sz w:val="24"/>
          <w:szCs w:val="24"/>
        </w:rPr>
        <w:t xml:space="preserve">”, contrastando com a pobreza, </w:t>
      </w:r>
      <w:r w:rsidR="004E1FDD" w:rsidRPr="00232E20">
        <w:rPr>
          <w:rFonts w:ascii="Times New Roman" w:hAnsi="Times New Roman"/>
          <w:spacing w:val="0"/>
          <w:sz w:val="24"/>
          <w:szCs w:val="24"/>
        </w:rPr>
        <w:t xml:space="preserve">a relegada </w:t>
      </w:r>
      <w:r w:rsidR="00F94C43" w:rsidRPr="00232E20">
        <w:rPr>
          <w:rFonts w:ascii="Times New Roman" w:hAnsi="Times New Roman"/>
          <w:spacing w:val="0"/>
          <w:sz w:val="24"/>
          <w:szCs w:val="24"/>
        </w:rPr>
        <w:t>da sede da “</w:t>
      </w:r>
      <w:r w:rsidR="00276E8A" w:rsidRPr="00232E20">
        <w:rPr>
          <w:rFonts w:ascii="Times New Roman" w:hAnsi="Times New Roman"/>
          <w:spacing w:val="0"/>
          <w:sz w:val="24"/>
          <w:szCs w:val="24"/>
        </w:rPr>
        <w:t>..</w:t>
      </w:r>
      <w:r w:rsidR="00C24E47" w:rsidRPr="00232E20">
        <w:rPr>
          <w:rFonts w:ascii="Times New Roman" w:hAnsi="Times New Roman"/>
          <w:spacing w:val="0"/>
          <w:sz w:val="24"/>
          <w:szCs w:val="24"/>
        </w:rPr>
        <w:t>.</w:t>
      </w:r>
      <w:r w:rsidR="00F94C43" w:rsidRPr="00232E20">
        <w:rPr>
          <w:rFonts w:ascii="Times New Roman" w:hAnsi="Times New Roman"/>
          <w:spacing w:val="0"/>
          <w:sz w:val="24"/>
          <w:szCs w:val="24"/>
        </w:rPr>
        <w:t xml:space="preserve">”, tudo fruto do desvio de recursos mais adiante abordados com espeque na prova </w:t>
      </w:r>
      <w:r w:rsidR="00C24E47" w:rsidRPr="00232E20">
        <w:rPr>
          <w:rFonts w:ascii="Times New Roman" w:hAnsi="Times New Roman"/>
          <w:spacing w:val="0"/>
          <w:sz w:val="24"/>
          <w:szCs w:val="24"/>
        </w:rPr>
        <w:t>técnica</w:t>
      </w:r>
      <w:r w:rsidR="00276E8A" w:rsidRPr="00232E20">
        <w:rPr>
          <w:rFonts w:ascii="Times New Roman" w:hAnsi="Times New Roman"/>
          <w:spacing w:val="0"/>
          <w:sz w:val="24"/>
          <w:szCs w:val="24"/>
        </w:rPr>
        <w:t>, sob o crivo do contraditório.</w:t>
      </w:r>
    </w:p>
    <w:p w14:paraId="585F25FE" w14:textId="77777777" w:rsidR="00EF4E05" w:rsidRPr="00232E20" w:rsidRDefault="00EF4E05" w:rsidP="000712AA">
      <w:pPr>
        <w:spacing w:line="240" w:lineRule="auto"/>
        <w:ind w:left="284" w:right="-286"/>
        <w:rPr>
          <w:rFonts w:ascii="Times New Roman" w:hAnsi="Times New Roman"/>
          <w:spacing w:val="0"/>
          <w:sz w:val="24"/>
          <w:szCs w:val="24"/>
        </w:rPr>
      </w:pPr>
    </w:p>
    <w:p w14:paraId="55415E55" w14:textId="77777777" w:rsidR="00DB0355"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56</w:t>
      </w:r>
      <w:r w:rsidR="00EF4E05" w:rsidRPr="00232E20">
        <w:rPr>
          <w:rFonts w:ascii="Times New Roman" w:hAnsi="Times New Roman"/>
          <w:spacing w:val="0"/>
          <w:sz w:val="24"/>
          <w:szCs w:val="24"/>
        </w:rPr>
        <w:t>.</w:t>
      </w:r>
      <w:r w:rsidR="004E1FDD" w:rsidRPr="00232E20">
        <w:rPr>
          <w:rFonts w:ascii="Times New Roman" w:hAnsi="Times New Roman"/>
          <w:spacing w:val="0"/>
          <w:sz w:val="24"/>
          <w:szCs w:val="24"/>
        </w:rPr>
        <w:tab/>
      </w:r>
      <w:r w:rsidR="00DB0355" w:rsidRPr="00232E20">
        <w:rPr>
          <w:rFonts w:ascii="Times New Roman" w:hAnsi="Times New Roman"/>
          <w:spacing w:val="0"/>
          <w:sz w:val="24"/>
          <w:szCs w:val="24"/>
        </w:rPr>
        <w:t xml:space="preserve">As constatações demonstradas na PROVA PERICIAL CONTÁBIL </w:t>
      </w:r>
      <w:r w:rsidR="00EF4E05" w:rsidRPr="00232E20">
        <w:rPr>
          <w:rFonts w:ascii="Times New Roman" w:hAnsi="Times New Roman"/>
          <w:spacing w:val="0"/>
          <w:sz w:val="24"/>
          <w:szCs w:val="24"/>
        </w:rPr>
        <w:t xml:space="preserve">não foram apreciadas isoladamente; o caderno processual é composto também por diversas </w:t>
      </w:r>
      <w:r w:rsidR="00DB0355" w:rsidRPr="00232E20">
        <w:rPr>
          <w:rFonts w:ascii="Times New Roman" w:hAnsi="Times New Roman"/>
          <w:spacing w:val="0"/>
          <w:sz w:val="24"/>
          <w:szCs w:val="24"/>
        </w:rPr>
        <w:t>PROVAS DOCUMENTAIS</w:t>
      </w:r>
      <w:r w:rsidR="00EF4E05" w:rsidRPr="00232E20">
        <w:rPr>
          <w:rFonts w:ascii="Times New Roman" w:hAnsi="Times New Roman"/>
          <w:spacing w:val="0"/>
          <w:sz w:val="24"/>
          <w:szCs w:val="24"/>
        </w:rPr>
        <w:t>, em especial a documentação juntada com a inicial</w:t>
      </w:r>
      <w:r w:rsidR="00276E8A" w:rsidRPr="00232E20">
        <w:rPr>
          <w:rFonts w:ascii="Times New Roman" w:hAnsi="Times New Roman"/>
          <w:spacing w:val="0"/>
          <w:sz w:val="24"/>
          <w:szCs w:val="24"/>
        </w:rPr>
        <w:t>.</w:t>
      </w:r>
    </w:p>
    <w:p w14:paraId="47CCD3A5" w14:textId="77777777" w:rsidR="00D41742" w:rsidRPr="00232E20" w:rsidRDefault="00D41742" w:rsidP="000712AA">
      <w:pPr>
        <w:spacing w:line="240" w:lineRule="auto"/>
        <w:ind w:left="284" w:right="-286"/>
        <w:rPr>
          <w:rFonts w:ascii="Times New Roman" w:hAnsi="Times New Roman"/>
          <w:spacing w:val="0"/>
          <w:sz w:val="24"/>
          <w:szCs w:val="24"/>
        </w:rPr>
      </w:pPr>
    </w:p>
    <w:p w14:paraId="17E048F2" w14:textId="77777777" w:rsidR="0013499C"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57</w:t>
      </w:r>
      <w:r w:rsidR="00276E8A" w:rsidRPr="00232E20">
        <w:rPr>
          <w:rFonts w:ascii="Times New Roman" w:hAnsi="Times New Roman"/>
          <w:spacing w:val="0"/>
          <w:sz w:val="24"/>
          <w:szCs w:val="24"/>
        </w:rPr>
        <w:t>.</w:t>
      </w:r>
      <w:r w:rsidR="00276E8A" w:rsidRPr="00232E20">
        <w:rPr>
          <w:rFonts w:ascii="Times New Roman" w:hAnsi="Times New Roman"/>
          <w:spacing w:val="0"/>
          <w:sz w:val="24"/>
          <w:szCs w:val="24"/>
        </w:rPr>
        <w:tab/>
      </w:r>
      <w:r w:rsidR="0013499C" w:rsidRPr="00232E20">
        <w:rPr>
          <w:rFonts w:ascii="Times New Roman" w:hAnsi="Times New Roman"/>
          <w:spacing w:val="0"/>
          <w:sz w:val="24"/>
          <w:szCs w:val="24"/>
        </w:rPr>
        <w:t xml:space="preserve">O recorrente </w:t>
      </w:r>
      <w:r w:rsidR="00276E8A" w:rsidRPr="00232E20">
        <w:rPr>
          <w:rFonts w:ascii="Times New Roman" w:hAnsi="Times New Roman"/>
          <w:spacing w:val="0"/>
          <w:sz w:val="24"/>
          <w:szCs w:val="24"/>
        </w:rPr>
        <w:t>...</w:t>
      </w:r>
      <w:r w:rsidR="0013499C" w:rsidRPr="00232E20">
        <w:rPr>
          <w:rFonts w:ascii="Times New Roman" w:hAnsi="Times New Roman"/>
          <w:spacing w:val="0"/>
          <w:sz w:val="24"/>
          <w:szCs w:val="24"/>
        </w:rPr>
        <w:t>afirma que sua imobiliária "</w:t>
      </w:r>
      <w:r w:rsidR="00276E8A" w:rsidRPr="00232E20">
        <w:rPr>
          <w:rFonts w:ascii="Times New Roman" w:hAnsi="Times New Roman"/>
          <w:spacing w:val="0"/>
          <w:sz w:val="24"/>
          <w:szCs w:val="24"/>
        </w:rPr>
        <w:t>...</w:t>
      </w:r>
      <w:r w:rsidR="0013499C" w:rsidRPr="00232E20">
        <w:rPr>
          <w:rFonts w:ascii="Times New Roman" w:hAnsi="Times New Roman"/>
          <w:spacing w:val="0"/>
          <w:sz w:val="24"/>
          <w:szCs w:val="24"/>
        </w:rPr>
        <w:t>"</w:t>
      </w:r>
      <w:r w:rsidR="00C0358C" w:rsidRPr="00232E20">
        <w:rPr>
          <w:rFonts w:ascii="Times New Roman" w:hAnsi="Times New Roman"/>
          <w:spacing w:val="0"/>
          <w:sz w:val="24"/>
          <w:szCs w:val="24"/>
        </w:rPr>
        <w:t xml:space="preserve"> existia quando seu antigo sócio, </w:t>
      </w:r>
      <w:r w:rsidR="00276E8A" w:rsidRPr="00232E20">
        <w:rPr>
          <w:rFonts w:ascii="Times New Roman" w:hAnsi="Times New Roman"/>
          <w:spacing w:val="0"/>
          <w:sz w:val="24"/>
          <w:szCs w:val="24"/>
        </w:rPr>
        <w:t>...</w:t>
      </w:r>
      <w:r w:rsidR="00C0358C" w:rsidRPr="00232E20">
        <w:rPr>
          <w:rFonts w:ascii="Times New Roman" w:hAnsi="Times New Roman"/>
          <w:spacing w:val="0"/>
          <w:sz w:val="24"/>
          <w:szCs w:val="24"/>
        </w:rPr>
        <w:t>, pai dos recorridos, ainda era vivo, e naquele período nenhuma insurgência foi manifestada pelo então sócio.</w:t>
      </w:r>
    </w:p>
    <w:p w14:paraId="125B23E3" w14:textId="77777777" w:rsidR="00C0358C" w:rsidRPr="00232E20" w:rsidRDefault="00C0358C" w:rsidP="000712AA">
      <w:pPr>
        <w:spacing w:line="240" w:lineRule="auto"/>
        <w:ind w:left="284" w:right="-286"/>
        <w:rPr>
          <w:rFonts w:ascii="Times New Roman" w:hAnsi="Times New Roman"/>
          <w:spacing w:val="0"/>
          <w:sz w:val="24"/>
          <w:szCs w:val="24"/>
        </w:rPr>
      </w:pPr>
    </w:p>
    <w:p w14:paraId="4D7C893D" w14:textId="77777777" w:rsidR="0040447F"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lastRenderedPageBreak/>
        <w:t>58</w:t>
      </w:r>
      <w:r w:rsidR="00276E8A" w:rsidRPr="00232E20">
        <w:rPr>
          <w:rFonts w:ascii="Times New Roman" w:hAnsi="Times New Roman"/>
          <w:spacing w:val="0"/>
          <w:sz w:val="24"/>
          <w:szCs w:val="24"/>
        </w:rPr>
        <w:t>.</w:t>
      </w:r>
      <w:r w:rsidR="00276E8A" w:rsidRPr="00232E20">
        <w:rPr>
          <w:rFonts w:ascii="Times New Roman" w:hAnsi="Times New Roman"/>
          <w:spacing w:val="0"/>
          <w:sz w:val="24"/>
          <w:szCs w:val="24"/>
        </w:rPr>
        <w:tab/>
      </w:r>
      <w:r w:rsidR="00C0358C" w:rsidRPr="00232E20">
        <w:rPr>
          <w:rFonts w:ascii="Times New Roman" w:hAnsi="Times New Roman"/>
          <w:spacing w:val="0"/>
          <w:sz w:val="24"/>
          <w:szCs w:val="24"/>
        </w:rPr>
        <w:t>Todavia, a realidade é que</w:t>
      </w:r>
      <w:r w:rsidR="00822261" w:rsidRPr="00232E20">
        <w:rPr>
          <w:rFonts w:ascii="Times New Roman" w:hAnsi="Times New Roman"/>
          <w:spacing w:val="0"/>
          <w:sz w:val="24"/>
          <w:szCs w:val="24"/>
        </w:rPr>
        <w:t xml:space="preserve">, com a morte de Alexandre Maia, pai dos </w:t>
      </w:r>
      <w:r w:rsidR="00C0358C" w:rsidRPr="00232E20">
        <w:rPr>
          <w:rFonts w:ascii="Times New Roman" w:hAnsi="Times New Roman"/>
          <w:spacing w:val="0"/>
          <w:sz w:val="24"/>
          <w:szCs w:val="24"/>
        </w:rPr>
        <w:t xml:space="preserve">sócios-recorridos </w:t>
      </w:r>
      <w:r w:rsidR="00276E8A" w:rsidRPr="00232E20">
        <w:rPr>
          <w:rFonts w:ascii="Times New Roman" w:hAnsi="Times New Roman"/>
          <w:spacing w:val="0"/>
          <w:sz w:val="24"/>
          <w:szCs w:val="24"/>
        </w:rPr>
        <w:t>...</w:t>
      </w:r>
      <w:r w:rsidR="00822261" w:rsidRPr="00232E20">
        <w:rPr>
          <w:rFonts w:ascii="Times New Roman" w:hAnsi="Times New Roman"/>
          <w:spacing w:val="0"/>
          <w:sz w:val="24"/>
          <w:szCs w:val="24"/>
        </w:rPr>
        <w:t>e</w:t>
      </w:r>
      <w:r w:rsidR="00276E8A" w:rsidRPr="00232E20">
        <w:rPr>
          <w:rFonts w:ascii="Times New Roman" w:hAnsi="Times New Roman"/>
          <w:spacing w:val="0"/>
          <w:sz w:val="24"/>
          <w:szCs w:val="24"/>
        </w:rPr>
        <w:t>...</w:t>
      </w:r>
      <w:r w:rsidR="00822261" w:rsidRPr="00232E20">
        <w:rPr>
          <w:rFonts w:ascii="Times New Roman" w:hAnsi="Times New Roman"/>
          <w:spacing w:val="0"/>
          <w:sz w:val="24"/>
          <w:szCs w:val="24"/>
        </w:rPr>
        <w:t xml:space="preserve">, o </w:t>
      </w:r>
      <w:r w:rsidR="00C0358C" w:rsidRPr="00232E20">
        <w:rPr>
          <w:rFonts w:ascii="Times New Roman" w:hAnsi="Times New Roman"/>
          <w:spacing w:val="0"/>
          <w:sz w:val="24"/>
          <w:szCs w:val="24"/>
        </w:rPr>
        <w:t xml:space="preserve">recorrente </w:t>
      </w:r>
      <w:r w:rsidR="00276E8A" w:rsidRPr="00232E20">
        <w:rPr>
          <w:rFonts w:ascii="Times New Roman" w:hAnsi="Times New Roman"/>
          <w:spacing w:val="0"/>
          <w:sz w:val="24"/>
          <w:szCs w:val="24"/>
        </w:rPr>
        <w:t>...</w:t>
      </w:r>
      <w:r w:rsidR="00822261" w:rsidRPr="00232E20">
        <w:rPr>
          <w:rFonts w:ascii="Times New Roman" w:hAnsi="Times New Roman"/>
          <w:spacing w:val="0"/>
          <w:sz w:val="24"/>
          <w:szCs w:val="24"/>
        </w:rPr>
        <w:t>, transbordando de má-fé</w:t>
      </w:r>
      <w:r w:rsidR="00113E48" w:rsidRPr="00232E20">
        <w:rPr>
          <w:rFonts w:ascii="Times New Roman" w:hAnsi="Times New Roman"/>
          <w:spacing w:val="0"/>
          <w:sz w:val="24"/>
          <w:szCs w:val="24"/>
        </w:rPr>
        <w:t>,</w:t>
      </w:r>
      <w:r w:rsidR="00822261" w:rsidRPr="00232E20">
        <w:rPr>
          <w:rFonts w:ascii="Times New Roman" w:hAnsi="Times New Roman"/>
          <w:spacing w:val="0"/>
          <w:sz w:val="24"/>
          <w:szCs w:val="24"/>
        </w:rPr>
        <w:t xml:space="preserve"> tratou logo</w:t>
      </w:r>
      <w:r w:rsidR="0040447F" w:rsidRPr="00232E20">
        <w:rPr>
          <w:rFonts w:ascii="Times New Roman" w:hAnsi="Times New Roman"/>
          <w:spacing w:val="0"/>
          <w:sz w:val="24"/>
          <w:szCs w:val="24"/>
        </w:rPr>
        <w:t>, de pronto, na data de “</w:t>
      </w:r>
      <w:r w:rsidR="00276E8A" w:rsidRPr="00232E20">
        <w:rPr>
          <w:rFonts w:ascii="Times New Roman" w:hAnsi="Times New Roman"/>
          <w:spacing w:val="0"/>
          <w:sz w:val="24"/>
          <w:szCs w:val="24"/>
        </w:rPr>
        <w:t>...</w:t>
      </w:r>
      <w:r w:rsidR="0040447F" w:rsidRPr="00232E20">
        <w:rPr>
          <w:rFonts w:ascii="Times New Roman" w:hAnsi="Times New Roman"/>
          <w:spacing w:val="0"/>
          <w:sz w:val="24"/>
          <w:szCs w:val="24"/>
        </w:rPr>
        <w:t>”</w:t>
      </w:r>
      <w:r w:rsidR="00C0358C" w:rsidRPr="00232E20">
        <w:rPr>
          <w:rFonts w:ascii="Times New Roman" w:hAnsi="Times New Roman"/>
          <w:spacing w:val="0"/>
          <w:sz w:val="24"/>
          <w:szCs w:val="24"/>
        </w:rPr>
        <w:t>,</w:t>
      </w:r>
      <w:r w:rsidR="00822261" w:rsidRPr="00232E20">
        <w:rPr>
          <w:rFonts w:ascii="Times New Roman" w:hAnsi="Times New Roman"/>
          <w:spacing w:val="0"/>
          <w:sz w:val="24"/>
          <w:szCs w:val="24"/>
        </w:rPr>
        <w:t xml:space="preserve"> promover </w:t>
      </w:r>
      <w:r w:rsidR="00113E48" w:rsidRPr="00232E20">
        <w:rPr>
          <w:rFonts w:ascii="Times New Roman" w:hAnsi="Times New Roman"/>
          <w:spacing w:val="0"/>
          <w:sz w:val="24"/>
          <w:szCs w:val="24"/>
        </w:rPr>
        <w:t>Ação de Dissolução de Sociedade</w:t>
      </w:r>
      <w:r w:rsidR="00B85C54" w:rsidRPr="00232E20">
        <w:rPr>
          <w:rFonts w:ascii="Times New Roman" w:hAnsi="Times New Roman"/>
          <w:spacing w:val="0"/>
          <w:sz w:val="24"/>
          <w:szCs w:val="24"/>
        </w:rPr>
        <w:t xml:space="preserve"> n. </w:t>
      </w:r>
      <w:r w:rsidR="00276E8A" w:rsidRPr="00232E20">
        <w:rPr>
          <w:rFonts w:ascii="Times New Roman" w:hAnsi="Times New Roman"/>
          <w:spacing w:val="0"/>
          <w:sz w:val="24"/>
          <w:szCs w:val="24"/>
        </w:rPr>
        <w:t>...</w:t>
      </w:r>
      <w:r w:rsidR="00B85C54" w:rsidRPr="00232E20">
        <w:rPr>
          <w:rFonts w:ascii="Times New Roman" w:hAnsi="Times New Roman"/>
          <w:spacing w:val="0"/>
          <w:sz w:val="24"/>
          <w:szCs w:val="24"/>
        </w:rPr>
        <w:t>,</w:t>
      </w:r>
      <w:r w:rsidR="00822261" w:rsidRPr="00232E20">
        <w:rPr>
          <w:rFonts w:ascii="Times New Roman" w:hAnsi="Times New Roman"/>
          <w:spacing w:val="0"/>
          <w:sz w:val="24"/>
          <w:szCs w:val="24"/>
        </w:rPr>
        <w:t>contra o Espólio de</w:t>
      </w:r>
      <w:r w:rsidR="00276E8A" w:rsidRPr="00232E20">
        <w:rPr>
          <w:rFonts w:ascii="Times New Roman" w:hAnsi="Times New Roman"/>
          <w:spacing w:val="0"/>
          <w:sz w:val="24"/>
          <w:szCs w:val="24"/>
        </w:rPr>
        <w:t>...</w:t>
      </w:r>
      <w:r w:rsidR="0040447F" w:rsidRPr="00232E20">
        <w:rPr>
          <w:rFonts w:ascii="Times New Roman" w:hAnsi="Times New Roman"/>
          <w:spacing w:val="0"/>
          <w:sz w:val="24"/>
          <w:szCs w:val="24"/>
        </w:rPr>
        <w:t xml:space="preserve"> (repita-se, o finado pai dos autores/ora apelados), como forma de ficar para si a “</w:t>
      </w:r>
      <w:r w:rsidR="00276E8A" w:rsidRPr="00232E20">
        <w:rPr>
          <w:rFonts w:ascii="Times New Roman" w:hAnsi="Times New Roman"/>
          <w:spacing w:val="0"/>
          <w:sz w:val="24"/>
          <w:szCs w:val="24"/>
        </w:rPr>
        <w:t>..</w:t>
      </w:r>
      <w:r w:rsidR="00113E48" w:rsidRPr="00232E20">
        <w:rPr>
          <w:rFonts w:ascii="Times New Roman" w:hAnsi="Times New Roman"/>
          <w:spacing w:val="0"/>
          <w:sz w:val="24"/>
          <w:szCs w:val="24"/>
        </w:rPr>
        <w:t>.</w:t>
      </w:r>
      <w:r w:rsidR="0040447F" w:rsidRPr="00232E20">
        <w:rPr>
          <w:rFonts w:ascii="Times New Roman" w:hAnsi="Times New Roman"/>
          <w:spacing w:val="0"/>
          <w:sz w:val="24"/>
          <w:szCs w:val="24"/>
        </w:rPr>
        <w:t>” e prosseguir no processo de desvio de recursos para t</w:t>
      </w:r>
      <w:r w:rsidR="00113E48" w:rsidRPr="00232E20">
        <w:rPr>
          <w:rFonts w:ascii="Times New Roman" w:hAnsi="Times New Roman"/>
          <w:spacing w:val="0"/>
          <w:sz w:val="24"/>
          <w:szCs w:val="24"/>
        </w:rPr>
        <w:t>ornar grande a “</w:t>
      </w:r>
      <w:r w:rsidR="00276E8A" w:rsidRPr="00232E20">
        <w:rPr>
          <w:rFonts w:ascii="Times New Roman" w:hAnsi="Times New Roman"/>
          <w:spacing w:val="0"/>
          <w:sz w:val="24"/>
          <w:szCs w:val="24"/>
        </w:rPr>
        <w:t>...</w:t>
      </w:r>
      <w:r w:rsidR="00113E48" w:rsidRPr="00232E20">
        <w:rPr>
          <w:rFonts w:ascii="Times New Roman" w:hAnsi="Times New Roman"/>
          <w:spacing w:val="0"/>
          <w:sz w:val="24"/>
          <w:szCs w:val="24"/>
        </w:rPr>
        <w:t>”.</w:t>
      </w:r>
    </w:p>
    <w:p w14:paraId="3DA9D7D4" w14:textId="77777777" w:rsidR="0040447F" w:rsidRPr="00232E20" w:rsidRDefault="0040447F" w:rsidP="000712AA">
      <w:pPr>
        <w:spacing w:line="240" w:lineRule="auto"/>
        <w:ind w:left="284" w:right="-286"/>
        <w:rPr>
          <w:rFonts w:ascii="Times New Roman" w:hAnsi="Times New Roman"/>
          <w:spacing w:val="0"/>
          <w:sz w:val="24"/>
          <w:szCs w:val="24"/>
        </w:rPr>
      </w:pPr>
    </w:p>
    <w:p w14:paraId="37C9C4B8" w14:textId="77777777" w:rsidR="0040447F"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59. </w:t>
      </w:r>
      <w:r w:rsidR="0040447F" w:rsidRPr="00232E20">
        <w:rPr>
          <w:rFonts w:ascii="Times New Roman" w:hAnsi="Times New Roman"/>
          <w:spacing w:val="0"/>
          <w:sz w:val="24"/>
          <w:szCs w:val="24"/>
        </w:rPr>
        <w:t>Pediu-se na aludida demanda a retirada da sociedade do espólio, sob o exclusivo</w:t>
      </w:r>
      <w:r w:rsidR="009926AD">
        <w:rPr>
          <w:rFonts w:ascii="Times New Roman" w:hAnsi="Times New Roman"/>
          <w:spacing w:val="0"/>
          <w:sz w:val="24"/>
          <w:szCs w:val="24"/>
        </w:rPr>
        <w:t xml:space="preserve"> </w:t>
      </w:r>
      <w:r w:rsidR="0040447F" w:rsidRPr="00232E20">
        <w:rPr>
          <w:rFonts w:ascii="Times New Roman" w:hAnsi="Times New Roman"/>
          <w:spacing w:val="0"/>
          <w:sz w:val="24"/>
          <w:szCs w:val="24"/>
        </w:rPr>
        <w:t>pretexto de que o então</w:t>
      </w:r>
      <w:r w:rsidR="009926AD">
        <w:rPr>
          <w:rFonts w:ascii="Times New Roman" w:hAnsi="Times New Roman"/>
          <w:spacing w:val="0"/>
          <w:sz w:val="24"/>
          <w:szCs w:val="24"/>
        </w:rPr>
        <w:t xml:space="preserve"> </w:t>
      </w:r>
      <w:r w:rsidR="0040447F" w:rsidRPr="00232E20">
        <w:rPr>
          <w:rFonts w:ascii="Times New Roman" w:hAnsi="Times New Roman"/>
          <w:spacing w:val="0"/>
          <w:sz w:val="24"/>
          <w:szCs w:val="24"/>
        </w:rPr>
        <w:t>autor, ora</w:t>
      </w:r>
      <w:r w:rsidR="009926AD">
        <w:rPr>
          <w:rFonts w:ascii="Times New Roman" w:hAnsi="Times New Roman"/>
          <w:spacing w:val="0"/>
          <w:sz w:val="24"/>
          <w:szCs w:val="24"/>
        </w:rPr>
        <w:t xml:space="preserve"> </w:t>
      </w:r>
      <w:r w:rsidR="0040447F" w:rsidRPr="00232E20">
        <w:rPr>
          <w:rFonts w:ascii="Times New Roman" w:hAnsi="Times New Roman"/>
          <w:spacing w:val="0"/>
          <w:sz w:val="24"/>
          <w:szCs w:val="24"/>
        </w:rPr>
        <w:t>co-demandado</w:t>
      </w:r>
      <w:r w:rsidR="00276E8A" w:rsidRPr="00232E20">
        <w:rPr>
          <w:rFonts w:ascii="Times New Roman" w:hAnsi="Times New Roman"/>
          <w:spacing w:val="0"/>
          <w:sz w:val="24"/>
          <w:szCs w:val="24"/>
        </w:rPr>
        <w:t>...</w:t>
      </w:r>
      <w:r w:rsidR="0040447F" w:rsidRPr="00232E20">
        <w:rPr>
          <w:rFonts w:ascii="Times New Roman" w:hAnsi="Times New Roman"/>
          <w:spacing w:val="0"/>
          <w:sz w:val="24"/>
          <w:szCs w:val="24"/>
        </w:rPr>
        <w:t>não</w:t>
      </w:r>
      <w:r w:rsidR="009926AD">
        <w:rPr>
          <w:rFonts w:ascii="Times New Roman" w:hAnsi="Times New Roman"/>
          <w:spacing w:val="0"/>
          <w:sz w:val="24"/>
          <w:szCs w:val="24"/>
        </w:rPr>
        <w:t xml:space="preserve"> </w:t>
      </w:r>
      <w:r w:rsidR="0040447F" w:rsidRPr="00232E20">
        <w:rPr>
          <w:rFonts w:ascii="Times New Roman" w:hAnsi="Times New Roman"/>
          <w:spacing w:val="0"/>
          <w:sz w:val="24"/>
          <w:szCs w:val="24"/>
        </w:rPr>
        <w:t>tinha</w:t>
      </w:r>
      <w:r w:rsidR="009926AD">
        <w:rPr>
          <w:rFonts w:ascii="Times New Roman" w:hAnsi="Times New Roman"/>
          <w:spacing w:val="0"/>
          <w:sz w:val="24"/>
          <w:szCs w:val="24"/>
        </w:rPr>
        <w:t xml:space="preserve"> </w:t>
      </w:r>
      <w:r w:rsidR="0040447F" w:rsidRPr="00232E20">
        <w:rPr>
          <w:rFonts w:ascii="Times New Roman" w:hAnsi="Times New Roman"/>
          <w:spacing w:val="0"/>
          <w:sz w:val="24"/>
          <w:szCs w:val="24"/>
        </w:rPr>
        <w:t>afinidade</w:t>
      </w:r>
      <w:r w:rsidR="009926AD">
        <w:rPr>
          <w:rFonts w:ascii="Times New Roman" w:hAnsi="Times New Roman"/>
          <w:spacing w:val="0"/>
          <w:sz w:val="24"/>
          <w:szCs w:val="24"/>
        </w:rPr>
        <w:t xml:space="preserve"> </w:t>
      </w:r>
      <w:r w:rsidR="0040447F" w:rsidRPr="00232E20">
        <w:rPr>
          <w:rFonts w:ascii="Times New Roman" w:hAnsi="Times New Roman"/>
          <w:spacing w:val="0"/>
          <w:sz w:val="24"/>
          <w:szCs w:val="24"/>
        </w:rPr>
        <w:t>com a inventariante</w:t>
      </w:r>
      <w:r w:rsidR="00276E8A" w:rsidRPr="00232E20">
        <w:rPr>
          <w:rFonts w:ascii="Times New Roman" w:hAnsi="Times New Roman"/>
          <w:spacing w:val="0"/>
          <w:sz w:val="24"/>
          <w:szCs w:val="24"/>
        </w:rPr>
        <w:t>..</w:t>
      </w:r>
      <w:r w:rsidR="0040447F" w:rsidRPr="00232E20">
        <w:rPr>
          <w:rFonts w:ascii="Times New Roman" w:hAnsi="Times New Roman"/>
          <w:spacing w:val="0"/>
          <w:sz w:val="24"/>
          <w:szCs w:val="24"/>
        </w:rPr>
        <w:t>. Não houve outro</w:t>
      </w:r>
      <w:r w:rsidR="009926AD">
        <w:rPr>
          <w:rFonts w:ascii="Times New Roman" w:hAnsi="Times New Roman"/>
          <w:spacing w:val="0"/>
          <w:sz w:val="24"/>
          <w:szCs w:val="24"/>
        </w:rPr>
        <w:t xml:space="preserve"> </w:t>
      </w:r>
      <w:r w:rsidR="0040447F" w:rsidRPr="00232E20">
        <w:rPr>
          <w:rFonts w:ascii="Times New Roman" w:hAnsi="Times New Roman"/>
          <w:spacing w:val="0"/>
          <w:sz w:val="24"/>
          <w:szCs w:val="24"/>
        </w:rPr>
        <w:t>fundamento</w:t>
      </w:r>
      <w:r w:rsidR="009926AD">
        <w:rPr>
          <w:rFonts w:ascii="Times New Roman" w:hAnsi="Times New Roman"/>
          <w:spacing w:val="0"/>
          <w:sz w:val="24"/>
          <w:szCs w:val="24"/>
        </w:rPr>
        <w:t xml:space="preserve"> </w:t>
      </w:r>
      <w:r w:rsidR="0040447F" w:rsidRPr="00232E20">
        <w:rPr>
          <w:rFonts w:ascii="Times New Roman" w:hAnsi="Times New Roman"/>
          <w:spacing w:val="0"/>
          <w:sz w:val="24"/>
          <w:szCs w:val="24"/>
        </w:rPr>
        <w:t xml:space="preserve">para indigitado pleito (vide inicial às fls. </w:t>
      </w:r>
      <w:r w:rsidR="00276E8A" w:rsidRPr="00232E20">
        <w:rPr>
          <w:rFonts w:ascii="Times New Roman" w:hAnsi="Times New Roman"/>
          <w:spacing w:val="0"/>
          <w:sz w:val="24"/>
          <w:szCs w:val="24"/>
        </w:rPr>
        <w:t>...</w:t>
      </w:r>
      <w:r w:rsidR="0040447F" w:rsidRPr="00232E20">
        <w:rPr>
          <w:rFonts w:ascii="Times New Roman" w:hAnsi="Times New Roman"/>
          <w:spacing w:val="0"/>
          <w:sz w:val="24"/>
          <w:szCs w:val="24"/>
        </w:rPr>
        <w:t>).Porém, o “</w:t>
      </w:r>
      <w:r w:rsidR="0040447F" w:rsidRPr="00232E20">
        <w:rPr>
          <w:rFonts w:ascii="Times New Roman" w:hAnsi="Times New Roman"/>
          <w:i/>
          <w:spacing w:val="0"/>
          <w:sz w:val="24"/>
          <w:szCs w:val="24"/>
        </w:rPr>
        <w:t>tiro saiu pela culatra</w:t>
      </w:r>
      <w:r w:rsidR="0040447F" w:rsidRPr="00232E20">
        <w:rPr>
          <w:rFonts w:ascii="Times New Roman" w:hAnsi="Times New Roman"/>
          <w:spacing w:val="0"/>
          <w:sz w:val="24"/>
          <w:szCs w:val="24"/>
        </w:rPr>
        <w:t>” para infelicidade deste embuste.</w:t>
      </w:r>
    </w:p>
    <w:p w14:paraId="528CA57A" w14:textId="77777777" w:rsidR="00C0358C" w:rsidRPr="00232E20" w:rsidRDefault="00C0358C" w:rsidP="000712AA">
      <w:pPr>
        <w:spacing w:line="240" w:lineRule="auto"/>
        <w:ind w:left="284" w:right="-286"/>
        <w:rPr>
          <w:rFonts w:ascii="Times New Roman" w:hAnsi="Times New Roman"/>
          <w:spacing w:val="0"/>
          <w:sz w:val="24"/>
          <w:szCs w:val="24"/>
        </w:rPr>
      </w:pPr>
    </w:p>
    <w:p w14:paraId="78B522F7" w14:textId="77777777" w:rsidR="007B3EF5"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60</w:t>
      </w:r>
      <w:r w:rsidR="00C0358C" w:rsidRPr="00232E20">
        <w:rPr>
          <w:rFonts w:ascii="Times New Roman" w:hAnsi="Times New Roman"/>
          <w:spacing w:val="0"/>
          <w:sz w:val="24"/>
          <w:szCs w:val="24"/>
        </w:rPr>
        <w:t>.</w:t>
      </w:r>
      <w:r w:rsidR="00276E8A" w:rsidRPr="00232E20">
        <w:rPr>
          <w:rFonts w:ascii="Times New Roman" w:hAnsi="Times New Roman"/>
          <w:spacing w:val="0"/>
          <w:sz w:val="24"/>
          <w:szCs w:val="24"/>
        </w:rPr>
        <w:tab/>
      </w:r>
      <w:r w:rsidR="0040447F" w:rsidRPr="00232E20">
        <w:rPr>
          <w:rFonts w:ascii="Times New Roman" w:hAnsi="Times New Roman"/>
          <w:spacing w:val="0"/>
          <w:sz w:val="24"/>
          <w:szCs w:val="24"/>
        </w:rPr>
        <w:t>A mencionada ação de dissolução</w:t>
      </w:r>
      <w:r w:rsidR="009926AD">
        <w:rPr>
          <w:rFonts w:ascii="Times New Roman" w:hAnsi="Times New Roman"/>
          <w:spacing w:val="0"/>
          <w:sz w:val="24"/>
          <w:szCs w:val="24"/>
        </w:rPr>
        <w:t xml:space="preserve"> </w:t>
      </w:r>
      <w:r w:rsidR="0040447F" w:rsidRPr="00232E20">
        <w:rPr>
          <w:rFonts w:ascii="Times New Roman" w:hAnsi="Times New Roman"/>
          <w:spacing w:val="0"/>
          <w:sz w:val="24"/>
          <w:szCs w:val="24"/>
        </w:rPr>
        <w:t>parcial de sociedade foi julgada IMPROCEDENTE</w:t>
      </w:r>
      <w:r w:rsidR="009926AD">
        <w:rPr>
          <w:rFonts w:ascii="Times New Roman" w:hAnsi="Times New Roman"/>
          <w:spacing w:val="0"/>
          <w:sz w:val="24"/>
          <w:szCs w:val="24"/>
        </w:rPr>
        <w:t xml:space="preserve"> </w:t>
      </w:r>
      <w:r w:rsidR="0040447F" w:rsidRPr="00232E20">
        <w:rPr>
          <w:rFonts w:ascii="Times New Roman" w:hAnsi="Times New Roman"/>
          <w:spacing w:val="0"/>
          <w:sz w:val="24"/>
          <w:szCs w:val="24"/>
        </w:rPr>
        <w:t>pelo</w:t>
      </w:r>
      <w:r w:rsidR="009926AD">
        <w:rPr>
          <w:rFonts w:ascii="Times New Roman" w:hAnsi="Times New Roman"/>
          <w:spacing w:val="0"/>
          <w:sz w:val="24"/>
          <w:szCs w:val="24"/>
        </w:rPr>
        <w:t xml:space="preserve"> </w:t>
      </w:r>
      <w:r w:rsidR="0040447F" w:rsidRPr="00232E20">
        <w:rPr>
          <w:rFonts w:ascii="Times New Roman" w:hAnsi="Times New Roman"/>
          <w:spacing w:val="0"/>
          <w:sz w:val="24"/>
          <w:szCs w:val="24"/>
        </w:rPr>
        <w:t>douto</w:t>
      </w:r>
      <w:r w:rsidR="009926AD">
        <w:rPr>
          <w:rFonts w:ascii="Times New Roman" w:hAnsi="Times New Roman"/>
          <w:spacing w:val="0"/>
          <w:sz w:val="24"/>
          <w:szCs w:val="24"/>
        </w:rPr>
        <w:t xml:space="preserve"> </w:t>
      </w:r>
      <w:r w:rsidR="0040447F" w:rsidRPr="00232E20">
        <w:rPr>
          <w:rFonts w:ascii="Times New Roman" w:hAnsi="Times New Roman"/>
          <w:spacing w:val="0"/>
          <w:sz w:val="24"/>
          <w:szCs w:val="24"/>
        </w:rPr>
        <w:t>Magistrado, Dr.</w:t>
      </w:r>
      <w:r w:rsidR="009926AD">
        <w:rPr>
          <w:rFonts w:ascii="Times New Roman" w:hAnsi="Times New Roman"/>
          <w:spacing w:val="0"/>
          <w:sz w:val="24"/>
          <w:szCs w:val="24"/>
        </w:rPr>
        <w:t xml:space="preserve"> </w:t>
      </w:r>
      <w:r w:rsidR="00276E8A" w:rsidRPr="00232E20">
        <w:rPr>
          <w:rFonts w:ascii="Times New Roman" w:hAnsi="Times New Roman"/>
          <w:spacing w:val="0"/>
          <w:sz w:val="24"/>
          <w:szCs w:val="24"/>
        </w:rPr>
        <w:t>...</w:t>
      </w:r>
      <w:r w:rsidR="0040447F" w:rsidRPr="00232E20">
        <w:rPr>
          <w:rFonts w:ascii="Times New Roman" w:hAnsi="Times New Roman"/>
          <w:spacing w:val="0"/>
          <w:sz w:val="24"/>
          <w:szCs w:val="24"/>
        </w:rPr>
        <w:t>, vez</w:t>
      </w:r>
      <w:r w:rsidR="009926AD">
        <w:rPr>
          <w:rFonts w:ascii="Times New Roman" w:hAnsi="Times New Roman"/>
          <w:spacing w:val="0"/>
          <w:sz w:val="24"/>
          <w:szCs w:val="24"/>
        </w:rPr>
        <w:t xml:space="preserve"> </w:t>
      </w:r>
      <w:r w:rsidR="0040447F" w:rsidRPr="00232E20">
        <w:rPr>
          <w:rFonts w:ascii="Times New Roman" w:hAnsi="Times New Roman"/>
          <w:spacing w:val="0"/>
          <w:sz w:val="24"/>
          <w:szCs w:val="24"/>
        </w:rPr>
        <w:t>que a invocação do art. 1.028 do Código</w:t>
      </w:r>
      <w:r w:rsidR="009926AD">
        <w:rPr>
          <w:rFonts w:ascii="Times New Roman" w:hAnsi="Times New Roman"/>
          <w:spacing w:val="0"/>
          <w:sz w:val="24"/>
          <w:szCs w:val="24"/>
        </w:rPr>
        <w:t xml:space="preserve"> </w:t>
      </w:r>
      <w:r w:rsidR="0040447F" w:rsidRPr="00232E20">
        <w:rPr>
          <w:rFonts w:ascii="Times New Roman" w:hAnsi="Times New Roman"/>
          <w:spacing w:val="0"/>
          <w:sz w:val="24"/>
          <w:szCs w:val="24"/>
        </w:rPr>
        <w:t>Civil</w:t>
      </w:r>
      <w:r w:rsidR="009926AD">
        <w:rPr>
          <w:rFonts w:ascii="Times New Roman" w:hAnsi="Times New Roman"/>
          <w:spacing w:val="0"/>
          <w:sz w:val="24"/>
          <w:szCs w:val="24"/>
        </w:rPr>
        <w:t xml:space="preserve"> </w:t>
      </w:r>
      <w:r w:rsidR="0040447F" w:rsidRPr="00232E20">
        <w:rPr>
          <w:rFonts w:ascii="Times New Roman" w:hAnsi="Times New Roman"/>
          <w:spacing w:val="0"/>
          <w:sz w:val="24"/>
          <w:szCs w:val="24"/>
        </w:rPr>
        <w:t>não se aplica, pois</w:t>
      </w:r>
      <w:r w:rsidR="007B3EF5" w:rsidRPr="00232E20">
        <w:rPr>
          <w:rFonts w:ascii="Times New Roman" w:hAnsi="Times New Roman"/>
          <w:spacing w:val="0"/>
          <w:sz w:val="24"/>
          <w:szCs w:val="24"/>
        </w:rPr>
        <w:t xml:space="preserve"> era o caso dos </w:t>
      </w:r>
      <w:r w:rsidR="00C0358C" w:rsidRPr="00232E20">
        <w:rPr>
          <w:rFonts w:ascii="Times New Roman" w:hAnsi="Times New Roman"/>
          <w:spacing w:val="0"/>
          <w:sz w:val="24"/>
          <w:szCs w:val="24"/>
        </w:rPr>
        <w:t>sócios-recorridos</w:t>
      </w:r>
      <w:r w:rsidR="007B3EF5" w:rsidRPr="00232E20">
        <w:rPr>
          <w:rFonts w:ascii="Times New Roman" w:hAnsi="Times New Roman"/>
          <w:spacing w:val="0"/>
          <w:sz w:val="24"/>
          <w:szCs w:val="24"/>
        </w:rPr>
        <w:t xml:space="preserve"> (filhos de </w:t>
      </w:r>
      <w:r w:rsidR="00276E8A" w:rsidRPr="00232E20">
        <w:rPr>
          <w:rFonts w:ascii="Times New Roman" w:hAnsi="Times New Roman"/>
          <w:spacing w:val="0"/>
          <w:sz w:val="24"/>
          <w:szCs w:val="24"/>
        </w:rPr>
        <w:t>...</w:t>
      </w:r>
      <w:r w:rsidR="007B3EF5" w:rsidRPr="00232E20">
        <w:rPr>
          <w:rFonts w:ascii="Times New Roman" w:hAnsi="Times New Roman"/>
          <w:spacing w:val="0"/>
          <w:sz w:val="24"/>
          <w:szCs w:val="24"/>
        </w:rPr>
        <w:t>) assumirem o lugar do finado pai</w:t>
      </w:r>
      <w:r w:rsidR="00276E8A" w:rsidRPr="00232E20">
        <w:rPr>
          <w:rFonts w:ascii="Times New Roman" w:hAnsi="Times New Roman"/>
          <w:spacing w:val="0"/>
          <w:sz w:val="24"/>
          <w:szCs w:val="24"/>
        </w:rPr>
        <w:t xml:space="preserve">. </w:t>
      </w:r>
      <w:r w:rsidR="007B3EF5" w:rsidRPr="00232E20">
        <w:rPr>
          <w:rFonts w:ascii="Times New Roman" w:hAnsi="Times New Roman"/>
          <w:spacing w:val="0"/>
          <w:sz w:val="24"/>
          <w:szCs w:val="24"/>
        </w:rPr>
        <w:t>Essa</w:t>
      </w:r>
      <w:r w:rsidR="0040447F" w:rsidRPr="00232E20">
        <w:rPr>
          <w:rFonts w:ascii="Times New Roman" w:hAnsi="Times New Roman"/>
          <w:spacing w:val="0"/>
          <w:sz w:val="24"/>
          <w:szCs w:val="24"/>
        </w:rPr>
        <w:t xml:space="preserve"> v. sentença foi integralmente confirmada pela</w:t>
      </w:r>
      <w:r w:rsidR="009926AD">
        <w:rPr>
          <w:rFonts w:ascii="Times New Roman" w:hAnsi="Times New Roman"/>
          <w:spacing w:val="0"/>
          <w:sz w:val="24"/>
          <w:szCs w:val="24"/>
        </w:rPr>
        <w:t xml:space="preserve"> </w:t>
      </w:r>
      <w:r w:rsidR="00276E8A" w:rsidRPr="00232E20">
        <w:rPr>
          <w:rFonts w:ascii="Times New Roman" w:hAnsi="Times New Roman"/>
          <w:spacing w:val="0"/>
          <w:sz w:val="24"/>
          <w:szCs w:val="24"/>
        </w:rPr>
        <w:t>d. ...</w:t>
      </w:r>
      <w:r w:rsidR="0040447F" w:rsidRPr="00232E20">
        <w:rPr>
          <w:rFonts w:ascii="Times New Roman" w:hAnsi="Times New Roman"/>
          <w:spacing w:val="0"/>
          <w:sz w:val="24"/>
          <w:szCs w:val="24"/>
        </w:rPr>
        <w:t>ª Câmara</w:t>
      </w:r>
      <w:r w:rsidR="009926AD">
        <w:rPr>
          <w:rFonts w:ascii="Times New Roman" w:hAnsi="Times New Roman"/>
          <w:spacing w:val="0"/>
          <w:sz w:val="24"/>
          <w:szCs w:val="24"/>
        </w:rPr>
        <w:t xml:space="preserve"> </w:t>
      </w:r>
      <w:r w:rsidR="0040447F" w:rsidRPr="00232E20">
        <w:rPr>
          <w:rFonts w:ascii="Times New Roman" w:hAnsi="Times New Roman"/>
          <w:spacing w:val="0"/>
          <w:sz w:val="24"/>
          <w:szCs w:val="24"/>
        </w:rPr>
        <w:t>Cível do TJ</w:t>
      </w:r>
      <w:r w:rsidR="00276E8A" w:rsidRPr="00232E20">
        <w:rPr>
          <w:rFonts w:ascii="Times New Roman" w:hAnsi="Times New Roman"/>
          <w:spacing w:val="0"/>
          <w:sz w:val="24"/>
          <w:szCs w:val="24"/>
        </w:rPr>
        <w:t>...</w:t>
      </w:r>
      <w:r w:rsidR="0040447F" w:rsidRPr="00232E20">
        <w:rPr>
          <w:rFonts w:ascii="Times New Roman" w:hAnsi="Times New Roman"/>
          <w:spacing w:val="0"/>
          <w:sz w:val="24"/>
          <w:szCs w:val="24"/>
        </w:rPr>
        <w:t>, dando pelo IMPROVIMENTO da apelação</w:t>
      </w:r>
      <w:r w:rsidR="009926AD">
        <w:rPr>
          <w:rFonts w:ascii="Times New Roman" w:hAnsi="Times New Roman"/>
          <w:spacing w:val="0"/>
          <w:sz w:val="24"/>
          <w:szCs w:val="24"/>
        </w:rPr>
        <w:t xml:space="preserve"> </w:t>
      </w:r>
      <w:r w:rsidR="0040447F" w:rsidRPr="00232E20">
        <w:rPr>
          <w:rFonts w:ascii="Times New Roman" w:hAnsi="Times New Roman"/>
          <w:spacing w:val="0"/>
          <w:sz w:val="24"/>
          <w:szCs w:val="24"/>
        </w:rPr>
        <w:t xml:space="preserve">cível n. </w:t>
      </w:r>
      <w:r w:rsidR="00276E8A" w:rsidRPr="00232E20">
        <w:rPr>
          <w:rFonts w:ascii="Times New Roman" w:hAnsi="Times New Roman"/>
          <w:spacing w:val="0"/>
          <w:sz w:val="24"/>
          <w:szCs w:val="24"/>
        </w:rPr>
        <w:t>...</w:t>
      </w:r>
      <w:r w:rsidR="0040447F" w:rsidRPr="00232E20">
        <w:rPr>
          <w:rFonts w:ascii="Times New Roman" w:hAnsi="Times New Roman"/>
          <w:spacing w:val="0"/>
          <w:sz w:val="24"/>
          <w:szCs w:val="24"/>
        </w:rPr>
        <w:t xml:space="preserve"> ---decisão transitada em julgado---, Relatoria do Des. </w:t>
      </w:r>
      <w:r w:rsidR="00276E8A" w:rsidRPr="00232E20">
        <w:rPr>
          <w:rFonts w:ascii="Times New Roman" w:hAnsi="Times New Roman"/>
          <w:spacing w:val="0"/>
          <w:sz w:val="24"/>
          <w:szCs w:val="24"/>
        </w:rPr>
        <w:t>...</w:t>
      </w:r>
      <w:r w:rsidR="0040447F" w:rsidRPr="00232E20">
        <w:rPr>
          <w:rFonts w:ascii="Times New Roman" w:hAnsi="Times New Roman"/>
          <w:spacing w:val="0"/>
          <w:sz w:val="24"/>
          <w:szCs w:val="24"/>
        </w:rPr>
        <w:t>, ratificando por</w:t>
      </w:r>
      <w:r w:rsidR="009926AD">
        <w:rPr>
          <w:rFonts w:ascii="Times New Roman" w:hAnsi="Times New Roman"/>
          <w:spacing w:val="0"/>
          <w:sz w:val="24"/>
          <w:szCs w:val="24"/>
        </w:rPr>
        <w:t xml:space="preserve"> </w:t>
      </w:r>
      <w:r w:rsidR="0040447F" w:rsidRPr="00232E20">
        <w:rPr>
          <w:rFonts w:ascii="Times New Roman" w:hAnsi="Times New Roman"/>
          <w:spacing w:val="0"/>
          <w:sz w:val="24"/>
          <w:szCs w:val="24"/>
        </w:rPr>
        <w:t xml:space="preserve">inteiro os fundamentos do r. </w:t>
      </w:r>
      <w:r w:rsidR="0040447F" w:rsidRPr="00232E20">
        <w:rPr>
          <w:rFonts w:ascii="Times New Roman" w:hAnsi="Times New Roman"/>
          <w:i/>
          <w:spacing w:val="0"/>
          <w:sz w:val="24"/>
          <w:szCs w:val="24"/>
        </w:rPr>
        <w:t>decisum</w:t>
      </w:r>
      <w:r w:rsidR="0040447F" w:rsidRPr="00232E20">
        <w:rPr>
          <w:rFonts w:ascii="Times New Roman" w:hAnsi="Times New Roman"/>
          <w:spacing w:val="0"/>
          <w:sz w:val="24"/>
          <w:szCs w:val="24"/>
        </w:rPr>
        <w:t xml:space="preserve"> de primeira</w:t>
      </w:r>
      <w:r w:rsidR="009926AD">
        <w:rPr>
          <w:rFonts w:ascii="Times New Roman" w:hAnsi="Times New Roman"/>
          <w:spacing w:val="0"/>
          <w:sz w:val="24"/>
          <w:szCs w:val="24"/>
        </w:rPr>
        <w:t xml:space="preserve"> </w:t>
      </w:r>
      <w:r w:rsidR="0040447F" w:rsidRPr="00232E20">
        <w:rPr>
          <w:rFonts w:ascii="Times New Roman" w:hAnsi="Times New Roman"/>
          <w:spacing w:val="0"/>
          <w:sz w:val="24"/>
          <w:szCs w:val="24"/>
        </w:rPr>
        <w:t>instância</w:t>
      </w:r>
      <w:r w:rsidR="00276E8A" w:rsidRPr="00232E20">
        <w:rPr>
          <w:rFonts w:ascii="Times New Roman" w:hAnsi="Times New Roman"/>
          <w:spacing w:val="0"/>
          <w:sz w:val="24"/>
          <w:szCs w:val="24"/>
        </w:rPr>
        <w:t>.</w:t>
      </w:r>
    </w:p>
    <w:p w14:paraId="580B6247" w14:textId="77777777" w:rsidR="00C0358C" w:rsidRPr="00232E20" w:rsidRDefault="00C0358C" w:rsidP="000712AA">
      <w:pPr>
        <w:spacing w:line="240" w:lineRule="auto"/>
        <w:ind w:left="284" w:right="-286"/>
        <w:rPr>
          <w:rFonts w:ascii="Times New Roman" w:hAnsi="Times New Roman"/>
          <w:spacing w:val="0"/>
          <w:sz w:val="24"/>
          <w:szCs w:val="24"/>
        </w:rPr>
      </w:pPr>
    </w:p>
    <w:p w14:paraId="47C62412" w14:textId="77777777" w:rsidR="007B3EF5"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61</w:t>
      </w:r>
      <w:r w:rsidR="00C0358C" w:rsidRPr="00232E20">
        <w:rPr>
          <w:rFonts w:ascii="Times New Roman" w:hAnsi="Times New Roman"/>
          <w:spacing w:val="0"/>
          <w:sz w:val="24"/>
          <w:szCs w:val="24"/>
        </w:rPr>
        <w:t>.</w:t>
      </w:r>
      <w:r w:rsidR="00276E8A" w:rsidRPr="00232E20">
        <w:rPr>
          <w:rFonts w:ascii="Times New Roman" w:hAnsi="Times New Roman"/>
          <w:spacing w:val="0"/>
          <w:sz w:val="24"/>
          <w:szCs w:val="24"/>
        </w:rPr>
        <w:tab/>
      </w:r>
      <w:r w:rsidR="007B3EF5" w:rsidRPr="00232E20">
        <w:rPr>
          <w:rFonts w:ascii="Times New Roman" w:hAnsi="Times New Roman"/>
          <w:spacing w:val="0"/>
          <w:sz w:val="24"/>
          <w:szCs w:val="24"/>
        </w:rPr>
        <w:t>Cumpre consignar que a empresa é, fundamentalmente, atividade organizada enquanto conjunto dos fatores de produção organizados par</w:t>
      </w:r>
      <w:r w:rsidR="00276E8A" w:rsidRPr="00232E20">
        <w:rPr>
          <w:rFonts w:ascii="Times New Roman" w:hAnsi="Times New Roman"/>
          <w:spacing w:val="0"/>
          <w:sz w:val="24"/>
          <w:szCs w:val="24"/>
        </w:rPr>
        <w:t xml:space="preserve">a o exercício de uma atividade. </w:t>
      </w:r>
      <w:r w:rsidR="007B3EF5" w:rsidRPr="00232E20">
        <w:rPr>
          <w:rFonts w:ascii="Times New Roman" w:hAnsi="Times New Roman"/>
          <w:spacing w:val="0"/>
          <w:sz w:val="24"/>
          <w:szCs w:val="24"/>
        </w:rPr>
        <w:t>Acerca da concepção jurídica da empresa, sobreveio a voz pacificadora de Asquini que demonstrou ser a empresa encarada pelo direito como um “</w:t>
      </w:r>
      <w:r w:rsidR="007B3EF5" w:rsidRPr="00232E20">
        <w:rPr>
          <w:rFonts w:ascii="Times New Roman" w:hAnsi="Times New Roman"/>
          <w:i/>
          <w:spacing w:val="0"/>
          <w:sz w:val="24"/>
          <w:szCs w:val="24"/>
        </w:rPr>
        <w:t>fenômeno poliédrico, o qual tem, sob o aspecto jurídico, não um, mas diversos perfis em relação aos diversos elementos que o integram</w:t>
      </w:r>
      <w:r w:rsidR="007B3EF5" w:rsidRPr="00232E20">
        <w:rPr>
          <w:rFonts w:ascii="Times New Roman" w:hAnsi="Times New Roman"/>
          <w:spacing w:val="0"/>
          <w:sz w:val="24"/>
          <w:szCs w:val="24"/>
        </w:rPr>
        <w:t>”</w:t>
      </w:r>
      <w:r w:rsidR="007B3EF5" w:rsidRPr="00232E20">
        <w:rPr>
          <w:rFonts w:ascii="Times New Roman" w:hAnsi="Times New Roman"/>
          <w:spacing w:val="0"/>
          <w:sz w:val="24"/>
          <w:szCs w:val="24"/>
          <w:vertAlign w:val="superscript"/>
        </w:rPr>
        <w:footnoteReference w:id="7"/>
      </w:r>
      <w:r w:rsidR="007B3EF5" w:rsidRPr="00232E20">
        <w:rPr>
          <w:rFonts w:ascii="Times New Roman" w:hAnsi="Times New Roman"/>
          <w:spacing w:val="0"/>
          <w:sz w:val="24"/>
          <w:szCs w:val="24"/>
        </w:rPr>
        <w:t xml:space="preserve">. </w:t>
      </w:r>
    </w:p>
    <w:p w14:paraId="17629E0F" w14:textId="77777777" w:rsidR="007B3EF5" w:rsidRPr="00232E20" w:rsidRDefault="007B3EF5" w:rsidP="000712AA">
      <w:pPr>
        <w:spacing w:line="240" w:lineRule="auto"/>
        <w:ind w:left="284" w:right="-286"/>
        <w:rPr>
          <w:rFonts w:ascii="Times New Roman" w:hAnsi="Times New Roman"/>
          <w:spacing w:val="0"/>
          <w:sz w:val="24"/>
          <w:szCs w:val="24"/>
        </w:rPr>
      </w:pPr>
    </w:p>
    <w:p w14:paraId="3D565EEB" w14:textId="77777777" w:rsidR="007B3EF5"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62. </w:t>
      </w:r>
      <w:r w:rsidR="007B3EF5" w:rsidRPr="00232E20">
        <w:rPr>
          <w:rFonts w:ascii="Times New Roman" w:hAnsi="Times New Roman"/>
          <w:spacing w:val="0"/>
          <w:sz w:val="24"/>
          <w:szCs w:val="24"/>
        </w:rPr>
        <w:t>O conceito econômico de empresa, então, se desdobraria nos conceitos jurídicos de empresário (sujeito), atividade (fato), e estabelecimento (coisa)</w:t>
      </w:r>
      <w:r w:rsidR="007B3EF5" w:rsidRPr="00232E20">
        <w:rPr>
          <w:rFonts w:ascii="Times New Roman" w:hAnsi="Times New Roman"/>
          <w:spacing w:val="0"/>
          <w:sz w:val="24"/>
          <w:szCs w:val="24"/>
          <w:vertAlign w:val="superscript"/>
        </w:rPr>
        <w:footnoteReference w:id="8"/>
      </w:r>
      <w:r w:rsidR="007B3EF5" w:rsidRPr="00232E20">
        <w:rPr>
          <w:rFonts w:ascii="Times New Roman" w:hAnsi="Times New Roman"/>
          <w:spacing w:val="0"/>
          <w:sz w:val="24"/>
          <w:szCs w:val="24"/>
        </w:rPr>
        <w:t>.</w:t>
      </w:r>
    </w:p>
    <w:p w14:paraId="3584436D" w14:textId="77777777" w:rsidR="007B3EF5" w:rsidRPr="00232E20" w:rsidRDefault="007B3EF5" w:rsidP="000712AA">
      <w:pPr>
        <w:spacing w:line="240" w:lineRule="auto"/>
        <w:ind w:left="284" w:right="-286"/>
        <w:rPr>
          <w:rFonts w:ascii="Times New Roman" w:hAnsi="Times New Roman"/>
          <w:spacing w:val="0"/>
          <w:sz w:val="24"/>
          <w:szCs w:val="24"/>
        </w:rPr>
      </w:pPr>
    </w:p>
    <w:p w14:paraId="2E1B6F36" w14:textId="77777777" w:rsidR="007B3EF5"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63. </w:t>
      </w:r>
      <w:r w:rsidR="007B3EF5" w:rsidRPr="00232E20">
        <w:rPr>
          <w:rFonts w:ascii="Times New Roman" w:hAnsi="Times New Roman"/>
          <w:spacing w:val="0"/>
          <w:sz w:val="24"/>
          <w:szCs w:val="24"/>
        </w:rPr>
        <w:t>Assim, o empresário é o agente (pessoa, portanto) que exerce atividade por meio da organização dos fatores de produção. A atividade é o conjunto de atos praticados pelo empresário para a consecução de um fim determinado.</w:t>
      </w:r>
    </w:p>
    <w:p w14:paraId="6D863073" w14:textId="77777777" w:rsidR="00276E8A" w:rsidRPr="00232E20" w:rsidRDefault="00276E8A" w:rsidP="000712AA">
      <w:pPr>
        <w:spacing w:line="240" w:lineRule="auto"/>
        <w:ind w:left="284" w:right="-286"/>
        <w:rPr>
          <w:rFonts w:ascii="Times New Roman" w:hAnsi="Times New Roman"/>
          <w:spacing w:val="0"/>
          <w:sz w:val="24"/>
          <w:szCs w:val="24"/>
        </w:rPr>
      </w:pPr>
    </w:p>
    <w:p w14:paraId="4FFD90B5" w14:textId="77777777" w:rsidR="007B3EF5"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64. </w:t>
      </w:r>
      <w:r w:rsidR="007B3EF5" w:rsidRPr="00232E20">
        <w:rPr>
          <w:rFonts w:ascii="Times New Roman" w:hAnsi="Times New Roman"/>
          <w:spacing w:val="0"/>
          <w:sz w:val="24"/>
          <w:szCs w:val="24"/>
        </w:rPr>
        <w:t xml:space="preserve">Para que uma sociedade exerça regularmente atividade </w:t>
      </w:r>
      <w:r w:rsidR="00B85C54" w:rsidRPr="00232E20">
        <w:rPr>
          <w:rFonts w:ascii="Times New Roman" w:hAnsi="Times New Roman"/>
          <w:spacing w:val="0"/>
          <w:sz w:val="24"/>
          <w:szCs w:val="24"/>
        </w:rPr>
        <w:t xml:space="preserve">empresarial </w:t>
      </w:r>
      <w:r w:rsidR="007B3EF5" w:rsidRPr="00232E20">
        <w:rPr>
          <w:rFonts w:ascii="Times New Roman" w:hAnsi="Times New Roman"/>
          <w:spacing w:val="0"/>
          <w:sz w:val="24"/>
          <w:szCs w:val="24"/>
        </w:rPr>
        <w:t xml:space="preserve">própria, seu objeto social deverá ser </w:t>
      </w:r>
      <w:r w:rsidR="00B85C54" w:rsidRPr="00232E20">
        <w:rPr>
          <w:rFonts w:ascii="Times New Roman" w:hAnsi="Times New Roman"/>
          <w:spacing w:val="0"/>
          <w:sz w:val="24"/>
          <w:szCs w:val="24"/>
        </w:rPr>
        <w:t>compatível</w:t>
      </w:r>
      <w:r w:rsidR="007B3EF5" w:rsidRPr="00232E20">
        <w:rPr>
          <w:rFonts w:ascii="Times New Roman" w:hAnsi="Times New Roman"/>
          <w:spacing w:val="0"/>
          <w:sz w:val="24"/>
          <w:szCs w:val="24"/>
        </w:rPr>
        <w:t>, e sua forma societária será, então, nos termos do art. 983, a de sociedade limitada (art. 1.052 a 1.087).</w:t>
      </w:r>
    </w:p>
    <w:p w14:paraId="4DA53D01" w14:textId="77777777" w:rsidR="007B3EF5" w:rsidRPr="00232E20" w:rsidRDefault="007B3EF5" w:rsidP="000712AA">
      <w:pPr>
        <w:spacing w:line="240" w:lineRule="auto"/>
        <w:ind w:left="284" w:right="-286"/>
        <w:rPr>
          <w:rFonts w:ascii="Times New Roman" w:hAnsi="Times New Roman"/>
          <w:spacing w:val="0"/>
          <w:sz w:val="24"/>
          <w:szCs w:val="24"/>
        </w:rPr>
      </w:pPr>
    </w:p>
    <w:p w14:paraId="5722339E" w14:textId="77777777" w:rsidR="007B3EF5"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65. </w:t>
      </w:r>
      <w:r w:rsidR="007B3EF5" w:rsidRPr="00232E20">
        <w:rPr>
          <w:rFonts w:ascii="Times New Roman" w:hAnsi="Times New Roman"/>
          <w:spacing w:val="0"/>
          <w:sz w:val="24"/>
          <w:szCs w:val="24"/>
        </w:rPr>
        <w:t>A atividade empresarial consiste na pratica de um conjunto de atos, e o sujeito dessa atividade será aquele ao qual são imputados os “</w:t>
      </w:r>
      <w:r w:rsidR="007B3EF5" w:rsidRPr="00232E20">
        <w:rPr>
          <w:rFonts w:ascii="Times New Roman" w:hAnsi="Times New Roman"/>
          <w:i/>
          <w:spacing w:val="0"/>
          <w:sz w:val="24"/>
          <w:szCs w:val="24"/>
        </w:rPr>
        <w:t>atos singulares que a forma</w:t>
      </w:r>
      <w:r w:rsidR="007B3EF5" w:rsidRPr="00232E20">
        <w:rPr>
          <w:rFonts w:ascii="Times New Roman" w:hAnsi="Times New Roman"/>
          <w:spacing w:val="0"/>
          <w:sz w:val="24"/>
          <w:szCs w:val="24"/>
        </w:rPr>
        <w:t>”. Empresário é o sujeito ao qual são imputados os atos que, em conjunto, constituem atividade própria de empresário.</w:t>
      </w:r>
    </w:p>
    <w:p w14:paraId="56230F96" w14:textId="77777777" w:rsidR="007B3EF5" w:rsidRPr="00232E20" w:rsidRDefault="007B3EF5" w:rsidP="000712AA">
      <w:pPr>
        <w:spacing w:line="240" w:lineRule="auto"/>
        <w:ind w:left="284" w:right="-286"/>
        <w:rPr>
          <w:rFonts w:ascii="Times New Roman" w:hAnsi="Times New Roman"/>
          <w:spacing w:val="0"/>
          <w:sz w:val="24"/>
          <w:szCs w:val="24"/>
        </w:rPr>
      </w:pPr>
    </w:p>
    <w:p w14:paraId="1A19C982" w14:textId="77777777" w:rsidR="007B3EF5"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66. </w:t>
      </w:r>
      <w:r w:rsidR="007B3EF5" w:rsidRPr="00232E20">
        <w:rPr>
          <w:rFonts w:ascii="Times New Roman" w:hAnsi="Times New Roman"/>
          <w:spacing w:val="0"/>
          <w:sz w:val="24"/>
          <w:szCs w:val="24"/>
        </w:rPr>
        <w:t xml:space="preserve">A evolução da empresa representa, na realidade, um elemento básico para a compreensão do </w:t>
      </w:r>
      <w:r>
        <w:rPr>
          <w:rFonts w:ascii="Times New Roman" w:hAnsi="Times New Roman"/>
          <w:spacing w:val="0"/>
          <w:sz w:val="24"/>
          <w:szCs w:val="24"/>
        </w:rPr>
        <w:t>“</w:t>
      </w:r>
      <w:r w:rsidR="007B3EF5" w:rsidRPr="000712AA">
        <w:rPr>
          <w:rFonts w:ascii="Times New Roman" w:hAnsi="Times New Roman"/>
          <w:i/>
          <w:spacing w:val="0"/>
          <w:sz w:val="24"/>
          <w:szCs w:val="24"/>
        </w:rPr>
        <w:t>mundo contemporâneo</w:t>
      </w:r>
      <w:r w:rsidR="007B3EF5" w:rsidRPr="00232E20">
        <w:rPr>
          <w:rFonts w:ascii="Times New Roman" w:hAnsi="Times New Roman"/>
          <w:spacing w:val="0"/>
          <w:sz w:val="24"/>
          <w:szCs w:val="24"/>
        </w:rPr>
        <w:t>" (O ESPIRITO EMPRESARIAL, A EMPRESA E A REFORMA CONSTITUCIONAL, apud Direito Empresarial: Teoria Geral, vol.1, Arnoldo Wald, organizador. São Paulo: Editora Revista dos Tribunais, 2011.,p.31/34).</w:t>
      </w:r>
    </w:p>
    <w:p w14:paraId="6A5435CC" w14:textId="77777777" w:rsidR="007B3EF5" w:rsidRPr="00232E20" w:rsidRDefault="007B3EF5" w:rsidP="000712AA">
      <w:pPr>
        <w:spacing w:line="240" w:lineRule="auto"/>
        <w:ind w:left="284" w:right="-286"/>
        <w:rPr>
          <w:rFonts w:ascii="Times New Roman" w:hAnsi="Times New Roman"/>
          <w:spacing w:val="0"/>
          <w:sz w:val="24"/>
          <w:szCs w:val="24"/>
        </w:rPr>
      </w:pPr>
    </w:p>
    <w:p w14:paraId="3BA0CE71" w14:textId="77777777" w:rsidR="007B3EF5"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67. </w:t>
      </w:r>
      <w:r w:rsidR="007B3EF5" w:rsidRPr="00232E20">
        <w:rPr>
          <w:rFonts w:ascii="Times New Roman" w:hAnsi="Times New Roman"/>
          <w:spacing w:val="0"/>
          <w:sz w:val="24"/>
          <w:szCs w:val="24"/>
        </w:rPr>
        <w:t xml:space="preserve">O perfil funcional considera a empresa como uma atividade, colocando-a como uma força em movimento voltada para a realização de determinado fim produtivo. </w:t>
      </w:r>
    </w:p>
    <w:p w14:paraId="231C9E25" w14:textId="77777777" w:rsidR="007B3EF5" w:rsidRPr="00232E20" w:rsidRDefault="007B3EF5" w:rsidP="000712AA">
      <w:pPr>
        <w:spacing w:line="240" w:lineRule="auto"/>
        <w:ind w:left="284" w:right="-286"/>
        <w:rPr>
          <w:rFonts w:ascii="Times New Roman" w:hAnsi="Times New Roman"/>
          <w:spacing w:val="0"/>
          <w:sz w:val="24"/>
          <w:szCs w:val="24"/>
        </w:rPr>
      </w:pPr>
    </w:p>
    <w:p w14:paraId="1BEBA3CC" w14:textId="77777777" w:rsidR="007B3EF5"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68. </w:t>
      </w:r>
      <w:r w:rsidR="007B3EF5" w:rsidRPr="00232E20">
        <w:rPr>
          <w:rFonts w:ascii="Times New Roman" w:hAnsi="Times New Roman"/>
          <w:spacing w:val="0"/>
          <w:sz w:val="24"/>
          <w:szCs w:val="24"/>
        </w:rPr>
        <w:t>Já o perfil corporativo – a empresa como instituição, a empresa passa a ser uma especial organização de pessoas, formada pelo empresário, seus empregados e seus colaboradores, sob a forma de uma intuição, embasada em relações hierárquicas e de cooperação de seus membros com uma finalidade específica – produção de bens ou serviços</w:t>
      </w:r>
      <w:r w:rsidR="007B3EF5" w:rsidRPr="00232E20">
        <w:rPr>
          <w:rFonts w:ascii="Times New Roman" w:hAnsi="Times New Roman"/>
          <w:spacing w:val="0"/>
          <w:sz w:val="24"/>
          <w:szCs w:val="24"/>
          <w:vertAlign w:val="superscript"/>
        </w:rPr>
        <w:footnoteReference w:id="9"/>
      </w:r>
      <w:r w:rsidR="007B3EF5" w:rsidRPr="00232E20">
        <w:rPr>
          <w:rFonts w:ascii="Times New Roman" w:hAnsi="Times New Roman"/>
          <w:spacing w:val="0"/>
          <w:sz w:val="24"/>
          <w:szCs w:val="24"/>
        </w:rPr>
        <w:t>.</w:t>
      </w:r>
    </w:p>
    <w:p w14:paraId="39F77EFC" w14:textId="77777777" w:rsidR="00951A3B" w:rsidRPr="00232E20" w:rsidRDefault="00951A3B" w:rsidP="000712AA">
      <w:pPr>
        <w:spacing w:line="240" w:lineRule="auto"/>
        <w:ind w:left="284" w:right="-286"/>
        <w:rPr>
          <w:rFonts w:ascii="Times New Roman" w:hAnsi="Times New Roman"/>
          <w:spacing w:val="0"/>
          <w:sz w:val="24"/>
          <w:szCs w:val="24"/>
        </w:rPr>
      </w:pPr>
    </w:p>
    <w:p w14:paraId="66CF5406" w14:textId="77777777" w:rsidR="007B3EF5"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69</w:t>
      </w:r>
      <w:r w:rsidR="00D079CC" w:rsidRPr="00232E20">
        <w:rPr>
          <w:rFonts w:ascii="Times New Roman" w:hAnsi="Times New Roman"/>
          <w:spacing w:val="0"/>
          <w:sz w:val="24"/>
          <w:szCs w:val="24"/>
        </w:rPr>
        <w:t>.</w:t>
      </w:r>
      <w:r w:rsidR="00276E8A" w:rsidRPr="00232E20">
        <w:rPr>
          <w:rFonts w:ascii="Times New Roman" w:hAnsi="Times New Roman"/>
          <w:spacing w:val="0"/>
          <w:sz w:val="24"/>
          <w:szCs w:val="24"/>
        </w:rPr>
        <w:tab/>
      </w:r>
      <w:r w:rsidR="007B3EF5" w:rsidRPr="00232E20">
        <w:rPr>
          <w:rFonts w:ascii="Times New Roman" w:hAnsi="Times New Roman"/>
          <w:spacing w:val="0"/>
          <w:sz w:val="24"/>
          <w:szCs w:val="24"/>
        </w:rPr>
        <w:t xml:space="preserve">Para se dar continuidade ao empreendimento do porte da imobiliária </w:t>
      </w:r>
      <w:r w:rsidR="00276E8A" w:rsidRPr="00232E20">
        <w:rPr>
          <w:rFonts w:ascii="Times New Roman" w:hAnsi="Times New Roman"/>
          <w:spacing w:val="0"/>
          <w:sz w:val="24"/>
          <w:szCs w:val="24"/>
        </w:rPr>
        <w:t>..</w:t>
      </w:r>
      <w:r w:rsidR="00B85C54" w:rsidRPr="00232E20">
        <w:rPr>
          <w:rFonts w:ascii="Times New Roman" w:hAnsi="Times New Roman"/>
          <w:spacing w:val="0"/>
          <w:sz w:val="24"/>
          <w:szCs w:val="24"/>
        </w:rPr>
        <w:t>.</w:t>
      </w:r>
      <w:r>
        <w:rPr>
          <w:rFonts w:ascii="Times New Roman" w:hAnsi="Times New Roman"/>
          <w:spacing w:val="0"/>
          <w:sz w:val="24"/>
          <w:szCs w:val="24"/>
        </w:rPr>
        <w:t xml:space="preserve">, </w:t>
      </w:r>
      <w:r w:rsidRPr="000712AA">
        <w:rPr>
          <w:rFonts w:ascii="Times New Roman" w:hAnsi="Times New Roman"/>
          <w:i/>
          <w:spacing w:val="0"/>
          <w:sz w:val="24"/>
          <w:szCs w:val="24"/>
        </w:rPr>
        <w:t>data ma</w:t>
      </w:r>
      <w:r w:rsidR="007B3EF5" w:rsidRPr="000712AA">
        <w:rPr>
          <w:rFonts w:ascii="Times New Roman" w:hAnsi="Times New Roman"/>
          <w:i/>
          <w:spacing w:val="0"/>
          <w:sz w:val="24"/>
          <w:szCs w:val="24"/>
        </w:rPr>
        <w:t>xima</w:t>
      </w:r>
      <w:r w:rsidR="007B3EF5" w:rsidRPr="00232E20">
        <w:rPr>
          <w:rFonts w:ascii="Times New Roman" w:hAnsi="Times New Roman"/>
          <w:spacing w:val="0"/>
          <w:sz w:val="24"/>
          <w:szCs w:val="24"/>
        </w:rPr>
        <w:t xml:space="preserve"> </w:t>
      </w:r>
      <w:r w:rsidR="007B3EF5" w:rsidRPr="000712AA">
        <w:rPr>
          <w:rFonts w:ascii="Times New Roman" w:hAnsi="Times New Roman"/>
          <w:i/>
          <w:spacing w:val="0"/>
          <w:sz w:val="24"/>
          <w:szCs w:val="24"/>
        </w:rPr>
        <w:t>v</w:t>
      </w:r>
      <w:r w:rsidR="00D079CC" w:rsidRPr="000712AA">
        <w:rPr>
          <w:rFonts w:ascii="Times New Roman" w:hAnsi="Times New Roman"/>
          <w:i/>
          <w:spacing w:val="0"/>
          <w:sz w:val="24"/>
          <w:szCs w:val="24"/>
        </w:rPr>
        <w:t>e</w:t>
      </w:r>
      <w:r w:rsidR="007B3EF5" w:rsidRPr="000712AA">
        <w:rPr>
          <w:rFonts w:ascii="Times New Roman" w:hAnsi="Times New Roman"/>
          <w:i/>
          <w:spacing w:val="0"/>
          <w:sz w:val="24"/>
          <w:szCs w:val="24"/>
        </w:rPr>
        <w:t>nia</w:t>
      </w:r>
      <w:r w:rsidR="007B3EF5" w:rsidRPr="00232E20">
        <w:rPr>
          <w:rFonts w:ascii="Times New Roman" w:hAnsi="Times New Roman"/>
          <w:spacing w:val="0"/>
          <w:sz w:val="24"/>
          <w:szCs w:val="24"/>
        </w:rPr>
        <w:t xml:space="preserve">, indispensável que entre os sócios prevaleça o que a doutrina denomina de </w:t>
      </w:r>
      <w:r w:rsidR="007B3EF5" w:rsidRPr="00232E20">
        <w:rPr>
          <w:rFonts w:ascii="Times New Roman" w:hAnsi="Times New Roman"/>
          <w:i/>
          <w:spacing w:val="0"/>
          <w:sz w:val="24"/>
          <w:szCs w:val="24"/>
        </w:rPr>
        <w:t>affectio</w:t>
      </w:r>
      <w:r w:rsidR="009926AD">
        <w:rPr>
          <w:rFonts w:ascii="Times New Roman" w:hAnsi="Times New Roman"/>
          <w:i/>
          <w:spacing w:val="0"/>
          <w:sz w:val="24"/>
          <w:szCs w:val="24"/>
        </w:rPr>
        <w:t xml:space="preserve"> </w:t>
      </w:r>
      <w:r w:rsidR="007B3EF5" w:rsidRPr="00232E20">
        <w:rPr>
          <w:rFonts w:ascii="Times New Roman" w:hAnsi="Times New Roman"/>
          <w:i/>
          <w:spacing w:val="0"/>
          <w:sz w:val="24"/>
          <w:szCs w:val="24"/>
        </w:rPr>
        <w:t>societatis</w:t>
      </w:r>
      <w:r w:rsidR="00276E8A" w:rsidRPr="00232E20">
        <w:rPr>
          <w:rFonts w:ascii="Times New Roman" w:hAnsi="Times New Roman"/>
          <w:spacing w:val="0"/>
          <w:sz w:val="24"/>
          <w:szCs w:val="24"/>
        </w:rPr>
        <w:t xml:space="preserve">. </w:t>
      </w:r>
      <w:r w:rsidR="00B71C34" w:rsidRPr="00232E20">
        <w:rPr>
          <w:rFonts w:ascii="Times New Roman" w:hAnsi="Times New Roman"/>
          <w:spacing w:val="0"/>
          <w:sz w:val="24"/>
          <w:szCs w:val="24"/>
        </w:rPr>
        <w:t xml:space="preserve">O conceito de </w:t>
      </w:r>
      <w:r w:rsidR="00B71C34" w:rsidRPr="00232E20">
        <w:rPr>
          <w:rFonts w:ascii="Times New Roman" w:hAnsi="Times New Roman"/>
          <w:i/>
          <w:spacing w:val="0"/>
          <w:sz w:val="24"/>
          <w:szCs w:val="24"/>
        </w:rPr>
        <w:t>affectio</w:t>
      </w:r>
      <w:r w:rsidR="009926AD">
        <w:rPr>
          <w:rFonts w:ascii="Times New Roman" w:hAnsi="Times New Roman"/>
          <w:i/>
          <w:spacing w:val="0"/>
          <w:sz w:val="24"/>
          <w:szCs w:val="24"/>
        </w:rPr>
        <w:t xml:space="preserve"> </w:t>
      </w:r>
      <w:r w:rsidR="00B71C34" w:rsidRPr="00232E20">
        <w:rPr>
          <w:rFonts w:ascii="Times New Roman" w:hAnsi="Times New Roman"/>
          <w:i/>
          <w:spacing w:val="0"/>
          <w:sz w:val="24"/>
          <w:szCs w:val="24"/>
        </w:rPr>
        <w:t>societatis</w:t>
      </w:r>
      <w:r w:rsidR="009926AD">
        <w:rPr>
          <w:rFonts w:ascii="Times New Roman" w:hAnsi="Times New Roman"/>
          <w:i/>
          <w:spacing w:val="0"/>
          <w:sz w:val="24"/>
          <w:szCs w:val="24"/>
        </w:rPr>
        <w:t xml:space="preserve"> </w:t>
      </w:r>
      <w:r w:rsidR="00FE6477" w:rsidRPr="00232E20">
        <w:rPr>
          <w:rFonts w:ascii="Times New Roman" w:hAnsi="Times New Roman"/>
          <w:spacing w:val="0"/>
          <w:sz w:val="24"/>
          <w:szCs w:val="24"/>
        </w:rPr>
        <w:t xml:space="preserve">não se limita à vontade </w:t>
      </w:r>
      <w:r w:rsidR="00B71C34" w:rsidRPr="00232E20">
        <w:rPr>
          <w:rFonts w:ascii="Times New Roman" w:hAnsi="Times New Roman"/>
          <w:spacing w:val="0"/>
          <w:sz w:val="24"/>
          <w:szCs w:val="24"/>
        </w:rPr>
        <w:t xml:space="preserve">superficial </w:t>
      </w:r>
      <w:r w:rsidR="00FE6477" w:rsidRPr="00232E20">
        <w:rPr>
          <w:rFonts w:ascii="Times New Roman" w:hAnsi="Times New Roman"/>
          <w:spacing w:val="0"/>
          <w:sz w:val="24"/>
          <w:szCs w:val="24"/>
        </w:rPr>
        <w:t>de se associar, mas à manutenção constante</w:t>
      </w:r>
      <w:r w:rsidR="00B71C34" w:rsidRPr="00232E20">
        <w:rPr>
          <w:rFonts w:ascii="Times New Roman" w:hAnsi="Times New Roman"/>
          <w:spacing w:val="0"/>
          <w:sz w:val="24"/>
          <w:szCs w:val="24"/>
        </w:rPr>
        <w:t xml:space="preserve"> desse interesse através do engajamento de todos os sócios na sociedade e na atividade empresarial. </w:t>
      </w:r>
    </w:p>
    <w:p w14:paraId="3AD75926" w14:textId="77777777" w:rsidR="00D079CC" w:rsidRPr="00232E20" w:rsidRDefault="00D079CC" w:rsidP="000712AA">
      <w:pPr>
        <w:spacing w:line="240" w:lineRule="auto"/>
        <w:ind w:left="284" w:right="-286"/>
        <w:rPr>
          <w:rFonts w:ascii="Times New Roman" w:hAnsi="Times New Roman"/>
          <w:spacing w:val="0"/>
          <w:sz w:val="24"/>
          <w:szCs w:val="24"/>
        </w:rPr>
      </w:pPr>
    </w:p>
    <w:p w14:paraId="7283E104" w14:textId="77777777" w:rsidR="007B3EF5"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70</w:t>
      </w:r>
      <w:r w:rsidR="00D079CC" w:rsidRPr="00232E20">
        <w:rPr>
          <w:rFonts w:ascii="Times New Roman" w:hAnsi="Times New Roman"/>
          <w:spacing w:val="0"/>
          <w:sz w:val="24"/>
          <w:szCs w:val="24"/>
        </w:rPr>
        <w:t>.</w:t>
      </w:r>
      <w:r w:rsidR="00276E8A" w:rsidRPr="00232E20">
        <w:rPr>
          <w:rFonts w:ascii="Times New Roman" w:hAnsi="Times New Roman"/>
          <w:spacing w:val="0"/>
          <w:sz w:val="24"/>
          <w:szCs w:val="24"/>
        </w:rPr>
        <w:tab/>
      </w:r>
      <w:r w:rsidR="00B71C34" w:rsidRPr="00232E20">
        <w:rPr>
          <w:rFonts w:ascii="Times New Roman" w:hAnsi="Times New Roman"/>
          <w:spacing w:val="0"/>
          <w:sz w:val="24"/>
          <w:szCs w:val="24"/>
        </w:rPr>
        <w:t>S</w:t>
      </w:r>
      <w:r w:rsidR="007B3EF5" w:rsidRPr="00232E20">
        <w:rPr>
          <w:rFonts w:ascii="Times New Roman" w:hAnsi="Times New Roman"/>
          <w:spacing w:val="0"/>
          <w:sz w:val="24"/>
          <w:szCs w:val="24"/>
        </w:rPr>
        <w:t xml:space="preserve">egundo Carvalho de Mendonça, são da essência da </w:t>
      </w:r>
      <w:r w:rsidR="007B3EF5" w:rsidRPr="00232E20">
        <w:rPr>
          <w:rFonts w:ascii="Times New Roman" w:hAnsi="Times New Roman"/>
          <w:i/>
          <w:spacing w:val="0"/>
          <w:sz w:val="24"/>
          <w:szCs w:val="24"/>
        </w:rPr>
        <w:t>affectio</w:t>
      </w:r>
      <w:r w:rsidR="009926AD">
        <w:rPr>
          <w:rFonts w:ascii="Times New Roman" w:hAnsi="Times New Roman"/>
          <w:i/>
          <w:spacing w:val="0"/>
          <w:sz w:val="24"/>
          <w:szCs w:val="24"/>
        </w:rPr>
        <w:t xml:space="preserve">n </w:t>
      </w:r>
      <w:r w:rsidR="007B3EF5" w:rsidRPr="00232E20">
        <w:rPr>
          <w:rFonts w:ascii="Times New Roman" w:hAnsi="Times New Roman"/>
          <w:i/>
          <w:spacing w:val="0"/>
          <w:sz w:val="24"/>
          <w:szCs w:val="24"/>
        </w:rPr>
        <w:t>societatis</w:t>
      </w:r>
      <w:r>
        <w:rPr>
          <w:rFonts w:ascii="Times New Roman" w:hAnsi="Times New Roman"/>
          <w:i/>
          <w:spacing w:val="0"/>
          <w:sz w:val="24"/>
          <w:szCs w:val="24"/>
        </w:rPr>
        <w:t xml:space="preserve"> </w:t>
      </w:r>
      <w:r w:rsidR="007B3EF5" w:rsidRPr="00232E20">
        <w:rPr>
          <w:rFonts w:ascii="Times New Roman" w:hAnsi="Times New Roman"/>
          <w:spacing w:val="0"/>
          <w:sz w:val="24"/>
          <w:szCs w:val="24"/>
        </w:rPr>
        <w:t xml:space="preserve">(i) a colaboração ativa de todos os sócios, (ii) </w:t>
      </w:r>
      <w:r w:rsidR="00B85C54" w:rsidRPr="00232E20">
        <w:rPr>
          <w:rFonts w:ascii="Times New Roman" w:hAnsi="Times New Roman"/>
          <w:spacing w:val="0"/>
          <w:sz w:val="24"/>
          <w:szCs w:val="24"/>
        </w:rPr>
        <w:t>consciente,</w:t>
      </w:r>
      <w:r w:rsidR="007B3EF5" w:rsidRPr="00232E20">
        <w:rPr>
          <w:rFonts w:ascii="Times New Roman" w:hAnsi="Times New Roman"/>
          <w:spacing w:val="0"/>
          <w:sz w:val="24"/>
          <w:szCs w:val="24"/>
        </w:rPr>
        <w:t xml:space="preserve"> (iii) </w:t>
      </w:r>
      <w:r w:rsidR="00B85C54" w:rsidRPr="00232E20">
        <w:rPr>
          <w:rFonts w:ascii="Times New Roman" w:hAnsi="Times New Roman"/>
          <w:spacing w:val="0"/>
          <w:sz w:val="24"/>
          <w:szCs w:val="24"/>
        </w:rPr>
        <w:t xml:space="preserve">igualitária dos contratantes, e </w:t>
      </w:r>
      <w:r w:rsidR="007B3EF5" w:rsidRPr="00232E20">
        <w:rPr>
          <w:rFonts w:ascii="Times New Roman" w:hAnsi="Times New Roman"/>
          <w:spacing w:val="0"/>
          <w:sz w:val="24"/>
          <w:szCs w:val="24"/>
        </w:rPr>
        <w:t>(iv) para a realização de um lucro a partilhar.</w:t>
      </w:r>
      <w:r w:rsidR="007B3EF5" w:rsidRPr="00232E20">
        <w:rPr>
          <w:rFonts w:ascii="Times New Roman" w:hAnsi="Times New Roman"/>
          <w:spacing w:val="0"/>
          <w:sz w:val="24"/>
          <w:szCs w:val="24"/>
          <w:vertAlign w:val="superscript"/>
        </w:rPr>
        <w:footnoteReference w:id="10"/>
      </w:r>
    </w:p>
    <w:p w14:paraId="485C4AF7" w14:textId="77777777" w:rsidR="00B71C34" w:rsidRPr="00232E20" w:rsidRDefault="00B71C34" w:rsidP="000712AA">
      <w:pPr>
        <w:spacing w:line="240" w:lineRule="auto"/>
        <w:ind w:left="284" w:right="-286"/>
        <w:rPr>
          <w:rFonts w:ascii="Times New Roman" w:hAnsi="Times New Roman"/>
          <w:spacing w:val="0"/>
          <w:sz w:val="24"/>
          <w:szCs w:val="24"/>
        </w:rPr>
      </w:pPr>
    </w:p>
    <w:p w14:paraId="17B4D0F5" w14:textId="77777777" w:rsidR="007B3EF5"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71</w:t>
      </w:r>
      <w:r w:rsidR="00B71C34" w:rsidRPr="00232E20">
        <w:rPr>
          <w:rFonts w:ascii="Times New Roman" w:hAnsi="Times New Roman"/>
          <w:spacing w:val="0"/>
          <w:sz w:val="24"/>
          <w:szCs w:val="24"/>
        </w:rPr>
        <w:t>.</w:t>
      </w:r>
      <w:r w:rsidR="00276E8A" w:rsidRPr="00232E20">
        <w:rPr>
          <w:rFonts w:ascii="Times New Roman" w:hAnsi="Times New Roman"/>
          <w:spacing w:val="0"/>
          <w:sz w:val="24"/>
          <w:szCs w:val="24"/>
        </w:rPr>
        <w:tab/>
      </w:r>
      <w:r w:rsidR="007B3EF5" w:rsidRPr="00232E20">
        <w:rPr>
          <w:rFonts w:ascii="Times New Roman" w:hAnsi="Times New Roman"/>
          <w:spacing w:val="0"/>
          <w:sz w:val="24"/>
          <w:szCs w:val="24"/>
        </w:rPr>
        <w:t xml:space="preserve">Contudo, o que se verificou no transcurso do processo de conhecimento foi a completa quebra e inexistência confessa da </w:t>
      </w:r>
      <w:r w:rsidR="007B3EF5" w:rsidRPr="00232E20">
        <w:rPr>
          <w:rFonts w:ascii="Times New Roman" w:hAnsi="Times New Roman"/>
          <w:i/>
          <w:spacing w:val="0"/>
          <w:sz w:val="24"/>
          <w:szCs w:val="24"/>
        </w:rPr>
        <w:t>affectio</w:t>
      </w:r>
      <w:r w:rsidR="00DF7ABF">
        <w:rPr>
          <w:rFonts w:ascii="Times New Roman" w:hAnsi="Times New Roman"/>
          <w:i/>
          <w:spacing w:val="0"/>
          <w:sz w:val="24"/>
          <w:szCs w:val="24"/>
        </w:rPr>
        <w:t xml:space="preserve"> </w:t>
      </w:r>
      <w:r w:rsidR="007B3EF5" w:rsidRPr="00232E20">
        <w:rPr>
          <w:rFonts w:ascii="Times New Roman" w:hAnsi="Times New Roman"/>
          <w:i/>
          <w:spacing w:val="0"/>
          <w:sz w:val="24"/>
          <w:szCs w:val="24"/>
        </w:rPr>
        <w:t>societatis</w:t>
      </w:r>
      <w:r w:rsidR="007B3EF5" w:rsidRPr="00232E20">
        <w:rPr>
          <w:rFonts w:ascii="Times New Roman" w:hAnsi="Times New Roman"/>
          <w:spacing w:val="0"/>
          <w:sz w:val="24"/>
          <w:szCs w:val="24"/>
        </w:rPr>
        <w:t xml:space="preserve">, cuja culpa recai exclusivamente diante dos procedimentos ilegais perpetrados pelo sócio </w:t>
      </w:r>
      <w:r w:rsidR="00276E8A" w:rsidRPr="00232E20">
        <w:rPr>
          <w:rFonts w:ascii="Times New Roman" w:hAnsi="Times New Roman"/>
          <w:spacing w:val="0"/>
          <w:sz w:val="24"/>
          <w:szCs w:val="24"/>
        </w:rPr>
        <w:t>...</w:t>
      </w:r>
    </w:p>
    <w:p w14:paraId="0EC0F7B6" w14:textId="77777777" w:rsidR="00683250" w:rsidRPr="00232E20" w:rsidRDefault="00683250" w:rsidP="000712AA">
      <w:pPr>
        <w:spacing w:line="240" w:lineRule="auto"/>
        <w:ind w:left="284" w:right="-286"/>
        <w:rPr>
          <w:rFonts w:ascii="Times New Roman" w:hAnsi="Times New Roman"/>
          <w:spacing w:val="0"/>
          <w:sz w:val="24"/>
          <w:szCs w:val="24"/>
        </w:rPr>
      </w:pPr>
    </w:p>
    <w:p w14:paraId="1BEBB725" w14:textId="77777777" w:rsidR="007B3EF5"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7</w:t>
      </w:r>
      <w:r w:rsidR="00951A3B" w:rsidRPr="00232E20">
        <w:rPr>
          <w:rFonts w:ascii="Times New Roman" w:hAnsi="Times New Roman"/>
          <w:spacing w:val="0"/>
          <w:sz w:val="24"/>
          <w:szCs w:val="24"/>
        </w:rPr>
        <w:t>2</w:t>
      </w:r>
      <w:r w:rsidR="00B71C34" w:rsidRPr="00232E20">
        <w:rPr>
          <w:rFonts w:ascii="Times New Roman" w:hAnsi="Times New Roman"/>
          <w:spacing w:val="0"/>
          <w:sz w:val="24"/>
          <w:szCs w:val="24"/>
        </w:rPr>
        <w:t>.</w:t>
      </w:r>
      <w:r w:rsidR="00276E8A" w:rsidRPr="00232E20">
        <w:rPr>
          <w:rFonts w:ascii="Times New Roman" w:hAnsi="Times New Roman"/>
          <w:spacing w:val="0"/>
          <w:sz w:val="24"/>
          <w:szCs w:val="24"/>
        </w:rPr>
        <w:tab/>
      </w:r>
      <w:r w:rsidR="007B3EF5" w:rsidRPr="00232E20">
        <w:rPr>
          <w:rFonts w:ascii="Times New Roman" w:hAnsi="Times New Roman"/>
          <w:spacing w:val="0"/>
          <w:sz w:val="24"/>
          <w:szCs w:val="24"/>
        </w:rPr>
        <w:t xml:space="preserve">No caso em tablado restou PROVADO através do laudo pericial contábil que o sócio quotista e administrador </w:t>
      </w:r>
      <w:r w:rsidR="00276E8A" w:rsidRPr="00232E20">
        <w:rPr>
          <w:rFonts w:ascii="Times New Roman" w:hAnsi="Times New Roman"/>
          <w:spacing w:val="0"/>
          <w:sz w:val="24"/>
          <w:szCs w:val="24"/>
        </w:rPr>
        <w:t>...</w:t>
      </w:r>
      <w:r w:rsidR="007B3EF5" w:rsidRPr="00232E20">
        <w:rPr>
          <w:rFonts w:ascii="Times New Roman" w:hAnsi="Times New Roman"/>
          <w:spacing w:val="0"/>
          <w:sz w:val="24"/>
          <w:szCs w:val="24"/>
        </w:rPr>
        <w:t xml:space="preserve">não tem o mínimo propósito na realização do escopo empresarial que se destina a </w:t>
      </w:r>
      <w:r w:rsidR="00276E8A" w:rsidRPr="00232E20">
        <w:rPr>
          <w:rFonts w:ascii="Times New Roman" w:hAnsi="Times New Roman"/>
          <w:spacing w:val="0"/>
          <w:sz w:val="24"/>
          <w:szCs w:val="24"/>
        </w:rPr>
        <w:t>...</w:t>
      </w:r>
      <w:r w:rsidR="007B3EF5" w:rsidRPr="00232E20">
        <w:rPr>
          <w:rFonts w:ascii="Times New Roman" w:hAnsi="Times New Roman"/>
          <w:spacing w:val="0"/>
          <w:sz w:val="24"/>
          <w:szCs w:val="24"/>
        </w:rPr>
        <w:t>, vez que atua também como sócio quotista e administrador juntamente com sua esposa numa outra imobiliária concorrente que leva inclusive o seu nome “</w:t>
      </w:r>
      <w:r w:rsidR="00276E8A" w:rsidRPr="00232E20">
        <w:rPr>
          <w:rFonts w:ascii="Times New Roman" w:hAnsi="Times New Roman"/>
          <w:spacing w:val="0"/>
          <w:sz w:val="24"/>
          <w:szCs w:val="24"/>
        </w:rPr>
        <w:t>...”.</w:t>
      </w:r>
    </w:p>
    <w:p w14:paraId="3CDDB87E" w14:textId="77777777" w:rsidR="00D079CC" w:rsidRPr="00232E20" w:rsidRDefault="00D079CC" w:rsidP="000712AA">
      <w:pPr>
        <w:spacing w:line="240" w:lineRule="auto"/>
        <w:ind w:left="284" w:right="-286"/>
        <w:rPr>
          <w:rFonts w:ascii="Times New Roman" w:hAnsi="Times New Roman"/>
          <w:spacing w:val="0"/>
          <w:sz w:val="24"/>
          <w:szCs w:val="24"/>
        </w:rPr>
      </w:pPr>
    </w:p>
    <w:p w14:paraId="20FBA081" w14:textId="77777777" w:rsidR="007B3EF5"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7</w:t>
      </w:r>
      <w:r w:rsidR="00951A3B" w:rsidRPr="00232E20">
        <w:rPr>
          <w:rFonts w:ascii="Times New Roman" w:hAnsi="Times New Roman"/>
          <w:spacing w:val="0"/>
          <w:sz w:val="24"/>
          <w:szCs w:val="24"/>
        </w:rPr>
        <w:t>3</w:t>
      </w:r>
      <w:r w:rsidR="00D079CC" w:rsidRPr="00232E20">
        <w:rPr>
          <w:rFonts w:ascii="Times New Roman" w:hAnsi="Times New Roman"/>
          <w:spacing w:val="0"/>
          <w:sz w:val="24"/>
          <w:szCs w:val="24"/>
        </w:rPr>
        <w:t>.</w:t>
      </w:r>
      <w:r>
        <w:rPr>
          <w:rFonts w:ascii="Times New Roman" w:hAnsi="Times New Roman"/>
          <w:spacing w:val="0"/>
          <w:sz w:val="24"/>
          <w:szCs w:val="24"/>
        </w:rPr>
        <w:t xml:space="preserve"> </w:t>
      </w:r>
      <w:r w:rsidR="007B3EF5" w:rsidRPr="00232E20">
        <w:rPr>
          <w:rFonts w:ascii="Times New Roman" w:hAnsi="Times New Roman"/>
          <w:spacing w:val="0"/>
          <w:sz w:val="24"/>
          <w:szCs w:val="24"/>
        </w:rPr>
        <w:t xml:space="preserve">Assim, o que se perdeu foi o elo de colaboração entre os sócios quotistas e entre </w:t>
      </w:r>
      <w:r w:rsidR="00276E8A" w:rsidRPr="00232E20">
        <w:rPr>
          <w:rFonts w:ascii="Times New Roman" w:hAnsi="Times New Roman"/>
          <w:spacing w:val="0"/>
          <w:sz w:val="24"/>
          <w:szCs w:val="24"/>
        </w:rPr>
        <w:t>...</w:t>
      </w:r>
      <w:r w:rsidR="007B3EF5" w:rsidRPr="00232E20">
        <w:rPr>
          <w:rFonts w:ascii="Times New Roman" w:hAnsi="Times New Roman"/>
          <w:spacing w:val="0"/>
          <w:sz w:val="24"/>
          <w:szCs w:val="24"/>
        </w:rPr>
        <w:t xml:space="preserve"> com a própria empresa </w:t>
      </w:r>
      <w:r w:rsidR="00276E8A" w:rsidRPr="00232E20">
        <w:rPr>
          <w:rFonts w:ascii="Times New Roman" w:hAnsi="Times New Roman"/>
          <w:spacing w:val="0"/>
          <w:sz w:val="24"/>
          <w:szCs w:val="24"/>
        </w:rPr>
        <w:t>...</w:t>
      </w:r>
      <w:r w:rsidR="007B3EF5" w:rsidRPr="00232E20">
        <w:rPr>
          <w:rFonts w:ascii="Times New Roman" w:hAnsi="Times New Roman"/>
          <w:spacing w:val="0"/>
          <w:sz w:val="24"/>
          <w:szCs w:val="24"/>
        </w:rPr>
        <w:t xml:space="preserve">. Não há a mínima intenção por parte do correu </w:t>
      </w:r>
      <w:r w:rsidR="00276E8A" w:rsidRPr="00232E20">
        <w:rPr>
          <w:rFonts w:ascii="Times New Roman" w:hAnsi="Times New Roman"/>
          <w:spacing w:val="0"/>
          <w:sz w:val="24"/>
          <w:szCs w:val="24"/>
        </w:rPr>
        <w:t>...</w:t>
      </w:r>
      <w:r w:rsidR="007B3EF5" w:rsidRPr="00232E20">
        <w:rPr>
          <w:rFonts w:ascii="Times New Roman" w:hAnsi="Times New Roman"/>
          <w:spacing w:val="0"/>
          <w:sz w:val="24"/>
          <w:szCs w:val="24"/>
        </w:rPr>
        <w:t xml:space="preserve">em cooperar ativamente para o resultado que procuram obter os demais sócios/AUTORES em prol da </w:t>
      </w:r>
      <w:r w:rsidR="00276E8A" w:rsidRPr="00232E20">
        <w:rPr>
          <w:rFonts w:ascii="Times New Roman" w:hAnsi="Times New Roman"/>
          <w:spacing w:val="0"/>
          <w:sz w:val="24"/>
          <w:szCs w:val="24"/>
        </w:rPr>
        <w:t>...</w:t>
      </w:r>
    </w:p>
    <w:p w14:paraId="70492976" w14:textId="77777777" w:rsidR="00B71C34" w:rsidRPr="00232E20" w:rsidRDefault="00B71C34" w:rsidP="000712AA">
      <w:pPr>
        <w:spacing w:line="240" w:lineRule="auto"/>
        <w:ind w:left="284" w:right="-286"/>
        <w:rPr>
          <w:rFonts w:ascii="Times New Roman" w:hAnsi="Times New Roman"/>
          <w:spacing w:val="0"/>
          <w:sz w:val="24"/>
          <w:szCs w:val="24"/>
        </w:rPr>
      </w:pPr>
    </w:p>
    <w:p w14:paraId="41C88156" w14:textId="77777777" w:rsidR="000B317C"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7</w:t>
      </w:r>
      <w:r w:rsidR="00951A3B" w:rsidRPr="00232E20">
        <w:rPr>
          <w:rFonts w:ascii="Times New Roman" w:hAnsi="Times New Roman"/>
          <w:spacing w:val="0"/>
          <w:sz w:val="24"/>
          <w:szCs w:val="24"/>
        </w:rPr>
        <w:t>4</w:t>
      </w:r>
      <w:r w:rsidR="00B71C34" w:rsidRPr="00232E20">
        <w:rPr>
          <w:rFonts w:ascii="Times New Roman" w:hAnsi="Times New Roman"/>
          <w:spacing w:val="0"/>
          <w:sz w:val="24"/>
          <w:szCs w:val="24"/>
        </w:rPr>
        <w:t>.</w:t>
      </w:r>
      <w:r w:rsidR="00B85C54" w:rsidRPr="00232E20">
        <w:rPr>
          <w:rFonts w:ascii="Times New Roman" w:hAnsi="Times New Roman"/>
          <w:spacing w:val="0"/>
          <w:sz w:val="24"/>
          <w:szCs w:val="24"/>
        </w:rPr>
        <w:tab/>
      </w:r>
      <w:r w:rsidR="00B71C34" w:rsidRPr="00232E20">
        <w:rPr>
          <w:rFonts w:ascii="Times New Roman" w:hAnsi="Times New Roman"/>
          <w:spacing w:val="0"/>
          <w:sz w:val="24"/>
          <w:szCs w:val="24"/>
        </w:rPr>
        <w:t xml:space="preserve">Destarte, a </w:t>
      </w:r>
      <w:r w:rsidR="00B71C34" w:rsidRPr="00232E20">
        <w:rPr>
          <w:rFonts w:ascii="Times New Roman" w:hAnsi="Times New Roman"/>
          <w:i/>
          <w:spacing w:val="0"/>
          <w:sz w:val="24"/>
          <w:szCs w:val="24"/>
        </w:rPr>
        <w:t>affectio</w:t>
      </w:r>
      <w:r w:rsidR="00DF7ABF">
        <w:rPr>
          <w:rFonts w:ascii="Times New Roman" w:hAnsi="Times New Roman"/>
          <w:i/>
          <w:spacing w:val="0"/>
          <w:sz w:val="24"/>
          <w:szCs w:val="24"/>
        </w:rPr>
        <w:t xml:space="preserve"> </w:t>
      </w:r>
      <w:r w:rsidR="00B71C34" w:rsidRPr="00232E20">
        <w:rPr>
          <w:rFonts w:ascii="Times New Roman" w:hAnsi="Times New Roman"/>
          <w:i/>
          <w:spacing w:val="0"/>
          <w:sz w:val="24"/>
          <w:szCs w:val="24"/>
        </w:rPr>
        <w:t>societatis</w:t>
      </w:r>
      <w:r w:rsidR="00B71C34" w:rsidRPr="00232E20">
        <w:rPr>
          <w:rFonts w:ascii="Times New Roman" w:hAnsi="Times New Roman"/>
          <w:spacing w:val="0"/>
          <w:sz w:val="24"/>
          <w:szCs w:val="24"/>
        </w:rPr>
        <w:t xml:space="preserve"> se esvaziou à medida que os sócios-recorridos tomaram conhecimento, dentro da rotina da empresa, que o sócio-excluído </w:t>
      </w:r>
      <w:r w:rsidR="00276E8A" w:rsidRPr="00232E20">
        <w:rPr>
          <w:rFonts w:ascii="Times New Roman" w:hAnsi="Times New Roman"/>
          <w:spacing w:val="0"/>
          <w:sz w:val="24"/>
          <w:szCs w:val="24"/>
        </w:rPr>
        <w:t>...</w:t>
      </w:r>
      <w:r w:rsidR="000B317C" w:rsidRPr="00232E20">
        <w:rPr>
          <w:rFonts w:ascii="Times New Roman" w:hAnsi="Times New Roman"/>
          <w:spacing w:val="0"/>
          <w:sz w:val="24"/>
          <w:szCs w:val="24"/>
        </w:rPr>
        <w:t xml:space="preserve"> ali permanecia tão-somente para lesar a </w:t>
      </w:r>
      <w:r w:rsidR="00276E8A" w:rsidRPr="00232E20">
        <w:rPr>
          <w:rFonts w:ascii="Times New Roman" w:hAnsi="Times New Roman"/>
          <w:spacing w:val="0"/>
          <w:sz w:val="24"/>
          <w:szCs w:val="24"/>
        </w:rPr>
        <w:t>...</w:t>
      </w:r>
    </w:p>
    <w:p w14:paraId="4416A89E" w14:textId="77777777" w:rsidR="000B317C" w:rsidRPr="00232E20" w:rsidRDefault="000B317C" w:rsidP="000712AA">
      <w:pPr>
        <w:spacing w:line="240" w:lineRule="auto"/>
        <w:ind w:left="284" w:right="-286"/>
        <w:rPr>
          <w:rFonts w:ascii="Times New Roman" w:hAnsi="Times New Roman"/>
          <w:spacing w:val="0"/>
          <w:sz w:val="24"/>
          <w:szCs w:val="24"/>
        </w:rPr>
      </w:pPr>
    </w:p>
    <w:p w14:paraId="344F9036" w14:textId="77777777" w:rsidR="007B3EF5"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7</w:t>
      </w:r>
      <w:r w:rsidR="00951A3B" w:rsidRPr="00232E20">
        <w:rPr>
          <w:rFonts w:ascii="Times New Roman" w:hAnsi="Times New Roman"/>
          <w:spacing w:val="0"/>
          <w:sz w:val="24"/>
          <w:szCs w:val="24"/>
        </w:rPr>
        <w:t>5</w:t>
      </w:r>
      <w:r w:rsidR="000B317C" w:rsidRPr="00232E20">
        <w:rPr>
          <w:rFonts w:ascii="Times New Roman" w:hAnsi="Times New Roman"/>
          <w:spacing w:val="0"/>
          <w:sz w:val="24"/>
          <w:szCs w:val="24"/>
        </w:rPr>
        <w:t>.</w:t>
      </w:r>
      <w:r>
        <w:rPr>
          <w:rFonts w:ascii="Times New Roman" w:hAnsi="Times New Roman"/>
          <w:spacing w:val="0"/>
          <w:sz w:val="24"/>
          <w:szCs w:val="24"/>
        </w:rPr>
        <w:t xml:space="preserve"> </w:t>
      </w:r>
      <w:r w:rsidR="007B3EF5" w:rsidRPr="00232E20">
        <w:rPr>
          <w:rFonts w:ascii="Times New Roman" w:hAnsi="Times New Roman"/>
          <w:spacing w:val="0"/>
          <w:sz w:val="24"/>
          <w:szCs w:val="24"/>
        </w:rPr>
        <w:t>O mestre FÁBIO ULHOA COELHO denomina esta característica de “</w:t>
      </w:r>
      <w:r w:rsidR="007B3EF5" w:rsidRPr="00232E20">
        <w:rPr>
          <w:rFonts w:ascii="Times New Roman" w:hAnsi="Times New Roman"/>
          <w:i/>
          <w:spacing w:val="0"/>
          <w:sz w:val="24"/>
          <w:szCs w:val="24"/>
        </w:rPr>
        <w:t>dever de lealdade</w:t>
      </w:r>
      <w:r w:rsidR="007B3EF5" w:rsidRPr="00232E20">
        <w:rPr>
          <w:rFonts w:ascii="Times New Roman" w:hAnsi="Times New Roman"/>
          <w:spacing w:val="0"/>
          <w:sz w:val="24"/>
          <w:szCs w:val="24"/>
        </w:rPr>
        <w:t xml:space="preserve">”, que pressupõe a colaboração ativa e passiva para o bom desenvolvimento da atividade empresarial, destacando ainda </w:t>
      </w:r>
      <w:r w:rsidR="000B317C" w:rsidRPr="00232E20">
        <w:rPr>
          <w:rFonts w:ascii="Times New Roman" w:hAnsi="Times New Roman"/>
          <w:spacing w:val="0"/>
          <w:sz w:val="24"/>
          <w:szCs w:val="24"/>
        </w:rPr>
        <w:t xml:space="preserve">ser </w:t>
      </w:r>
      <w:r w:rsidR="007B3EF5" w:rsidRPr="00232E20">
        <w:rPr>
          <w:rFonts w:ascii="Times New Roman" w:hAnsi="Times New Roman"/>
          <w:spacing w:val="0"/>
          <w:sz w:val="24"/>
          <w:szCs w:val="24"/>
        </w:rPr>
        <w:t>dever do sócio colaborar com o desenvolvimento da sociedade, abstendo-se de praticar atos que possam prejudicar a empresa. Ele deve portar-se, em outras palavras, com lealdade em relação à limitada</w:t>
      </w:r>
      <w:r w:rsidR="000B317C" w:rsidRPr="00232E20">
        <w:rPr>
          <w:rFonts w:ascii="Times New Roman" w:hAnsi="Times New Roman"/>
          <w:spacing w:val="0"/>
          <w:sz w:val="24"/>
          <w:szCs w:val="24"/>
        </w:rPr>
        <w:t xml:space="preserve">, sendo incompatível que TUMULTUE </w:t>
      </w:r>
      <w:r w:rsidR="007B3EF5" w:rsidRPr="00232E20">
        <w:rPr>
          <w:rFonts w:ascii="Times New Roman" w:hAnsi="Times New Roman"/>
          <w:spacing w:val="0"/>
          <w:sz w:val="24"/>
          <w:szCs w:val="24"/>
        </w:rPr>
        <w:t>O AMBIENTE DE TRABALHO, DESAUTORIZ</w:t>
      </w:r>
      <w:r w:rsidR="000B317C" w:rsidRPr="00232E20">
        <w:rPr>
          <w:rFonts w:ascii="Times New Roman" w:hAnsi="Times New Roman"/>
          <w:spacing w:val="0"/>
          <w:sz w:val="24"/>
          <w:szCs w:val="24"/>
        </w:rPr>
        <w:t>E</w:t>
      </w:r>
      <w:r w:rsidR="007B3EF5" w:rsidRPr="00232E20">
        <w:rPr>
          <w:rFonts w:ascii="Times New Roman" w:hAnsi="Times New Roman"/>
          <w:spacing w:val="0"/>
          <w:sz w:val="24"/>
          <w:szCs w:val="24"/>
        </w:rPr>
        <w:t xml:space="preserve"> ATOS DA GERÊNCIA OU, DE MODO GERAL, CONCORR</w:t>
      </w:r>
      <w:r w:rsidR="000B317C" w:rsidRPr="00232E20">
        <w:rPr>
          <w:rFonts w:ascii="Times New Roman" w:hAnsi="Times New Roman"/>
          <w:spacing w:val="0"/>
          <w:sz w:val="24"/>
          <w:szCs w:val="24"/>
        </w:rPr>
        <w:t>A</w:t>
      </w:r>
      <w:r w:rsidR="007B3EF5" w:rsidRPr="00232E20">
        <w:rPr>
          <w:rFonts w:ascii="Times New Roman" w:hAnsi="Times New Roman"/>
          <w:spacing w:val="0"/>
          <w:sz w:val="24"/>
          <w:szCs w:val="24"/>
        </w:rPr>
        <w:t xml:space="preserve"> COM A SOCIEDADE</w:t>
      </w:r>
      <w:r w:rsidR="000B317C" w:rsidRPr="00232E20">
        <w:rPr>
          <w:rFonts w:ascii="Times New Roman" w:hAnsi="Times New Roman"/>
          <w:spacing w:val="0"/>
          <w:sz w:val="24"/>
          <w:szCs w:val="24"/>
        </w:rPr>
        <w:t>.</w:t>
      </w:r>
      <w:r w:rsidR="007B3EF5" w:rsidRPr="00232E20">
        <w:rPr>
          <w:rStyle w:val="Refdenotaderodap"/>
          <w:rFonts w:ascii="Times New Roman" w:hAnsi="Times New Roman"/>
          <w:spacing w:val="0"/>
          <w:sz w:val="24"/>
          <w:szCs w:val="24"/>
        </w:rPr>
        <w:footnoteReference w:id="11"/>
      </w:r>
    </w:p>
    <w:p w14:paraId="6B5C4726" w14:textId="77777777" w:rsidR="007B3EF5" w:rsidRPr="00232E20" w:rsidRDefault="007B3EF5" w:rsidP="000712AA">
      <w:pPr>
        <w:spacing w:line="240" w:lineRule="auto"/>
        <w:ind w:left="284" w:right="-286"/>
        <w:rPr>
          <w:rFonts w:ascii="Times New Roman" w:hAnsi="Times New Roman"/>
          <w:spacing w:val="0"/>
          <w:sz w:val="24"/>
          <w:szCs w:val="24"/>
        </w:rPr>
      </w:pPr>
    </w:p>
    <w:p w14:paraId="4E226D59" w14:textId="77777777" w:rsidR="00B67E73"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76. </w:t>
      </w:r>
      <w:r w:rsidR="007B3EF5" w:rsidRPr="00232E20">
        <w:rPr>
          <w:rFonts w:ascii="Times New Roman" w:hAnsi="Times New Roman"/>
          <w:spacing w:val="0"/>
          <w:sz w:val="24"/>
          <w:szCs w:val="24"/>
        </w:rPr>
        <w:t xml:space="preserve">IDEVAN CÉSAR RAUEN LOPES ensina ainda que, </w:t>
      </w:r>
      <w:r w:rsidR="007B3EF5" w:rsidRPr="00232E20">
        <w:rPr>
          <w:rFonts w:ascii="Times New Roman" w:hAnsi="Times New Roman"/>
          <w:i/>
          <w:spacing w:val="0"/>
          <w:sz w:val="24"/>
          <w:szCs w:val="24"/>
        </w:rPr>
        <w:t>verbi</w:t>
      </w:r>
      <w:r w:rsidR="007B3EF5" w:rsidRPr="00232E20">
        <w:rPr>
          <w:rFonts w:ascii="Times New Roman" w:hAnsi="Times New Roman"/>
          <w:spacing w:val="0"/>
          <w:sz w:val="24"/>
          <w:szCs w:val="24"/>
        </w:rPr>
        <w:t xml:space="preserve">s: “(...) </w:t>
      </w:r>
      <w:r w:rsidR="007B3EF5" w:rsidRPr="00232E20">
        <w:rPr>
          <w:rFonts w:ascii="Times New Roman" w:hAnsi="Times New Roman"/>
          <w:i/>
          <w:spacing w:val="0"/>
          <w:sz w:val="24"/>
          <w:szCs w:val="24"/>
        </w:rPr>
        <w:t>a falta do dever de colaboração pode dar-se por ato comissivo ou omissivo, não bastando apenas que o sócio pratique ato prejudicial à empresa, mas se ele deixar de praticar determinados atos poderá estar faltando com o seu dever de colaboração, como, por exemplo, estar ele levando informações confidenciais a outra empresa concorrente ou deixar de integralizar o valor subscrito, o que permite à empresa, através da sociedade, excluir este sócio</w:t>
      </w:r>
      <w:r w:rsidR="002E66F8" w:rsidRPr="00232E20">
        <w:rPr>
          <w:rFonts w:ascii="Times New Roman" w:hAnsi="Times New Roman"/>
          <w:spacing w:val="0"/>
          <w:sz w:val="24"/>
          <w:szCs w:val="24"/>
        </w:rPr>
        <w:t>.”</w:t>
      </w:r>
    </w:p>
    <w:p w14:paraId="19C9C294" w14:textId="77777777" w:rsidR="000B317C" w:rsidRPr="00232E20" w:rsidRDefault="000B317C" w:rsidP="000712AA">
      <w:pPr>
        <w:spacing w:line="240" w:lineRule="auto"/>
        <w:ind w:left="284" w:right="-286"/>
        <w:rPr>
          <w:rFonts w:ascii="Times New Roman" w:hAnsi="Times New Roman"/>
          <w:spacing w:val="0"/>
          <w:sz w:val="24"/>
          <w:szCs w:val="24"/>
        </w:rPr>
      </w:pPr>
    </w:p>
    <w:p w14:paraId="6C3A7A09" w14:textId="77777777" w:rsidR="007B3EF5"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77</w:t>
      </w:r>
      <w:r w:rsidR="000B317C" w:rsidRPr="00232E20">
        <w:rPr>
          <w:rFonts w:ascii="Times New Roman" w:hAnsi="Times New Roman"/>
          <w:spacing w:val="0"/>
          <w:sz w:val="24"/>
          <w:szCs w:val="24"/>
        </w:rPr>
        <w:t>.</w:t>
      </w:r>
      <w:r w:rsidR="00B85C54" w:rsidRPr="00232E20">
        <w:rPr>
          <w:rFonts w:ascii="Times New Roman" w:hAnsi="Times New Roman"/>
          <w:spacing w:val="0"/>
          <w:sz w:val="24"/>
          <w:szCs w:val="24"/>
        </w:rPr>
        <w:tab/>
      </w:r>
      <w:r w:rsidR="007B3EF5" w:rsidRPr="00232E20">
        <w:rPr>
          <w:rFonts w:ascii="Times New Roman" w:hAnsi="Times New Roman"/>
          <w:spacing w:val="0"/>
          <w:sz w:val="24"/>
          <w:szCs w:val="24"/>
        </w:rPr>
        <w:t xml:space="preserve">Aqui se verifica a prevalência do interesse pessoal do sócio </w:t>
      </w:r>
      <w:r w:rsidR="002E66F8" w:rsidRPr="00232E20">
        <w:rPr>
          <w:rFonts w:ascii="Times New Roman" w:hAnsi="Times New Roman"/>
          <w:spacing w:val="0"/>
          <w:sz w:val="24"/>
          <w:szCs w:val="24"/>
        </w:rPr>
        <w:t>...</w:t>
      </w:r>
      <w:r w:rsidR="007B3EF5" w:rsidRPr="00232E20">
        <w:rPr>
          <w:rFonts w:ascii="Times New Roman" w:hAnsi="Times New Roman"/>
          <w:spacing w:val="0"/>
          <w:sz w:val="24"/>
          <w:szCs w:val="24"/>
        </w:rPr>
        <w:t>em favor de outra empresa da qual montou sociedade com sua esposa, a “</w:t>
      </w:r>
      <w:r w:rsidR="002E66F8" w:rsidRPr="00232E20">
        <w:rPr>
          <w:rFonts w:ascii="Times New Roman" w:hAnsi="Times New Roman"/>
          <w:spacing w:val="0"/>
          <w:sz w:val="24"/>
          <w:szCs w:val="24"/>
        </w:rPr>
        <w:t>...</w:t>
      </w:r>
      <w:r w:rsidR="00B85C54" w:rsidRPr="00232E20">
        <w:rPr>
          <w:rFonts w:ascii="Times New Roman" w:hAnsi="Times New Roman"/>
          <w:spacing w:val="0"/>
          <w:sz w:val="24"/>
          <w:szCs w:val="24"/>
        </w:rPr>
        <w:t>.</w:t>
      </w:r>
      <w:r w:rsidR="007B3EF5" w:rsidRPr="00232E20">
        <w:rPr>
          <w:rFonts w:ascii="Times New Roman" w:hAnsi="Times New Roman"/>
          <w:spacing w:val="0"/>
          <w:sz w:val="24"/>
          <w:szCs w:val="24"/>
        </w:rPr>
        <w:t>” em franca “</w:t>
      </w:r>
      <w:r w:rsidR="007B3EF5" w:rsidRPr="00232E20">
        <w:rPr>
          <w:rFonts w:ascii="Times New Roman" w:hAnsi="Times New Roman"/>
          <w:i/>
          <w:spacing w:val="0"/>
          <w:sz w:val="24"/>
          <w:szCs w:val="24"/>
        </w:rPr>
        <w:t>concorrência desleal</w:t>
      </w:r>
      <w:r w:rsidR="007B3EF5" w:rsidRPr="00232E20">
        <w:rPr>
          <w:rFonts w:ascii="Times New Roman" w:hAnsi="Times New Roman"/>
          <w:spacing w:val="0"/>
          <w:sz w:val="24"/>
          <w:szCs w:val="24"/>
        </w:rPr>
        <w:t xml:space="preserve">” com a </w:t>
      </w:r>
      <w:r w:rsidR="002E66F8" w:rsidRPr="00232E20">
        <w:rPr>
          <w:rFonts w:ascii="Times New Roman" w:hAnsi="Times New Roman"/>
          <w:spacing w:val="0"/>
          <w:sz w:val="24"/>
          <w:szCs w:val="24"/>
        </w:rPr>
        <w:t>...</w:t>
      </w:r>
    </w:p>
    <w:p w14:paraId="1A68960C" w14:textId="77777777" w:rsidR="00142F67" w:rsidRPr="00232E20" w:rsidRDefault="00142F67" w:rsidP="000712AA">
      <w:pPr>
        <w:spacing w:line="240" w:lineRule="auto"/>
        <w:ind w:left="284" w:right="-286"/>
        <w:rPr>
          <w:rFonts w:ascii="Times New Roman" w:hAnsi="Times New Roman"/>
          <w:spacing w:val="0"/>
          <w:sz w:val="24"/>
          <w:szCs w:val="24"/>
        </w:rPr>
      </w:pPr>
    </w:p>
    <w:p w14:paraId="3950F7B1" w14:textId="77777777" w:rsidR="00142F67"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78</w:t>
      </w:r>
      <w:r w:rsidR="002E66F8" w:rsidRPr="00232E20">
        <w:rPr>
          <w:rFonts w:ascii="Times New Roman" w:hAnsi="Times New Roman"/>
          <w:spacing w:val="0"/>
          <w:sz w:val="24"/>
          <w:szCs w:val="24"/>
        </w:rPr>
        <w:t>.</w:t>
      </w:r>
      <w:r w:rsidR="002E66F8" w:rsidRPr="00232E20">
        <w:rPr>
          <w:rFonts w:ascii="Times New Roman" w:hAnsi="Times New Roman"/>
          <w:spacing w:val="0"/>
          <w:sz w:val="24"/>
          <w:szCs w:val="24"/>
        </w:rPr>
        <w:tab/>
      </w:r>
      <w:r w:rsidR="00142F67" w:rsidRPr="00232E20">
        <w:rPr>
          <w:rFonts w:ascii="Times New Roman" w:hAnsi="Times New Roman"/>
          <w:spacing w:val="0"/>
          <w:sz w:val="24"/>
          <w:szCs w:val="24"/>
        </w:rPr>
        <w:t>Com isso, corretíssimos</w:t>
      </w:r>
      <w:r w:rsidR="00B67E73" w:rsidRPr="00232E20">
        <w:rPr>
          <w:rFonts w:ascii="Times New Roman" w:hAnsi="Times New Roman"/>
          <w:spacing w:val="0"/>
          <w:sz w:val="24"/>
          <w:szCs w:val="24"/>
        </w:rPr>
        <w:t xml:space="preserve"> a v. sentença </w:t>
      </w:r>
      <w:r w:rsidR="00142F67" w:rsidRPr="00232E20">
        <w:rPr>
          <w:rFonts w:ascii="Times New Roman" w:hAnsi="Times New Roman"/>
          <w:spacing w:val="0"/>
          <w:sz w:val="24"/>
          <w:szCs w:val="24"/>
        </w:rPr>
        <w:t xml:space="preserve">e o r. acórdão </w:t>
      </w:r>
      <w:r w:rsidR="00B67E73" w:rsidRPr="00232E20">
        <w:rPr>
          <w:rFonts w:ascii="Times New Roman" w:hAnsi="Times New Roman"/>
          <w:spacing w:val="0"/>
          <w:sz w:val="24"/>
          <w:szCs w:val="24"/>
        </w:rPr>
        <w:t>ao fundamentar</w:t>
      </w:r>
      <w:r w:rsidR="00142F67" w:rsidRPr="00232E20">
        <w:rPr>
          <w:rFonts w:ascii="Times New Roman" w:hAnsi="Times New Roman"/>
          <w:spacing w:val="0"/>
          <w:sz w:val="24"/>
          <w:szCs w:val="24"/>
        </w:rPr>
        <w:t>em, com fulcro no acervo probatório formado neste processado,</w:t>
      </w:r>
      <w:r w:rsidR="00B67E73" w:rsidRPr="00232E20">
        <w:rPr>
          <w:rFonts w:ascii="Times New Roman" w:hAnsi="Times New Roman"/>
          <w:spacing w:val="0"/>
          <w:sz w:val="24"/>
          <w:szCs w:val="24"/>
        </w:rPr>
        <w:t xml:space="preserve"> a presença MANIFESTA, DESCOBERTA E À VISTA DE TODOS DA “</w:t>
      </w:r>
      <w:r w:rsidR="00B67E73" w:rsidRPr="00232E20">
        <w:rPr>
          <w:rFonts w:ascii="Times New Roman" w:hAnsi="Times New Roman"/>
          <w:i/>
          <w:spacing w:val="0"/>
          <w:sz w:val="24"/>
          <w:szCs w:val="24"/>
        </w:rPr>
        <w:t>CONCORRÊNCIA DESLEAL</w:t>
      </w:r>
      <w:r w:rsidR="00B67E73" w:rsidRPr="00232E20">
        <w:rPr>
          <w:rFonts w:ascii="Times New Roman" w:hAnsi="Times New Roman"/>
          <w:spacing w:val="0"/>
          <w:sz w:val="24"/>
          <w:szCs w:val="24"/>
        </w:rPr>
        <w:t>”</w:t>
      </w:r>
      <w:r w:rsidR="00142F67" w:rsidRPr="00232E20">
        <w:rPr>
          <w:rFonts w:ascii="Times New Roman" w:hAnsi="Times New Roman"/>
          <w:spacing w:val="0"/>
          <w:sz w:val="24"/>
          <w:szCs w:val="24"/>
        </w:rPr>
        <w:t>.</w:t>
      </w:r>
    </w:p>
    <w:p w14:paraId="723B1704" w14:textId="77777777" w:rsidR="003B49EA" w:rsidRPr="00232E20" w:rsidRDefault="003B49EA" w:rsidP="000712AA">
      <w:pPr>
        <w:spacing w:line="240" w:lineRule="auto"/>
        <w:ind w:left="284" w:right="-286"/>
        <w:rPr>
          <w:rFonts w:ascii="Times New Roman" w:hAnsi="Times New Roman"/>
          <w:spacing w:val="0"/>
          <w:sz w:val="24"/>
          <w:szCs w:val="24"/>
          <w:highlight w:val="yellow"/>
        </w:rPr>
      </w:pPr>
    </w:p>
    <w:p w14:paraId="5FEEECDC" w14:textId="77777777" w:rsidR="002E66F8"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79</w:t>
      </w:r>
      <w:r w:rsidR="00B67E73" w:rsidRPr="00232E20">
        <w:rPr>
          <w:rFonts w:ascii="Times New Roman" w:hAnsi="Times New Roman"/>
          <w:spacing w:val="0"/>
          <w:sz w:val="24"/>
          <w:szCs w:val="24"/>
        </w:rPr>
        <w:t>.</w:t>
      </w:r>
      <w:r>
        <w:rPr>
          <w:rFonts w:ascii="Times New Roman" w:hAnsi="Times New Roman"/>
          <w:spacing w:val="0"/>
          <w:sz w:val="24"/>
          <w:szCs w:val="24"/>
        </w:rPr>
        <w:t xml:space="preserve"> </w:t>
      </w:r>
      <w:r w:rsidR="0009310F" w:rsidRPr="00232E20">
        <w:rPr>
          <w:rFonts w:ascii="Times New Roman" w:hAnsi="Times New Roman"/>
          <w:spacing w:val="0"/>
          <w:sz w:val="24"/>
          <w:szCs w:val="24"/>
        </w:rPr>
        <w:t>Ora</w:t>
      </w:r>
      <w:r w:rsidR="004776FF" w:rsidRPr="00232E20">
        <w:rPr>
          <w:rFonts w:ascii="Times New Roman" w:hAnsi="Times New Roman"/>
          <w:spacing w:val="0"/>
          <w:sz w:val="24"/>
          <w:szCs w:val="24"/>
        </w:rPr>
        <w:t xml:space="preserve">, </w:t>
      </w:r>
      <w:r w:rsidR="0009310F" w:rsidRPr="00232E20">
        <w:rPr>
          <w:rFonts w:ascii="Times New Roman" w:hAnsi="Times New Roman"/>
          <w:spacing w:val="0"/>
          <w:sz w:val="24"/>
          <w:szCs w:val="24"/>
        </w:rPr>
        <w:t xml:space="preserve">a perícia </w:t>
      </w:r>
      <w:r w:rsidR="0082357B" w:rsidRPr="00232E20">
        <w:rPr>
          <w:rFonts w:ascii="Times New Roman" w:hAnsi="Times New Roman"/>
          <w:spacing w:val="0"/>
          <w:sz w:val="24"/>
          <w:szCs w:val="24"/>
        </w:rPr>
        <w:t xml:space="preserve">contábil captou </w:t>
      </w:r>
      <w:r w:rsidR="0009310F" w:rsidRPr="00232E20">
        <w:rPr>
          <w:rFonts w:ascii="Times New Roman" w:hAnsi="Times New Roman"/>
          <w:spacing w:val="0"/>
          <w:sz w:val="24"/>
          <w:szCs w:val="24"/>
        </w:rPr>
        <w:t>que a “</w:t>
      </w:r>
      <w:r w:rsidR="002E66F8" w:rsidRPr="00232E20">
        <w:rPr>
          <w:rFonts w:ascii="Times New Roman" w:hAnsi="Times New Roman"/>
          <w:spacing w:val="0"/>
          <w:sz w:val="24"/>
          <w:szCs w:val="24"/>
        </w:rPr>
        <w:t>...</w:t>
      </w:r>
      <w:r w:rsidR="0009310F" w:rsidRPr="00232E20">
        <w:rPr>
          <w:rFonts w:ascii="Times New Roman" w:hAnsi="Times New Roman"/>
          <w:spacing w:val="0"/>
          <w:sz w:val="24"/>
          <w:szCs w:val="24"/>
        </w:rPr>
        <w:t>”</w:t>
      </w:r>
      <w:r w:rsidR="002E66F8" w:rsidRPr="00232E20">
        <w:rPr>
          <w:rFonts w:ascii="Times New Roman" w:hAnsi="Times New Roman"/>
          <w:spacing w:val="0"/>
          <w:sz w:val="24"/>
          <w:szCs w:val="24"/>
        </w:rPr>
        <w:t xml:space="preserve"> era uma empresa superavitária. </w:t>
      </w:r>
      <w:r w:rsidR="0009310F" w:rsidRPr="00232E20">
        <w:rPr>
          <w:rFonts w:ascii="Times New Roman" w:hAnsi="Times New Roman"/>
          <w:spacing w:val="0"/>
          <w:sz w:val="24"/>
          <w:szCs w:val="24"/>
        </w:rPr>
        <w:t>Todavia, o que fez o “</w:t>
      </w:r>
      <w:r w:rsidR="0009310F" w:rsidRPr="000712AA">
        <w:rPr>
          <w:rFonts w:ascii="Times New Roman" w:hAnsi="Times New Roman"/>
          <w:i/>
          <w:spacing w:val="0"/>
          <w:sz w:val="24"/>
          <w:szCs w:val="24"/>
        </w:rPr>
        <w:t>sócio</w:t>
      </w:r>
      <w:r w:rsidR="0009310F" w:rsidRPr="00232E20">
        <w:rPr>
          <w:rFonts w:ascii="Times New Roman" w:hAnsi="Times New Roman"/>
          <w:spacing w:val="0"/>
          <w:sz w:val="24"/>
          <w:szCs w:val="24"/>
        </w:rPr>
        <w:t xml:space="preserve">” </w:t>
      </w:r>
      <w:r w:rsidR="002E66F8" w:rsidRPr="00232E20">
        <w:rPr>
          <w:rFonts w:ascii="Times New Roman" w:hAnsi="Times New Roman"/>
          <w:spacing w:val="0"/>
          <w:sz w:val="24"/>
          <w:szCs w:val="24"/>
        </w:rPr>
        <w:t>...</w:t>
      </w:r>
      <w:r w:rsidR="0009310F" w:rsidRPr="00232E20">
        <w:rPr>
          <w:rFonts w:ascii="Times New Roman" w:hAnsi="Times New Roman"/>
          <w:spacing w:val="0"/>
          <w:sz w:val="24"/>
          <w:szCs w:val="24"/>
        </w:rPr>
        <w:t xml:space="preserve"> para desviar os recursos, segundo apontou o laudo pericial: desviou os recursos do ativo da empresa contabilizados para o caixa. E do caixa, como era o único quem emitia cheques, disparou a fazê-los, retirando quase R$ </w:t>
      </w:r>
      <w:r w:rsidR="002E66F8" w:rsidRPr="00232E20">
        <w:rPr>
          <w:rFonts w:ascii="Times New Roman" w:hAnsi="Times New Roman"/>
          <w:spacing w:val="0"/>
          <w:sz w:val="24"/>
          <w:szCs w:val="24"/>
        </w:rPr>
        <w:t>...</w:t>
      </w:r>
      <w:r w:rsidR="0009310F" w:rsidRPr="00232E20">
        <w:rPr>
          <w:rFonts w:ascii="Times New Roman" w:hAnsi="Times New Roman"/>
          <w:spacing w:val="0"/>
          <w:sz w:val="24"/>
          <w:szCs w:val="24"/>
        </w:rPr>
        <w:t xml:space="preserve"> (</w:t>
      </w:r>
      <w:r w:rsidR="002E66F8" w:rsidRPr="00232E20">
        <w:rPr>
          <w:rFonts w:ascii="Times New Roman" w:hAnsi="Times New Roman"/>
          <w:spacing w:val="0"/>
          <w:sz w:val="24"/>
          <w:szCs w:val="24"/>
        </w:rPr>
        <w:t>...</w:t>
      </w:r>
      <w:r w:rsidR="0009310F" w:rsidRPr="00232E20">
        <w:rPr>
          <w:rFonts w:ascii="Times New Roman" w:hAnsi="Times New Roman"/>
          <w:spacing w:val="0"/>
          <w:sz w:val="24"/>
          <w:szCs w:val="24"/>
        </w:rPr>
        <w:t xml:space="preserve">), sem que a perícia pudesse localizar os motivos desses saques, muito embora afirmasse o d. </w:t>
      </w:r>
      <w:r w:rsidR="0009310F" w:rsidRPr="00232E20">
        <w:rPr>
          <w:rFonts w:ascii="Times New Roman" w:hAnsi="Times New Roman"/>
          <w:i/>
          <w:spacing w:val="0"/>
          <w:sz w:val="24"/>
          <w:szCs w:val="24"/>
        </w:rPr>
        <w:t>expert</w:t>
      </w:r>
      <w:r w:rsidR="0009310F" w:rsidRPr="00232E20">
        <w:rPr>
          <w:rFonts w:ascii="Times New Roman" w:hAnsi="Times New Roman"/>
          <w:spacing w:val="0"/>
          <w:sz w:val="24"/>
          <w:szCs w:val="24"/>
        </w:rPr>
        <w:t xml:space="preserve"> que a suspeita recaía sobre o </w:t>
      </w:r>
      <w:r w:rsidR="0082357B" w:rsidRPr="00232E20">
        <w:rPr>
          <w:rFonts w:ascii="Times New Roman" w:hAnsi="Times New Roman"/>
          <w:spacing w:val="0"/>
          <w:sz w:val="24"/>
          <w:szCs w:val="24"/>
        </w:rPr>
        <w:t xml:space="preserve">recorrente </w:t>
      </w:r>
      <w:r w:rsidR="002E66F8" w:rsidRPr="00232E20">
        <w:rPr>
          <w:rFonts w:ascii="Times New Roman" w:hAnsi="Times New Roman"/>
          <w:spacing w:val="0"/>
          <w:sz w:val="24"/>
          <w:szCs w:val="24"/>
        </w:rPr>
        <w:t>...pois:</w:t>
      </w:r>
    </w:p>
    <w:p w14:paraId="6C01B03A" w14:textId="77777777" w:rsidR="002E66F8" w:rsidRPr="00232E20" w:rsidRDefault="002E66F8" w:rsidP="000712AA">
      <w:pPr>
        <w:spacing w:line="240" w:lineRule="auto"/>
        <w:ind w:left="284" w:right="-286"/>
        <w:rPr>
          <w:rFonts w:ascii="Times New Roman" w:hAnsi="Times New Roman"/>
          <w:spacing w:val="0"/>
          <w:sz w:val="24"/>
          <w:szCs w:val="24"/>
        </w:rPr>
      </w:pPr>
    </w:p>
    <w:p w14:paraId="17D28806" w14:textId="77777777" w:rsidR="002E66F8" w:rsidRPr="00232E20" w:rsidRDefault="002E66F8"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 xml:space="preserve">- </w:t>
      </w:r>
      <w:r w:rsidR="0009310F" w:rsidRPr="00232E20">
        <w:rPr>
          <w:rFonts w:ascii="Times New Roman" w:hAnsi="Times New Roman"/>
          <w:spacing w:val="0"/>
          <w:sz w:val="24"/>
          <w:szCs w:val="24"/>
        </w:rPr>
        <w:t>era o único que sacava dinheiro do caixa da “</w:t>
      </w:r>
      <w:r w:rsidRPr="00232E20">
        <w:rPr>
          <w:rFonts w:ascii="Times New Roman" w:hAnsi="Times New Roman"/>
          <w:spacing w:val="0"/>
          <w:sz w:val="24"/>
          <w:szCs w:val="24"/>
        </w:rPr>
        <w:t>...”;</w:t>
      </w:r>
    </w:p>
    <w:p w14:paraId="02B917D7" w14:textId="77777777" w:rsidR="0009310F" w:rsidRPr="00232E20" w:rsidRDefault="002E66F8"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 xml:space="preserve">- </w:t>
      </w:r>
      <w:r w:rsidR="0009310F" w:rsidRPr="00232E20">
        <w:rPr>
          <w:rFonts w:ascii="Times New Roman" w:hAnsi="Times New Roman"/>
          <w:spacing w:val="0"/>
          <w:sz w:val="24"/>
          <w:szCs w:val="24"/>
        </w:rPr>
        <w:t>o contador da “</w:t>
      </w:r>
      <w:r w:rsidRPr="00232E20">
        <w:rPr>
          <w:rFonts w:ascii="Times New Roman" w:hAnsi="Times New Roman"/>
          <w:spacing w:val="0"/>
          <w:sz w:val="24"/>
          <w:szCs w:val="24"/>
        </w:rPr>
        <w:t>...</w:t>
      </w:r>
      <w:r w:rsidR="0009310F" w:rsidRPr="00232E20">
        <w:rPr>
          <w:rFonts w:ascii="Times New Roman" w:hAnsi="Times New Roman"/>
          <w:spacing w:val="0"/>
          <w:sz w:val="24"/>
          <w:szCs w:val="24"/>
        </w:rPr>
        <w:t>” não soube informar e nem forneceu documentos que justificassem esses fatos.</w:t>
      </w:r>
    </w:p>
    <w:p w14:paraId="11D4356D" w14:textId="77777777" w:rsidR="0009310F" w:rsidRPr="00232E20" w:rsidRDefault="0009310F" w:rsidP="000712AA">
      <w:pPr>
        <w:spacing w:line="240" w:lineRule="auto"/>
        <w:ind w:left="284" w:right="-286"/>
        <w:rPr>
          <w:rFonts w:ascii="Times New Roman" w:hAnsi="Times New Roman"/>
          <w:spacing w:val="0"/>
          <w:sz w:val="24"/>
          <w:szCs w:val="24"/>
        </w:rPr>
      </w:pPr>
    </w:p>
    <w:p w14:paraId="1512516C" w14:textId="77777777" w:rsidR="0009310F"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80. </w:t>
      </w:r>
      <w:r w:rsidR="0009310F" w:rsidRPr="00232E20">
        <w:rPr>
          <w:rFonts w:ascii="Times New Roman" w:hAnsi="Times New Roman"/>
          <w:spacing w:val="0"/>
          <w:sz w:val="24"/>
          <w:szCs w:val="24"/>
        </w:rPr>
        <w:t>Daí</w:t>
      </w:r>
      <w:r w:rsidR="00A161B5" w:rsidRPr="00232E20">
        <w:rPr>
          <w:rFonts w:ascii="Times New Roman" w:hAnsi="Times New Roman"/>
          <w:spacing w:val="0"/>
          <w:sz w:val="24"/>
          <w:szCs w:val="24"/>
        </w:rPr>
        <w:t xml:space="preserve"> a enorme </w:t>
      </w:r>
      <w:r w:rsidR="00793EE9" w:rsidRPr="00232E20">
        <w:rPr>
          <w:rFonts w:ascii="Times New Roman" w:hAnsi="Times New Roman"/>
          <w:spacing w:val="0"/>
          <w:sz w:val="24"/>
          <w:szCs w:val="24"/>
        </w:rPr>
        <w:t xml:space="preserve">conclusão </w:t>
      </w:r>
      <w:r w:rsidR="00A161B5" w:rsidRPr="00232E20">
        <w:rPr>
          <w:rFonts w:ascii="Times New Roman" w:hAnsi="Times New Roman"/>
          <w:spacing w:val="0"/>
          <w:sz w:val="24"/>
          <w:szCs w:val="24"/>
        </w:rPr>
        <w:t>captada pela PERÍCIA CONTÁBIL dos “</w:t>
      </w:r>
      <w:r w:rsidR="00A161B5" w:rsidRPr="00232E20">
        <w:rPr>
          <w:rFonts w:ascii="Times New Roman" w:hAnsi="Times New Roman"/>
          <w:i/>
          <w:spacing w:val="0"/>
          <w:sz w:val="24"/>
          <w:szCs w:val="24"/>
        </w:rPr>
        <w:t>desvio</w:t>
      </w:r>
      <w:r w:rsidR="00A161B5" w:rsidRPr="00232E20">
        <w:rPr>
          <w:rFonts w:ascii="Times New Roman" w:hAnsi="Times New Roman"/>
          <w:spacing w:val="0"/>
          <w:sz w:val="24"/>
          <w:szCs w:val="24"/>
        </w:rPr>
        <w:t xml:space="preserve">s” perpetrados por </w:t>
      </w:r>
      <w:r w:rsidR="002E66F8" w:rsidRPr="00232E20">
        <w:rPr>
          <w:rFonts w:ascii="Times New Roman" w:hAnsi="Times New Roman"/>
          <w:spacing w:val="0"/>
          <w:sz w:val="24"/>
          <w:szCs w:val="24"/>
        </w:rPr>
        <w:t>...</w:t>
      </w:r>
      <w:r w:rsidR="00A161B5" w:rsidRPr="00232E20">
        <w:rPr>
          <w:rFonts w:ascii="Times New Roman" w:hAnsi="Times New Roman"/>
          <w:spacing w:val="0"/>
          <w:sz w:val="24"/>
          <w:szCs w:val="24"/>
        </w:rPr>
        <w:t>retirando vultosos valores do caixa da sociedade “</w:t>
      </w:r>
      <w:r w:rsidR="002E66F8" w:rsidRPr="00232E20">
        <w:rPr>
          <w:rFonts w:ascii="Times New Roman" w:hAnsi="Times New Roman"/>
          <w:spacing w:val="0"/>
          <w:sz w:val="24"/>
          <w:szCs w:val="24"/>
        </w:rPr>
        <w:t>...</w:t>
      </w:r>
      <w:r w:rsidR="00A161B5" w:rsidRPr="00232E20">
        <w:rPr>
          <w:rFonts w:ascii="Times New Roman" w:hAnsi="Times New Roman"/>
          <w:spacing w:val="0"/>
          <w:sz w:val="24"/>
          <w:szCs w:val="24"/>
        </w:rPr>
        <w:t>”. E, concomitantemente, a empresa “</w:t>
      </w:r>
      <w:r w:rsidR="002E66F8" w:rsidRPr="00232E20">
        <w:rPr>
          <w:rFonts w:ascii="Times New Roman" w:hAnsi="Times New Roman"/>
          <w:spacing w:val="0"/>
          <w:sz w:val="24"/>
          <w:szCs w:val="24"/>
        </w:rPr>
        <w:t>...</w:t>
      </w:r>
      <w:r w:rsidR="00A161B5" w:rsidRPr="00232E20">
        <w:rPr>
          <w:rFonts w:ascii="Times New Roman" w:hAnsi="Times New Roman"/>
          <w:spacing w:val="0"/>
          <w:sz w:val="24"/>
          <w:szCs w:val="24"/>
        </w:rPr>
        <w:t xml:space="preserve">”, mesmo nova no mercado, já possuía instalações nababescas, sistema computadorizado, grande espaço na mídia, um site </w:t>
      </w:r>
      <w:r w:rsidR="005A347A" w:rsidRPr="00232E20">
        <w:rPr>
          <w:rFonts w:ascii="Times New Roman" w:hAnsi="Times New Roman"/>
          <w:spacing w:val="0"/>
          <w:sz w:val="24"/>
          <w:szCs w:val="24"/>
        </w:rPr>
        <w:t xml:space="preserve">de grande penetração, localizada na </w:t>
      </w:r>
      <w:r w:rsidR="002E66F8" w:rsidRPr="00232E20">
        <w:rPr>
          <w:rFonts w:ascii="Times New Roman" w:hAnsi="Times New Roman"/>
          <w:spacing w:val="0"/>
          <w:sz w:val="24"/>
          <w:szCs w:val="24"/>
        </w:rPr>
        <w:t>...</w:t>
      </w:r>
    </w:p>
    <w:p w14:paraId="7ACA56E6" w14:textId="77777777" w:rsidR="005A347A" w:rsidRPr="00232E20" w:rsidRDefault="005A347A" w:rsidP="000712AA">
      <w:pPr>
        <w:spacing w:line="240" w:lineRule="auto"/>
        <w:ind w:left="284" w:right="-286"/>
        <w:rPr>
          <w:rFonts w:ascii="Times New Roman" w:hAnsi="Times New Roman"/>
          <w:spacing w:val="0"/>
          <w:sz w:val="24"/>
          <w:szCs w:val="24"/>
        </w:rPr>
      </w:pPr>
    </w:p>
    <w:p w14:paraId="3F74BE60" w14:textId="77777777" w:rsidR="005A347A"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81. </w:t>
      </w:r>
      <w:r w:rsidR="005A347A" w:rsidRPr="00232E20">
        <w:rPr>
          <w:rFonts w:ascii="Times New Roman" w:hAnsi="Times New Roman"/>
          <w:spacing w:val="0"/>
          <w:sz w:val="24"/>
          <w:szCs w:val="24"/>
        </w:rPr>
        <w:t>Enquanto para seu desvalimento, a</w:t>
      </w:r>
      <w:r w:rsidR="00793EE9" w:rsidRPr="00232E20">
        <w:rPr>
          <w:rFonts w:ascii="Times New Roman" w:hAnsi="Times New Roman"/>
          <w:spacing w:val="0"/>
          <w:sz w:val="24"/>
          <w:szCs w:val="24"/>
        </w:rPr>
        <w:t xml:space="preserve"> sociedade</w:t>
      </w:r>
      <w:r w:rsidR="005A347A" w:rsidRPr="00232E20">
        <w:rPr>
          <w:rFonts w:ascii="Times New Roman" w:hAnsi="Times New Roman"/>
          <w:spacing w:val="0"/>
          <w:sz w:val="24"/>
          <w:szCs w:val="24"/>
        </w:rPr>
        <w:t xml:space="preserve"> “</w:t>
      </w:r>
      <w:r w:rsidR="002E66F8" w:rsidRPr="00232E20">
        <w:rPr>
          <w:rFonts w:ascii="Times New Roman" w:hAnsi="Times New Roman"/>
          <w:spacing w:val="0"/>
          <w:sz w:val="24"/>
          <w:szCs w:val="24"/>
        </w:rPr>
        <w:t>...</w:t>
      </w:r>
      <w:r w:rsidR="005A347A" w:rsidRPr="00232E20">
        <w:rPr>
          <w:rFonts w:ascii="Times New Roman" w:hAnsi="Times New Roman"/>
          <w:spacing w:val="0"/>
          <w:sz w:val="24"/>
          <w:szCs w:val="24"/>
        </w:rPr>
        <w:t>” ia se afundando: sem dinheiro, devendo bancos, em pleno século XXI trabalhando com máquina de escrever e sem sistema computadorizado, móveis velhos, sem ao menos mesa para reunião.</w:t>
      </w:r>
    </w:p>
    <w:p w14:paraId="7CB8366C" w14:textId="77777777" w:rsidR="002E66F8" w:rsidRPr="00232E20" w:rsidRDefault="005A347A"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ab/>
      </w:r>
    </w:p>
    <w:p w14:paraId="420CCD5D" w14:textId="77777777" w:rsidR="005A347A"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82. </w:t>
      </w:r>
      <w:r w:rsidR="00793EE9" w:rsidRPr="00232E20">
        <w:rPr>
          <w:rFonts w:ascii="Times New Roman" w:hAnsi="Times New Roman"/>
          <w:spacing w:val="0"/>
          <w:sz w:val="24"/>
          <w:szCs w:val="24"/>
        </w:rPr>
        <w:t xml:space="preserve">O verdadeiro absurdo vivificado, apresentado </w:t>
      </w:r>
      <w:r w:rsidR="005A347A" w:rsidRPr="00232E20">
        <w:rPr>
          <w:rFonts w:ascii="Times New Roman" w:hAnsi="Times New Roman"/>
          <w:spacing w:val="0"/>
          <w:sz w:val="24"/>
          <w:szCs w:val="24"/>
        </w:rPr>
        <w:t xml:space="preserve">nesses autos, </w:t>
      </w:r>
      <w:r w:rsidR="00793EE9" w:rsidRPr="00232E20">
        <w:rPr>
          <w:rFonts w:ascii="Times New Roman" w:hAnsi="Times New Roman"/>
          <w:spacing w:val="0"/>
          <w:sz w:val="24"/>
          <w:szCs w:val="24"/>
        </w:rPr>
        <w:t xml:space="preserve">conduziu os recorridos a reagir </w:t>
      </w:r>
      <w:r w:rsidR="005A347A" w:rsidRPr="00232E20">
        <w:rPr>
          <w:rFonts w:ascii="Times New Roman" w:hAnsi="Times New Roman"/>
          <w:spacing w:val="0"/>
          <w:sz w:val="24"/>
          <w:szCs w:val="24"/>
        </w:rPr>
        <w:t>diante desta ladroeira, batendo às Portas do Judiciário para que a justiça seja aplicada, pois ainda crêem na forma indelével da Justiça Pátria.</w:t>
      </w:r>
      <w:r w:rsidR="005A347A" w:rsidRPr="00232E20">
        <w:rPr>
          <w:rStyle w:val="Refdenotaderodap"/>
          <w:rFonts w:ascii="Times New Roman" w:hAnsi="Times New Roman"/>
          <w:spacing w:val="0"/>
          <w:sz w:val="24"/>
          <w:szCs w:val="24"/>
        </w:rPr>
        <w:footnoteReference w:id="12"/>
      </w:r>
    </w:p>
    <w:p w14:paraId="002F33A5" w14:textId="77777777" w:rsidR="0009310F" w:rsidRPr="00232E20" w:rsidRDefault="0009310F" w:rsidP="000712AA">
      <w:pPr>
        <w:spacing w:line="240" w:lineRule="auto"/>
        <w:ind w:left="284" w:right="-286"/>
        <w:rPr>
          <w:rFonts w:ascii="Times New Roman" w:hAnsi="Times New Roman"/>
          <w:spacing w:val="0"/>
          <w:sz w:val="24"/>
          <w:szCs w:val="24"/>
        </w:rPr>
      </w:pPr>
    </w:p>
    <w:p w14:paraId="2DDCDFAA" w14:textId="77777777" w:rsidR="00F657A7"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83</w:t>
      </w:r>
      <w:r w:rsidR="002E66F8" w:rsidRPr="00232E20">
        <w:rPr>
          <w:rFonts w:ascii="Times New Roman" w:hAnsi="Times New Roman"/>
          <w:spacing w:val="0"/>
          <w:sz w:val="24"/>
          <w:szCs w:val="24"/>
        </w:rPr>
        <w:t>.</w:t>
      </w:r>
      <w:r w:rsidR="002E66F8" w:rsidRPr="00232E20">
        <w:rPr>
          <w:rFonts w:ascii="Times New Roman" w:hAnsi="Times New Roman"/>
          <w:spacing w:val="0"/>
          <w:sz w:val="24"/>
          <w:szCs w:val="24"/>
        </w:rPr>
        <w:tab/>
      </w:r>
      <w:r w:rsidR="00882170" w:rsidRPr="00232E20">
        <w:rPr>
          <w:rFonts w:ascii="Times New Roman" w:hAnsi="Times New Roman"/>
          <w:spacing w:val="0"/>
          <w:sz w:val="24"/>
          <w:szCs w:val="24"/>
        </w:rPr>
        <w:t>Sob o aspecto contábil, o</w:t>
      </w:r>
      <w:r w:rsidR="00DF7ABF">
        <w:rPr>
          <w:rFonts w:ascii="Times New Roman" w:hAnsi="Times New Roman"/>
          <w:spacing w:val="0"/>
          <w:sz w:val="24"/>
          <w:szCs w:val="24"/>
        </w:rPr>
        <w:t xml:space="preserve"> </w:t>
      </w:r>
      <w:r w:rsidR="00882170" w:rsidRPr="00232E20">
        <w:rPr>
          <w:rFonts w:ascii="Times New Roman" w:hAnsi="Times New Roman"/>
          <w:spacing w:val="0"/>
          <w:sz w:val="24"/>
          <w:szCs w:val="24"/>
        </w:rPr>
        <w:t xml:space="preserve">Perito Oficial </w:t>
      </w:r>
      <w:r w:rsidR="00F657A7" w:rsidRPr="00232E20">
        <w:rPr>
          <w:rFonts w:ascii="Times New Roman" w:hAnsi="Times New Roman"/>
          <w:spacing w:val="0"/>
          <w:sz w:val="24"/>
          <w:szCs w:val="24"/>
        </w:rPr>
        <w:t xml:space="preserve">foi por demais cauteloso na elaboração do laudo pericial de fls. </w:t>
      </w:r>
      <w:r w:rsidR="002E66F8" w:rsidRPr="00232E20">
        <w:rPr>
          <w:rFonts w:ascii="Times New Roman" w:hAnsi="Times New Roman"/>
          <w:spacing w:val="0"/>
          <w:sz w:val="24"/>
          <w:szCs w:val="24"/>
        </w:rPr>
        <w:t>...</w:t>
      </w:r>
      <w:r w:rsidR="00F657A7" w:rsidRPr="00232E20">
        <w:rPr>
          <w:rFonts w:ascii="Times New Roman" w:hAnsi="Times New Roman"/>
          <w:spacing w:val="0"/>
          <w:sz w:val="24"/>
          <w:szCs w:val="24"/>
        </w:rPr>
        <w:t>, acompanhado de vasta documentação.</w:t>
      </w:r>
    </w:p>
    <w:p w14:paraId="0D7D425F" w14:textId="77777777" w:rsidR="00882170" w:rsidRPr="00232E20" w:rsidRDefault="00882170" w:rsidP="000712AA">
      <w:pPr>
        <w:spacing w:line="240" w:lineRule="auto"/>
        <w:ind w:left="284" w:right="-286"/>
        <w:rPr>
          <w:rFonts w:ascii="Times New Roman" w:hAnsi="Times New Roman"/>
          <w:spacing w:val="0"/>
          <w:sz w:val="24"/>
          <w:szCs w:val="24"/>
        </w:rPr>
      </w:pPr>
    </w:p>
    <w:p w14:paraId="1967EE90" w14:textId="77777777" w:rsidR="00CE7CAC"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84</w:t>
      </w:r>
      <w:r w:rsidR="00921383" w:rsidRPr="00232E20">
        <w:rPr>
          <w:rFonts w:ascii="Times New Roman" w:hAnsi="Times New Roman"/>
          <w:spacing w:val="0"/>
          <w:sz w:val="24"/>
          <w:szCs w:val="24"/>
        </w:rPr>
        <w:t>.</w:t>
      </w:r>
      <w:r w:rsidR="00F32CC8" w:rsidRPr="00232E20">
        <w:rPr>
          <w:rFonts w:ascii="Times New Roman" w:hAnsi="Times New Roman"/>
          <w:spacing w:val="0"/>
          <w:sz w:val="24"/>
          <w:szCs w:val="24"/>
        </w:rPr>
        <w:tab/>
      </w:r>
      <w:r w:rsidR="00CE2E91" w:rsidRPr="00232E20">
        <w:rPr>
          <w:rFonts w:ascii="Times New Roman" w:hAnsi="Times New Roman"/>
          <w:spacing w:val="0"/>
          <w:sz w:val="24"/>
          <w:szCs w:val="24"/>
        </w:rPr>
        <w:t>É imprescindível dizer que n</w:t>
      </w:r>
      <w:r w:rsidR="00D0385D" w:rsidRPr="00232E20">
        <w:rPr>
          <w:rFonts w:ascii="Times New Roman" w:hAnsi="Times New Roman"/>
          <w:spacing w:val="0"/>
          <w:sz w:val="24"/>
          <w:szCs w:val="24"/>
        </w:rPr>
        <w:t xml:space="preserve">o transcurso do processo de conhecimento, em sua fase cognitiva, do amplo contraditório, tanto os </w:t>
      </w:r>
      <w:r w:rsidR="00CE2E91" w:rsidRPr="00232E20">
        <w:rPr>
          <w:rFonts w:ascii="Times New Roman" w:hAnsi="Times New Roman"/>
          <w:spacing w:val="0"/>
          <w:sz w:val="24"/>
          <w:szCs w:val="24"/>
        </w:rPr>
        <w:t xml:space="preserve">recorrentes </w:t>
      </w:r>
      <w:r w:rsidR="00D0385D" w:rsidRPr="00232E20">
        <w:rPr>
          <w:rFonts w:ascii="Times New Roman" w:hAnsi="Times New Roman"/>
          <w:spacing w:val="0"/>
          <w:sz w:val="24"/>
          <w:szCs w:val="24"/>
        </w:rPr>
        <w:t xml:space="preserve">como os </w:t>
      </w:r>
      <w:r w:rsidR="00CE2E91" w:rsidRPr="00232E20">
        <w:rPr>
          <w:rFonts w:ascii="Times New Roman" w:hAnsi="Times New Roman"/>
          <w:spacing w:val="0"/>
          <w:sz w:val="24"/>
          <w:szCs w:val="24"/>
        </w:rPr>
        <w:t xml:space="preserve">recorridos </w:t>
      </w:r>
      <w:r w:rsidR="00D0385D" w:rsidRPr="00232E20">
        <w:rPr>
          <w:rFonts w:ascii="Times New Roman" w:hAnsi="Times New Roman"/>
          <w:spacing w:val="0"/>
          <w:sz w:val="24"/>
          <w:szCs w:val="24"/>
        </w:rPr>
        <w:t xml:space="preserve">juntaram vários </w:t>
      </w:r>
      <w:r w:rsidR="00D0385D" w:rsidRPr="00232E20">
        <w:rPr>
          <w:rFonts w:ascii="Times New Roman" w:hAnsi="Times New Roman"/>
          <w:spacing w:val="0"/>
          <w:sz w:val="24"/>
          <w:szCs w:val="24"/>
        </w:rPr>
        <w:lastRenderedPageBreak/>
        <w:t>documentos.</w:t>
      </w:r>
      <w:r w:rsidR="00CE7CAC" w:rsidRPr="00232E20">
        <w:rPr>
          <w:rFonts w:ascii="Times New Roman" w:hAnsi="Times New Roman"/>
          <w:spacing w:val="0"/>
          <w:sz w:val="24"/>
          <w:szCs w:val="24"/>
        </w:rPr>
        <w:t>Em nenhuma oportunidade no transcorrer da etapa da instrução processual arguiu-se a falsidade ou inautenticidade dos documentos carreados ao feito.</w:t>
      </w:r>
      <w:r w:rsidR="00CE7CAC" w:rsidRPr="00232E20">
        <w:rPr>
          <w:rStyle w:val="Refdenotaderodap"/>
          <w:rFonts w:ascii="Times New Roman" w:hAnsi="Times New Roman"/>
          <w:spacing w:val="0"/>
          <w:sz w:val="24"/>
          <w:szCs w:val="24"/>
        </w:rPr>
        <w:footnoteReference w:id="13"/>
      </w:r>
    </w:p>
    <w:p w14:paraId="4337B8B1" w14:textId="77777777" w:rsidR="00951A3B" w:rsidRPr="00232E20" w:rsidRDefault="00951A3B" w:rsidP="000712AA">
      <w:pPr>
        <w:spacing w:line="240" w:lineRule="auto"/>
        <w:ind w:left="284" w:right="-286"/>
        <w:rPr>
          <w:rFonts w:ascii="Times New Roman" w:hAnsi="Times New Roman"/>
          <w:spacing w:val="0"/>
          <w:sz w:val="24"/>
          <w:szCs w:val="24"/>
        </w:rPr>
      </w:pPr>
    </w:p>
    <w:p w14:paraId="4BB548D9" w14:textId="77777777" w:rsidR="00B507BE"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85</w:t>
      </w:r>
      <w:r w:rsidR="002E66F8" w:rsidRPr="00232E20">
        <w:rPr>
          <w:rFonts w:ascii="Times New Roman" w:hAnsi="Times New Roman"/>
          <w:spacing w:val="0"/>
          <w:sz w:val="24"/>
          <w:szCs w:val="24"/>
        </w:rPr>
        <w:t xml:space="preserve">. </w:t>
      </w:r>
      <w:r w:rsidR="00B507BE" w:rsidRPr="00232E20">
        <w:rPr>
          <w:rFonts w:ascii="Times New Roman" w:hAnsi="Times New Roman"/>
          <w:spacing w:val="0"/>
          <w:sz w:val="24"/>
          <w:szCs w:val="24"/>
        </w:rPr>
        <w:t xml:space="preserve">Não há como se admitir, pois, o rompimento do Laudo Pericial que, bebendo de diversas fontes, consignou a prática de concorrência desleal e desvio patrimonial pelo sócio </w:t>
      </w:r>
      <w:r w:rsidR="002E66F8" w:rsidRPr="00232E20">
        <w:rPr>
          <w:rFonts w:ascii="Times New Roman" w:hAnsi="Times New Roman"/>
          <w:spacing w:val="0"/>
          <w:sz w:val="24"/>
          <w:szCs w:val="24"/>
        </w:rPr>
        <w:t>...</w:t>
      </w:r>
      <w:r w:rsidR="00B507BE" w:rsidRPr="00232E20">
        <w:rPr>
          <w:rFonts w:ascii="Times New Roman" w:hAnsi="Times New Roman"/>
          <w:spacing w:val="0"/>
          <w:sz w:val="24"/>
          <w:szCs w:val="24"/>
        </w:rPr>
        <w:t>, não havendo a menor possibilidade de se ordenar nova produção de prova técnica e, menos aind</w:t>
      </w:r>
      <w:r>
        <w:rPr>
          <w:rFonts w:ascii="Times New Roman" w:hAnsi="Times New Roman"/>
          <w:spacing w:val="0"/>
          <w:sz w:val="24"/>
          <w:szCs w:val="24"/>
        </w:rPr>
        <w:t>a ..</w:t>
      </w:r>
      <w:r w:rsidR="002E66F8" w:rsidRPr="00232E20">
        <w:rPr>
          <w:rFonts w:ascii="Times New Roman" w:hAnsi="Times New Roman"/>
          <w:spacing w:val="0"/>
          <w:sz w:val="24"/>
          <w:szCs w:val="24"/>
        </w:rPr>
        <w:t>.</w:t>
      </w:r>
    </w:p>
    <w:p w14:paraId="04B891EA" w14:textId="77777777" w:rsidR="00C349F7" w:rsidRPr="00232E20" w:rsidRDefault="00C349F7" w:rsidP="000712AA">
      <w:pPr>
        <w:spacing w:line="240" w:lineRule="auto"/>
        <w:ind w:left="284" w:right="-286"/>
        <w:rPr>
          <w:rFonts w:ascii="Times New Roman" w:hAnsi="Times New Roman"/>
          <w:spacing w:val="0"/>
          <w:sz w:val="24"/>
          <w:szCs w:val="24"/>
        </w:rPr>
      </w:pPr>
    </w:p>
    <w:p w14:paraId="37C272C2" w14:textId="77777777" w:rsidR="005F4FE2" w:rsidRPr="00232E20" w:rsidRDefault="005F4FE2"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III.3. A POSSIBILIDADE DE OS SÓCIOS MINORITÁRIOS PEDIREM A EXCLUSÃO JUDICIAL DO SÓCIO MAJORITÁRIO QUE AJA CONTRARIAMENTE AOS INTERESSES DA SOCIEDADE -</w:t>
      </w:r>
    </w:p>
    <w:p w14:paraId="39B95185" w14:textId="77777777" w:rsidR="005F4FE2" w:rsidRPr="00232E20" w:rsidRDefault="005F4FE2" w:rsidP="000712AA">
      <w:pPr>
        <w:spacing w:line="240" w:lineRule="auto"/>
        <w:ind w:left="284" w:right="-286"/>
        <w:rPr>
          <w:rFonts w:ascii="Times New Roman" w:hAnsi="Times New Roman"/>
          <w:spacing w:val="0"/>
          <w:sz w:val="24"/>
          <w:szCs w:val="24"/>
        </w:rPr>
      </w:pPr>
    </w:p>
    <w:p w14:paraId="15793B61" w14:textId="77777777" w:rsidR="005F4FE2" w:rsidRPr="00232E20" w:rsidRDefault="005F4FE2"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PREVISÃO DO ART. 1.030 DO CÓDIGO CIVIL -</w:t>
      </w:r>
    </w:p>
    <w:p w14:paraId="66E7A678" w14:textId="77777777" w:rsidR="005F4FE2" w:rsidRPr="00232E20" w:rsidRDefault="005F4FE2" w:rsidP="000712AA">
      <w:pPr>
        <w:spacing w:line="240" w:lineRule="auto"/>
        <w:ind w:left="284" w:right="-286"/>
        <w:rPr>
          <w:rFonts w:ascii="Times New Roman" w:hAnsi="Times New Roman"/>
          <w:spacing w:val="0"/>
          <w:sz w:val="24"/>
          <w:szCs w:val="24"/>
        </w:rPr>
      </w:pPr>
    </w:p>
    <w:p w14:paraId="5FEA2634" w14:textId="77777777" w:rsidR="005F4FE2" w:rsidRPr="00232E20" w:rsidRDefault="005F4FE2"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CONTAGEM "</w:t>
      </w:r>
      <w:r w:rsidRPr="00232E20">
        <w:rPr>
          <w:rFonts w:ascii="Times New Roman" w:hAnsi="Times New Roman"/>
          <w:i/>
          <w:spacing w:val="0"/>
          <w:sz w:val="24"/>
          <w:szCs w:val="24"/>
        </w:rPr>
        <w:t>POR CABEÇA</w:t>
      </w:r>
      <w:r w:rsidRPr="00232E20">
        <w:rPr>
          <w:rFonts w:ascii="Times New Roman" w:hAnsi="Times New Roman"/>
          <w:spacing w:val="0"/>
          <w:sz w:val="24"/>
          <w:szCs w:val="24"/>
        </w:rPr>
        <w:t>", DESPREZANDO, PARA FINS DA "</w:t>
      </w:r>
      <w:r w:rsidRPr="00232E20">
        <w:rPr>
          <w:rFonts w:ascii="Times New Roman" w:hAnsi="Times New Roman"/>
          <w:i/>
          <w:spacing w:val="0"/>
          <w:sz w:val="24"/>
          <w:szCs w:val="24"/>
        </w:rPr>
        <w:t>MAIORIA DOS SÓCIOS</w:t>
      </w:r>
      <w:r w:rsidRPr="00232E20">
        <w:rPr>
          <w:rFonts w:ascii="Times New Roman" w:hAnsi="Times New Roman"/>
          <w:spacing w:val="0"/>
          <w:sz w:val="24"/>
          <w:szCs w:val="24"/>
        </w:rPr>
        <w:t>" EXIGIDA NO ART. 1.030 DO CC/2002, O SÓCIO QUE SE PRETENDE EXCLUIR -</w:t>
      </w:r>
    </w:p>
    <w:p w14:paraId="34C88636" w14:textId="77777777" w:rsidR="005F4FE2" w:rsidRPr="00232E20" w:rsidRDefault="005F4FE2" w:rsidP="000712AA">
      <w:pPr>
        <w:spacing w:line="240" w:lineRule="auto"/>
        <w:ind w:left="284" w:right="-286"/>
        <w:rPr>
          <w:rFonts w:ascii="Times New Roman" w:hAnsi="Times New Roman"/>
          <w:spacing w:val="0"/>
          <w:sz w:val="24"/>
          <w:szCs w:val="24"/>
        </w:rPr>
      </w:pPr>
    </w:p>
    <w:p w14:paraId="0BD19FFC" w14:textId="77777777" w:rsidR="005F4FE2"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86</w:t>
      </w:r>
      <w:r w:rsidR="002E66F8" w:rsidRPr="00232E20">
        <w:rPr>
          <w:rFonts w:ascii="Times New Roman" w:hAnsi="Times New Roman"/>
          <w:spacing w:val="0"/>
          <w:sz w:val="24"/>
          <w:szCs w:val="24"/>
        </w:rPr>
        <w:t xml:space="preserve">. </w:t>
      </w:r>
      <w:r w:rsidR="005F4FE2" w:rsidRPr="00232E20">
        <w:rPr>
          <w:rFonts w:ascii="Times New Roman" w:hAnsi="Times New Roman"/>
          <w:spacing w:val="0"/>
          <w:sz w:val="24"/>
          <w:szCs w:val="24"/>
        </w:rPr>
        <w:t>No tocante à possibilidade de exclusão do sócio majoritário pelos minoritários, não assiste razão aos recorrentes quando afirmam não ser possível retirar o sócio com maioria das cotas sociais, que pratica atos que afrontam a sociedade.</w:t>
      </w:r>
    </w:p>
    <w:p w14:paraId="03F33C46" w14:textId="77777777" w:rsidR="005F4FE2" w:rsidRPr="00232E20" w:rsidRDefault="005F4FE2" w:rsidP="000712AA">
      <w:pPr>
        <w:spacing w:line="240" w:lineRule="auto"/>
        <w:ind w:left="284" w:right="-286"/>
        <w:rPr>
          <w:rFonts w:ascii="Times New Roman" w:hAnsi="Times New Roman"/>
          <w:spacing w:val="0"/>
          <w:sz w:val="24"/>
          <w:szCs w:val="24"/>
        </w:rPr>
      </w:pPr>
    </w:p>
    <w:p w14:paraId="255C05F9" w14:textId="77777777" w:rsidR="005F4FE2"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87</w:t>
      </w:r>
      <w:r w:rsidR="002E66F8" w:rsidRPr="00232E20">
        <w:rPr>
          <w:rFonts w:ascii="Times New Roman" w:hAnsi="Times New Roman"/>
          <w:spacing w:val="0"/>
          <w:sz w:val="24"/>
          <w:szCs w:val="24"/>
        </w:rPr>
        <w:t xml:space="preserve">. </w:t>
      </w:r>
      <w:r w:rsidR="005F4FE2" w:rsidRPr="00232E20">
        <w:rPr>
          <w:rFonts w:ascii="Times New Roman" w:hAnsi="Times New Roman"/>
          <w:spacing w:val="0"/>
          <w:sz w:val="24"/>
          <w:szCs w:val="24"/>
        </w:rPr>
        <w:t>Ao contrário da alegação da inicial, o artigo 1.030 do Código Civil prevê precisamente a hipótese que os recorrentes tentam fazer crer impossível.</w:t>
      </w:r>
    </w:p>
    <w:p w14:paraId="565DF24E" w14:textId="77777777" w:rsidR="005F4FE2" w:rsidRPr="00232E20" w:rsidRDefault="005F4FE2" w:rsidP="000712AA">
      <w:pPr>
        <w:spacing w:line="240" w:lineRule="auto"/>
        <w:ind w:left="284" w:right="-286"/>
        <w:rPr>
          <w:rFonts w:ascii="Times New Roman" w:hAnsi="Times New Roman"/>
          <w:spacing w:val="0"/>
          <w:sz w:val="24"/>
          <w:szCs w:val="24"/>
        </w:rPr>
      </w:pPr>
    </w:p>
    <w:p w14:paraId="6D2573CC" w14:textId="77777777" w:rsidR="005F4FE2"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88</w:t>
      </w:r>
      <w:r w:rsidR="002E66F8" w:rsidRPr="00232E20">
        <w:rPr>
          <w:rFonts w:ascii="Times New Roman" w:hAnsi="Times New Roman"/>
          <w:spacing w:val="0"/>
          <w:sz w:val="24"/>
          <w:szCs w:val="24"/>
        </w:rPr>
        <w:t xml:space="preserve">. </w:t>
      </w:r>
      <w:r w:rsidR="005F4FE2" w:rsidRPr="00232E20">
        <w:rPr>
          <w:rFonts w:ascii="Times New Roman" w:hAnsi="Times New Roman"/>
          <w:spacing w:val="0"/>
          <w:sz w:val="24"/>
          <w:szCs w:val="24"/>
        </w:rPr>
        <w:t>A vã argumentação do Recurso Especial simula que a presente contenda se reporta ao artigo 1.085 do Código Civil. Esse dispositivo prevê a exclusão de sócio minoritário, para o qual basta a votação da maioria do capital social e, aprovada, a alteração do Contrato Social da empresa.</w:t>
      </w:r>
    </w:p>
    <w:p w14:paraId="50D854AA" w14:textId="77777777" w:rsidR="005F4FE2" w:rsidRPr="00232E20" w:rsidRDefault="005F4FE2" w:rsidP="000712AA">
      <w:pPr>
        <w:spacing w:line="240" w:lineRule="auto"/>
        <w:ind w:left="284" w:right="-286"/>
        <w:rPr>
          <w:rFonts w:ascii="Times New Roman" w:hAnsi="Times New Roman"/>
          <w:spacing w:val="0"/>
          <w:sz w:val="24"/>
          <w:szCs w:val="24"/>
        </w:rPr>
      </w:pPr>
    </w:p>
    <w:p w14:paraId="1634EBD5" w14:textId="77777777" w:rsidR="005F4FE2"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89</w:t>
      </w:r>
      <w:r w:rsidR="002E66F8" w:rsidRPr="00232E20">
        <w:rPr>
          <w:rFonts w:ascii="Times New Roman" w:hAnsi="Times New Roman"/>
          <w:spacing w:val="0"/>
          <w:sz w:val="24"/>
          <w:szCs w:val="24"/>
        </w:rPr>
        <w:t xml:space="preserve">. </w:t>
      </w:r>
      <w:r w:rsidR="005F4FE2" w:rsidRPr="00232E20">
        <w:rPr>
          <w:rFonts w:ascii="Times New Roman" w:hAnsi="Times New Roman"/>
          <w:spacing w:val="0"/>
          <w:sz w:val="24"/>
          <w:szCs w:val="24"/>
        </w:rPr>
        <w:t xml:space="preserve">O caso </w:t>
      </w:r>
      <w:r w:rsidR="005F4FE2" w:rsidRPr="00232E20">
        <w:rPr>
          <w:rFonts w:ascii="Times New Roman" w:hAnsi="Times New Roman"/>
          <w:i/>
          <w:spacing w:val="0"/>
          <w:sz w:val="24"/>
          <w:szCs w:val="24"/>
        </w:rPr>
        <w:t>sub lide</w:t>
      </w:r>
      <w:r w:rsidR="005F4FE2" w:rsidRPr="00232E20">
        <w:rPr>
          <w:rFonts w:ascii="Times New Roman" w:hAnsi="Times New Roman"/>
          <w:spacing w:val="0"/>
          <w:sz w:val="24"/>
          <w:szCs w:val="24"/>
        </w:rPr>
        <w:t>, no entanto, sempre teve espeque no artigo 1.030 do Código Civil, que prevê exatamente a hipótese de exclusão do(s) sócio(s) que detém a maioria do capital social.</w:t>
      </w:r>
    </w:p>
    <w:p w14:paraId="0747F757" w14:textId="77777777" w:rsidR="005F4FE2" w:rsidRPr="00232E20" w:rsidRDefault="005F4FE2" w:rsidP="000712AA">
      <w:pPr>
        <w:spacing w:line="240" w:lineRule="auto"/>
        <w:ind w:left="284" w:right="-286"/>
        <w:rPr>
          <w:rFonts w:ascii="Times New Roman" w:hAnsi="Times New Roman"/>
          <w:spacing w:val="0"/>
          <w:sz w:val="24"/>
          <w:szCs w:val="24"/>
        </w:rPr>
      </w:pPr>
    </w:p>
    <w:p w14:paraId="6EE8777B" w14:textId="77777777" w:rsidR="005F4FE2"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90</w:t>
      </w:r>
      <w:r w:rsidR="002E66F8" w:rsidRPr="00232E20">
        <w:rPr>
          <w:rFonts w:ascii="Times New Roman" w:hAnsi="Times New Roman"/>
          <w:spacing w:val="0"/>
          <w:sz w:val="24"/>
          <w:szCs w:val="24"/>
        </w:rPr>
        <w:t xml:space="preserve">. </w:t>
      </w:r>
      <w:r w:rsidR="005F4FE2" w:rsidRPr="00232E20">
        <w:rPr>
          <w:rFonts w:ascii="Times New Roman" w:hAnsi="Times New Roman"/>
          <w:spacing w:val="0"/>
          <w:sz w:val="24"/>
          <w:szCs w:val="24"/>
        </w:rPr>
        <w:t>O que diz a combinação dos artigos é exatamente o contrário do raciocínio dos recorrentes - com entendimento já pacificado por este r. Superior Tribunal de Justiça.</w:t>
      </w:r>
    </w:p>
    <w:p w14:paraId="673C9055" w14:textId="77777777" w:rsidR="005F4FE2" w:rsidRPr="00232E20" w:rsidRDefault="005F4FE2" w:rsidP="000712AA">
      <w:pPr>
        <w:spacing w:line="240" w:lineRule="auto"/>
        <w:ind w:left="284" w:right="-286"/>
        <w:rPr>
          <w:rFonts w:ascii="Times New Roman" w:hAnsi="Times New Roman"/>
          <w:spacing w:val="0"/>
          <w:sz w:val="24"/>
          <w:szCs w:val="24"/>
        </w:rPr>
      </w:pPr>
    </w:p>
    <w:p w14:paraId="197A0764" w14:textId="77777777" w:rsidR="005F4FE2"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91</w:t>
      </w:r>
      <w:r w:rsidR="002E66F8" w:rsidRPr="00232E20">
        <w:rPr>
          <w:rFonts w:ascii="Times New Roman" w:hAnsi="Times New Roman"/>
          <w:spacing w:val="0"/>
          <w:sz w:val="24"/>
          <w:szCs w:val="24"/>
        </w:rPr>
        <w:t xml:space="preserve">. </w:t>
      </w:r>
      <w:r w:rsidR="005F4FE2" w:rsidRPr="00232E20">
        <w:rPr>
          <w:rFonts w:ascii="Times New Roman" w:hAnsi="Times New Roman"/>
          <w:spacing w:val="0"/>
          <w:sz w:val="24"/>
          <w:szCs w:val="24"/>
        </w:rPr>
        <w:t>O artigo 1.085 do Código Civil reporta-se aos casos em que a "</w:t>
      </w:r>
      <w:r w:rsidR="005F4FE2" w:rsidRPr="00232E20">
        <w:rPr>
          <w:rFonts w:ascii="Times New Roman" w:hAnsi="Times New Roman"/>
          <w:i/>
          <w:spacing w:val="0"/>
          <w:sz w:val="24"/>
          <w:szCs w:val="24"/>
        </w:rPr>
        <w:t>a maioria dos sócios, representativa de mais da metade do capital social</w:t>
      </w:r>
      <w:r w:rsidR="005F4FE2" w:rsidRPr="00232E20">
        <w:rPr>
          <w:rFonts w:ascii="Times New Roman" w:hAnsi="Times New Roman"/>
          <w:spacing w:val="0"/>
          <w:sz w:val="24"/>
          <w:szCs w:val="24"/>
        </w:rPr>
        <w:t>", pretende excluir um sócio "</w:t>
      </w:r>
      <w:r w:rsidR="005F4FE2" w:rsidRPr="00232E20">
        <w:rPr>
          <w:rFonts w:ascii="Times New Roman" w:hAnsi="Times New Roman"/>
          <w:i/>
          <w:spacing w:val="0"/>
          <w:sz w:val="24"/>
          <w:szCs w:val="24"/>
        </w:rPr>
        <w:t>em virtude de atos de inegável gravidade</w:t>
      </w:r>
      <w:r w:rsidR="005F4FE2" w:rsidRPr="00232E20">
        <w:rPr>
          <w:rFonts w:ascii="Times New Roman" w:hAnsi="Times New Roman"/>
          <w:spacing w:val="0"/>
          <w:sz w:val="24"/>
          <w:szCs w:val="24"/>
        </w:rPr>
        <w:t>". Nesse caso, como há a maioria do capital social, a exclusão de dá "</w:t>
      </w:r>
      <w:r w:rsidR="005F4FE2" w:rsidRPr="00232E20">
        <w:rPr>
          <w:rFonts w:ascii="Times New Roman" w:hAnsi="Times New Roman"/>
          <w:i/>
          <w:spacing w:val="0"/>
          <w:sz w:val="24"/>
          <w:szCs w:val="24"/>
        </w:rPr>
        <w:t>mediante alteração do contrato social</w:t>
      </w:r>
      <w:r w:rsidR="005F4FE2" w:rsidRPr="00232E20">
        <w:rPr>
          <w:rFonts w:ascii="Times New Roman" w:hAnsi="Times New Roman"/>
          <w:spacing w:val="0"/>
          <w:sz w:val="24"/>
          <w:szCs w:val="24"/>
        </w:rPr>
        <w:t>".</w:t>
      </w:r>
    </w:p>
    <w:p w14:paraId="797A3A20" w14:textId="77777777" w:rsidR="005F4FE2" w:rsidRPr="00232E20" w:rsidRDefault="005F4FE2" w:rsidP="000712AA">
      <w:pPr>
        <w:spacing w:line="240" w:lineRule="auto"/>
        <w:ind w:left="284" w:right="-286"/>
        <w:rPr>
          <w:rFonts w:ascii="Times New Roman" w:hAnsi="Times New Roman"/>
          <w:spacing w:val="0"/>
          <w:sz w:val="24"/>
          <w:szCs w:val="24"/>
        </w:rPr>
      </w:pPr>
    </w:p>
    <w:p w14:paraId="6114E3AC" w14:textId="77777777" w:rsidR="005F4FE2"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92</w:t>
      </w:r>
      <w:r w:rsidR="002E66F8" w:rsidRPr="00232E20">
        <w:rPr>
          <w:rFonts w:ascii="Times New Roman" w:hAnsi="Times New Roman"/>
          <w:spacing w:val="0"/>
          <w:sz w:val="24"/>
          <w:szCs w:val="24"/>
        </w:rPr>
        <w:t xml:space="preserve">. </w:t>
      </w:r>
      <w:r w:rsidR="005F4FE2" w:rsidRPr="00232E20">
        <w:rPr>
          <w:rFonts w:ascii="Times New Roman" w:hAnsi="Times New Roman"/>
          <w:spacing w:val="0"/>
          <w:sz w:val="24"/>
          <w:szCs w:val="24"/>
        </w:rPr>
        <w:t>Já o parâmetro legal que embasou o pedido autoral e as decisões de procedência, artigo 1.030 do Código Civil, preleciona que: "</w:t>
      </w:r>
      <w:r w:rsidR="005F4FE2" w:rsidRPr="00232E20">
        <w:rPr>
          <w:rFonts w:ascii="Times New Roman" w:hAnsi="Times New Roman"/>
          <w:i/>
          <w:spacing w:val="0"/>
          <w:sz w:val="24"/>
          <w:szCs w:val="24"/>
        </w:rPr>
        <w:t>Ressalvado o disposto no art. 1.004 e seu parágrafo único, pode o sócio ser excluído judicialmente, mediante iniciativa da maioria dos demais sócios, por falta grave no cumprimento de suas obrigações, ou, ainda, por incapacidade superveniente</w:t>
      </w:r>
      <w:r w:rsidR="005F4FE2" w:rsidRPr="00232E20">
        <w:rPr>
          <w:rFonts w:ascii="Times New Roman" w:hAnsi="Times New Roman"/>
          <w:spacing w:val="0"/>
          <w:sz w:val="24"/>
          <w:szCs w:val="24"/>
        </w:rPr>
        <w:t>".</w:t>
      </w:r>
    </w:p>
    <w:p w14:paraId="796F15AC" w14:textId="77777777" w:rsidR="005F4FE2" w:rsidRPr="00232E20" w:rsidRDefault="005F4FE2" w:rsidP="000712AA">
      <w:pPr>
        <w:spacing w:line="240" w:lineRule="auto"/>
        <w:ind w:left="284" w:right="-286"/>
        <w:rPr>
          <w:rFonts w:ascii="Times New Roman" w:hAnsi="Times New Roman"/>
          <w:spacing w:val="0"/>
          <w:sz w:val="24"/>
          <w:szCs w:val="24"/>
        </w:rPr>
      </w:pPr>
    </w:p>
    <w:p w14:paraId="359F5FAC" w14:textId="77777777" w:rsidR="005F4FE2"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93. </w:t>
      </w:r>
      <w:r w:rsidR="005F4FE2" w:rsidRPr="00232E20">
        <w:rPr>
          <w:rFonts w:ascii="Times New Roman" w:hAnsi="Times New Roman"/>
          <w:spacing w:val="0"/>
          <w:sz w:val="24"/>
          <w:szCs w:val="24"/>
        </w:rPr>
        <w:t>No caso do artigo 1.030, a previsão é feita justamente para as hipóteses em que a maioria do capital social não é alcançada - caso contrário, bastaria a alteração no contrato social do art. 1.085.</w:t>
      </w:r>
    </w:p>
    <w:p w14:paraId="3E260A73" w14:textId="77777777" w:rsidR="005F4FE2" w:rsidRPr="00232E20" w:rsidRDefault="005F4FE2" w:rsidP="000712AA">
      <w:pPr>
        <w:spacing w:line="240" w:lineRule="auto"/>
        <w:ind w:left="284" w:right="-286"/>
        <w:rPr>
          <w:rFonts w:ascii="Times New Roman" w:hAnsi="Times New Roman"/>
          <w:spacing w:val="0"/>
          <w:sz w:val="24"/>
          <w:szCs w:val="24"/>
        </w:rPr>
      </w:pPr>
    </w:p>
    <w:p w14:paraId="546BA3C2" w14:textId="77777777" w:rsidR="005F4FE2"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94</w:t>
      </w:r>
      <w:r w:rsidR="002E66F8" w:rsidRPr="00232E20">
        <w:rPr>
          <w:rFonts w:ascii="Times New Roman" w:hAnsi="Times New Roman"/>
          <w:spacing w:val="0"/>
          <w:sz w:val="24"/>
          <w:szCs w:val="24"/>
        </w:rPr>
        <w:t xml:space="preserve">. </w:t>
      </w:r>
      <w:r w:rsidR="005F4FE2" w:rsidRPr="00232E20">
        <w:rPr>
          <w:rFonts w:ascii="Times New Roman" w:hAnsi="Times New Roman"/>
          <w:spacing w:val="0"/>
          <w:sz w:val="24"/>
          <w:szCs w:val="24"/>
        </w:rPr>
        <w:t>Assim, o artigo 1.030 abarca as situações em que a pretensão de exclusão não alcançou a maioria do capital social, mas ainda assim é imperiosa tendo em vista o sócio majoritário vir pratican</w:t>
      </w:r>
      <w:r w:rsidR="002E66F8" w:rsidRPr="00232E20">
        <w:rPr>
          <w:rFonts w:ascii="Times New Roman" w:hAnsi="Times New Roman"/>
          <w:spacing w:val="0"/>
          <w:sz w:val="24"/>
          <w:szCs w:val="24"/>
        </w:rPr>
        <w:t xml:space="preserve">do atos em desfavor da empresa. </w:t>
      </w:r>
      <w:r w:rsidR="005F4FE2" w:rsidRPr="00232E20">
        <w:rPr>
          <w:rFonts w:ascii="Times New Roman" w:hAnsi="Times New Roman"/>
          <w:spacing w:val="0"/>
          <w:sz w:val="24"/>
          <w:szCs w:val="24"/>
        </w:rPr>
        <w:t>É precisamente pela ausência da maioria do capital social que exclusão do sócio majoritário deve ser feita através de ação judicial, e não simples alteração do instrumento societário.</w:t>
      </w:r>
    </w:p>
    <w:p w14:paraId="40763C58" w14:textId="77777777" w:rsidR="005F4FE2" w:rsidRPr="00232E20" w:rsidRDefault="005F4FE2" w:rsidP="000712AA">
      <w:pPr>
        <w:spacing w:line="240" w:lineRule="auto"/>
        <w:ind w:left="0" w:right="-286"/>
        <w:rPr>
          <w:rFonts w:ascii="Times New Roman" w:hAnsi="Times New Roman"/>
          <w:spacing w:val="0"/>
          <w:sz w:val="24"/>
          <w:szCs w:val="24"/>
        </w:rPr>
      </w:pPr>
    </w:p>
    <w:p w14:paraId="12F5C0E8" w14:textId="77777777" w:rsidR="005F4FE2"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95</w:t>
      </w:r>
      <w:r w:rsidR="002E66F8" w:rsidRPr="00232E20">
        <w:rPr>
          <w:rFonts w:ascii="Times New Roman" w:hAnsi="Times New Roman"/>
          <w:spacing w:val="0"/>
          <w:sz w:val="24"/>
          <w:szCs w:val="24"/>
        </w:rPr>
        <w:t xml:space="preserve">. </w:t>
      </w:r>
      <w:r w:rsidR="005F4FE2" w:rsidRPr="00232E20">
        <w:rPr>
          <w:rFonts w:ascii="Times New Roman" w:hAnsi="Times New Roman"/>
          <w:spacing w:val="0"/>
          <w:sz w:val="24"/>
          <w:szCs w:val="24"/>
        </w:rPr>
        <w:t>O artigo 1.030 exprime que, não sendo possível obter o quórum de maioria absoluta pelo número de cotas sociais para excluir determinado sócio (o que seria feito, portanto, na seara administrativa - art. 1.085), ainda assim é possível a exclusão do sócio majoritário, desde que:</w:t>
      </w:r>
    </w:p>
    <w:p w14:paraId="78F63BF3" w14:textId="77777777" w:rsidR="005F4FE2" w:rsidRPr="00232E20" w:rsidRDefault="005F4FE2" w:rsidP="000712AA">
      <w:pPr>
        <w:spacing w:line="240" w:lineRule="auto"/>
        <w:ind w:left="284" w:right="-286"/>
        <w:rPr>
          <w:rFonts w:ascii="Times New Roman" w:hAnsi="Times New Roman"/>
          <w:spacing w:val="0"/>
          <w:sz w:val="24"/>
          <w:szCs w:val="24"/>
        </w:rPr>
      </w:pPr>
    </w:p>
    <w:p w14:paraId="1966D7E9" w14:textId="77777777" w:rsidR="005F4FE2" w:rsidRPr="00232E20" w:rsidRDefault="005F4FE2"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 xml:space="preserve">- necessariamente a exclusão transpassa pela via judicial, </w:t>
      </w:r>
    </w:p>
    <w:p w14:paraId="1975B839" w14:textId="77777777" w:rsidR="005F4FE2" w:rsidRPr="00232E20" w:rsidRDefault="005F4FE2" w:rsidP="000712AA">
      <w:pPr>
        <w:spacing w:line="240" w:lineRule="auto"/>
        <w:ind w:left="284" w:right="-286"/>
        <w:rPr>
          <w:rFonts w:ascii="Times New Roman" w:hAnsi="Times New Roman"/>
          <w:spacing w:val="0"/>
          <w:sz w:val="24"/>
          <w:szCs w:val="24"/>
        </w:rPr>
      </w:pPr>
    </w:p>
    <w:p w14:paraId="54292D7C" w14:textId="77777777" w:rsidR="005F4FE2" w:rsidRPr="00232E20" w:rsidRDefault="005F4FE2"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 necessariamente deve ser demonstrado, através de procedimento ordinário sob o crivo do contraditório, que o sócio majoritário agia em detrimento dos interesses societários; e</w:t>
      </w:r>
    </w:p>
    <w:p w14:paraId="4AC2D286" w14:textId="77777777" w:rsidR="005F4FE2" w:rsidRPr="00232E20" w:rsidRDefault="005F4FE2" w:rsidP="000712AA">
      <w:pPr>
        <w:spacing w:line="240" w:lineRule="auto"/>
        <w:ind w:left="284" w:right="-286"/>
        <w:rPr>
          <w:rFonts w:ascii="Times New Roman" w:hAnsi="Times New Roman"/>
          <w:spacing w:val="0"/>
          <w:sz w:val="24"/>
          <w:szCs w:val="24"/>
        </w:rPr>
      </w:pPr>
    </w:p>
    <w:p w14:paraId="2F134EC6" w14:textId="77777777" w:rsidR="005F4FE2" w:rsidRPr="00232E20" w:rsidRDefault="005F4FE2"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 necessariamente o ajuizamento da demanda depende de iniciativa da maioria dos demais sócios, que excluído, evidentemente, o sócio que se pretende excluir.</w:t>
      </w:r>
    </w:p>
    <w:p w14:paraId="12C1D195" w14:textId="77777777" w:rsidR="005F4FE2" w:rsidRPr="00232E20" w:rsidRDefault="005F4FE2" w:rsidP="000712AA">
      <w:pPr>
        <w:spacing w:line="240" w:lineRule="auto"/>
        <w:ind w:left="284" w:right="-286"/>
        <w:rPr>
          <w:rFonts w:ascii="Times New Roman" w:hAnsi="Times New Roman"/>
          <w:spacing w:val="0"/>
          <w:sz w:val="24"/>
          <w:szCs w:val="24"/>
        </w:rPr>
      </w:pPr>
    </w:p>
    <w:p w14:paraId="3091F7D4" w14:textId="77777777" w:rsidR="005F4FE2"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96</w:t>
      </w:r>
      <w:r w:rsidR="002E66F8" w:rsidRPr="00232E20">
        <w:rPr>
          <w:rFonts w:ascii="Times New Roman" w:hAnsi="Times New Roman"/>
          <w:spacing w:val="0"/>
          <w:sz w:val="24"/>
          <w:szCs w:val="24"/>
        </w:rPr>
        <w:t xml:space="preserve">. </w:t>
      </w:r>
      <w:r w:rsidR="005F4FE2" w:rsidRPr="00232E20">
        <w:rPr>
          <w:rFonts w:ascii="Times New Roman" w:hAnsi="Times New Roman"/>
          <w:spacing w:val="0"/>
          <w:sz w:val="24"/>
          <w:szCs w:val="24"/>
        </w:rPr>
        <w:t>No transcurso desta contenda, de se observar que TODOS OS REQUISITOS FORAM APROPRIADAMENTE ATENDIDOS E COMPROVADOS PELOS SÓCIOS-AUTORES.</w:t>
      </w:r>
    </w:p>
    <w:p w14:paraId="6ADD4A6B" w14:textId="77777777" w:rsidR="005F4FE2" w:rsidRPr="00232E20" w:rsidRDefault="005F4FE2" w:rsidP="000712AA">
      <w:pPr>
        <w:spacing w:line="240" w:lineRule="auto"/>
        <w:ind w:left="284" w:right="-286"/>
        <w:rPr>
          <w:rFonts w:ascii="Times New Roman" w:hAnsi="Times New Roman"/>
          <w:spacing w:val="0"/>
          <w:sz w:val="24"/>
          <w:szCs w:val="24"/>
        </w:rPr>
      </w:pPr>
    </w:p>
    <w:p w14:paraId="467CD2DF" w14:textId="77777777" w:rsidR="005F4FE2"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97</w:t>
      </w:r>
      <w:r w:rsidR="002E66F8" w:rsidRPr="00232E20">
        <w:rPr>
          <w:rFonts w:ascii="Times New Roman" w:hAnsi="Times New Roman"/>
          <w:spacing w:val="0"/>
          <w:sz w:val="24"/>
          <w:szCs w:val="24"/>
        </w:rPr>
        <w:t xml:space="preserve">. </w:t>
      </w:r>
      <w:r w:rsidR="005F4FE2" w:rsidRPr="00232E20">
        <w:rPr>
          <w:rFonts w:ascii="Times New Roman" w:hAnsi="Times New Roman"/>
          <w:spacing w:val="0"/>
          <w:sz w:val="24"/>
          <w:szCs w:val="24"/>
        </w:rPr>
        <w:t xml:space="preserve">Especificamente em relação ao número de sócios, ponto questionado no recurso especial, temos a existência de 03 (três) sócios, e a maioria constituída pelos 02 (dois) sócios </w:t>
      </w:r>
      <w:r w:rsidR="002E66F8" w:rsidRPr="00232E20">
        <w:rPr>
          <w:rFonts w:ascii="Times New Roman" w:hAnsi="Times New Roman"/>
          <w:spacing w:val="0"/>
          <w:sz w:val="24"/>
          <w:szCs w:val="24"/>
        </w:rPr>
        <w:t>...</w:t>
      </w:r>
      <w:r w:rsidR="005F4FE2" w:rsidRPr="00232E20">
        <w:rPr>
          <w:rFonts w:ascii="Times New Roman" w:hAnsi="Times New Roman"/>
          <w:spacing w:val="0"/>
          <w:sz w:val="24"/>
          <w:szCs w:val="24"/>
        </w:rPr>
        <w:t>e</w:t>
      </w:r>
      <w:r w:rsidR="002E66F8" w:rsidRPr="00232E20">
        <w:rPr>
          <w:rFonts w:ascii="Times New Roman" w:hAnsi="Times New Roman"/>
          <w:spacing w:val="0"/>
          <w:sz w:val="24"/>
          <w:szCs w:val="24"/>
        </w:rPr>
        <w:t>...</w:t>
      </w:r>
      <w:r w:rsidR="005F4FE2" w:rsidRPr="00232E20">
        <w:rPr>
          <w:rFonts w:ascii="Times New Roman" w:hAnsi="Times New Roman"/>
          <w:spacing w:val="0"/>
          <w:sz w:val="24"/>
          <w:szCs w:val="24"/>
        </w:rPr>
        <w:t xml:space="preserve">, que resolveu vir a juízo pleitear a exclusão do outro sócio </w:t>
      </w:r>
      <w:r w:rsidR="002E66F8" w:rsidRPr="00232E20">
        <w:rPr>
          <w:rFonts w:ascii="Times New Roman" w:hAnsi="Times New Roman"/>
          <w:spacing w:val="0"/>
          <w:sz w:val="24"/>
          <w:szCs w:val="24"/>
        </w:rPr>
        <w:t xml:space="preserve">... </w:t>
      </w:r>
      <w:r w:rsidR="005F4FE2" w:rsidRPr="00232E20">
        <w:rPr>
          <w:rFonts w:ascii="Times New Roman" w:hAnsi="Times New Roman"/>
          <w:spacing w:val="0"/>
          <w:sz w:val="24"/>
          <w:szCs w:val="24"/>
        </w:rPr>
        <w:t>Encontra-se atendida, assim, a prescrição legal do art. 1.030 do CC que autoriza a maioria pleitear a exclusão por falta grave do sócio que descumpre suas obrigações.</w:t>
      </w:r>
    </w:p>
    <w:p w14:paraId="3DB29359" w14:textId="77777777" w:rsidR="005F4FE2" w:rsidRPr="00232E20" w:rsidRDefault="005F4FE2" w:rsidP="000712AA">
      <w:pPr>
        <w:spacing w:line="240" w:lineRule="auto"/>
        <w:ind w:left="284" w:right="-286"/>
        <w:rPr>
          <w:rFonts w:ascii="Times New Roman" w:hAnsi="Times New Roman"/>
          <w:spacing w:val="0"/>
          <w:sz w:val="24"/>
          <w:szCs w:val="24"/>
        </w:rPr>
      </w:pPr>
    </w:p>
    <w:p w14:paraId="06CB8B1D" w14:textId="77777777" w:rsidR="005F4FE2"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98</w:t>
      </w:r>
      <w:r w:rsidR="002E66F8" w:rsidRPr="00232E20">
        <w:rPr>
          <w:rFonts w:ascii="Times New Roman" w:hAnsi="Times New Roman"/>
          <w:spacing w:val="0"/>
          <w:sz w:val="24"/>
          <w:szCs w:val="24"/>
        </w:rPr>
        <w:t xml:space="preserve">. </w:t>
      </w:r>
      <w:r w:rsidR="005F4FE2" w:rsidRPr="00232E20">
        <w:rPr>
          <w:rFonts w:ascii="Times New Roman" w:hAnsi="Times New Roman"/>
          <w:spacing w:val="0"/>
          <w:sz w:val="24"/>
          <w:szCs w:val="24"/>
        </w:rPr>
        <w:t xml:space="preserve">Decompondo o </w:t>
      </w:r>
      <w:r w:rsidR="005F4FE2" w:rsidRPr="00232E20">
        <w:rPr>
          <w:rFonts w:ascii="Times New Roman" w:hAnsi="Times New Roman"/>
          <w:i/>
          <w:spacing w:val="0"/>
          <w:sz w:val="24"/>
          <w:szCs w:val="24"/>
        </w:rPr>
        <w:t>caput</w:t>
      </w:r>
      <w:r w:rsidR="005F4FE2" w:rsidRPr="00232E20">
        <w:rPr>
          <w:rFonts w:ascii="Times New Roman" w:hAnsi="Times New Roman"/>
          <w:spacing w:val="0"/>
          <w:sz w:val="24"/>
          <w:szCs w:val="24"/>
        </w:rPr>
        <w:t xml:space="preserve"> do art. 1.030 do Digesto Substancial Civil averigua-se que o primeiro requisito é a possibilidade do sócio ser excluído JUDICIALMENTE --- </w:t>
      </w:r>
      <w:r w:rsidR="005F4FE2" w:rsidRPr="00232E20">
        <w:rPr>
          <w:rFonts w:ascii="Times New Roman" w:hAnsi="Times New Roman"/>
          <w:i/>
          <w:spacing w:val="0"/>
          <w:sz w:val="24"/>
          <w:szCs w:val="24"/>
        </w:rPr>
        <w:t>in casu</w:t>
      </w:r>
      <w:r w:rsidR="005F4FE2" w:rsidRPr="00232E20">
        <w:rPr>
          <w:rFonts w:ascii="Times New Roman" w:hAnsi="Times New Roman"/>
          <w:spacing w:val="0"/>
          <w:sz w:val="24"/>
          <w:szCs w:val="24"/>
        </w:rPr>
        <w:t>, a postulação dos autores é judicial.</w:t>
      </w:r>
    </w:p>
    <w:p w14:paraId="49A4797A" w14:textId="77777777" w:rsidR="005F4FE2" w:rsidRPr="00232E20" w:rsidRDefault="005F4FE2" w:rsidP="000712AA">
      <w:pPr>
        <w:spacing w:line="240" w:lineRule="auto"/>
        <w:ind w:left="284" w:right="-286"/>
        <w:rPr>
          <w:rFonts w:ascii="Times New Roman" w:hAnsi="Times New Roman"/>
          <w:spacing w:val="0"/>
          <w:sz w:val="24"/>
          <w:szCs w:val="24"/>
        </w:rPr>
      </w:pPr>
    </w:p>
    <w:p w14:paraId="45D52206" w14:textId="77777777" w:rsidR="005F4FE2"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99</w:t>
      </w:r>
      <w:r w:rsidR="002E66F8" w:rsidRPr="00232E20">
        <w:rPr>
          <w:rFonts w:ascii="Times New Roman" w:hAnsi="Times New Roman"/>
          <w:spacing w:val="0"/>
          <w:sz w:val="24"/>
          <w:szCs w:val="24"/>
        </w:rPr>
        <w:t xml:space="preserve">. </w:t>
      </w:r>
      <w:r w:rsidR="005F4FE2" w:rsidRPr="00232E20">
        <w:rPr>
          <w:rFonts w:ascii="Times New Roman" w:hAnsi="Times New Roman"/>
          <w:spacing w:val="0"/>
          <w:sz w:val="24"/>
          <w:szCs w:val="24"/>
        </w:rPr>
        <w:t xml:space="preserve">O dispositivo em lance prevê a iniciativa da maioria dos sócios --- </w:t>
      </w:r>
      <w:r w:rsidR="005F4FE2" w:rsidRPr="00232E20">
        <w:rPr>
          <w:rFonts w:ascii="Times New Roman" w:hAnsi="Times New Roman"/>
          <w:i/>
          <w:spacing w:val="0"/>
          <w:sz w:val="24"/>
          <w:szCs w:val="24"/>
        </w:rPr>
        <w:t>in casu</w:t>
      </w:r>
      <w:r w:rsidR="005F4FE2" w:rsidRPr="00232E20">
        <w:rPr>
          <w:rFonts w:ascii="Times New Roman" w:hAnsi="Times New Roman"/>
          <w:spacing w:val="0"/>
          <w:sz w:val="24"/>
          <w:szCs w:val="24"/>
        </w:rPr>
        <w:t xml:space="preserve">, a postulação judicial dos autores é por maioria do número de sócios. Não se raciocina com base no número de quotas sociais, mas sim pelo número individual dos sócios, por cabeça. Assim, sendo 03 (três) sócios, ajuizando a presente demanda a maioria, </w:t>
      </w:r>
      <w:r w:rsidR="002E66F8" w:rsidRPr="00232E20">
        <w:rPr>
          <w:rFonts w:ascii="Times New Roman" w:hAnsi="Times New Roman"/>
          <w:spacing w:val="0"/>
          <w:sz w:val="24"/>
          <w:szCs w:val="24"/>
        </w:rPr>
        <w:t>...</w:t>
      </w:r>
      <w:r w:rsidR="005F4FE2" w:rsidRPr="00232E20">
        <w:rPr>
          <w:rFonts w:ascii="Times New Roman" w:hAnsi="Times New Roman"/>
          <w:spacing w:val="0"/>
          <w:sz w:val="24"/>
          <w:szCs w:val="24"/>
        </w:rPr>
        <w:t>e</w:t>
      </w:r>
      <w:r w:rsidR="002E66F8" w:rsidRPr="00232E20">
        <w:rPr>
          <w:rFonts w:ascii="Times New Roman" w:hAnsi="Times New Roman"/>
          <w:spacing w:val="0"/>
          <w:sz w:val="24"/>
          <w:szCs w:val="24"/>
        </w:rPr>
        <w:t>...</w:t>
      </w:r>
      <w:r w:rsidR="005F4FE2" w:rsidRPr="00232E20">
        <w:rPr>
          <w:rFonts w:ascii="Times New Roman" w:hAnsi="Times New Roman"/>
          <w:spacing w:val="0"/>
          <w:sz w:val="24"/>
          <w:szCs w:val="24"/>
        </w:rPr>
        <w:t>, superada a legitimidade e interesse do pólo ativo litisconsorcial.</w:t>
      </w:r>
    </w:p>
    <w:p w14:paraId="1C871ED1" w14:textId="77777777" w:rsidR="005F4FE2" w:rsidRPr="00232E20" w:rsidRDefault="005F4FE2" w:rsidP="000712AA">
      <w:pPr>
        <w:spacing w:line="240" w:lineRule="auto"/>
        <w:ind w:left="284" w:right="-286"/>
        <w:rPr>
          <w:rFonts w:ascii="Times New Roman" w:hAnsi="Times New Roman"/>
          <w:spacing w:val="0"/>
          <w:sz w:val="24"/>
          <w:szCs w:val="24"/>
        </w:rPr>
      </w:pPr>
    </w:p>
    <w:p w14:paraId="06B5FB37" w14:textId="77777777" w:rsidR="005F4FE2" w:rsidRPr="00232E20"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100</w:t>
      </w:r>
      <w:r w:rsidR="002E66F8" w:rsidRPr="00232E20">
        <w:rPr>
          <w:rFonts w:ascii="Times New Roman" w:hAnsi="Times New Roman"/>
          <w:spacing w:val="0"/>
          <w:sz w:val="24"/>
          <w:szCs w:val="24"/>
        </w:rPr>
        <w:t xml:space="preserve">. </w:t>
      </w:r>
      <w:r w:rsidR="005F4FE2" w:rsidRPr="00232E20">
        <w:rPr>
          <w:rFonts w:ascii="Times New Roman" w:hAnsi="Times New Roman"/>
          <w:spacing w:val="0"/>
          <w:sz w:val="24"/>
          <w:szCs w:val="24"/>
        </w:rPr>
        <w:t>Ora, ululante que o artigo 1.030 do Código Civil, ao possibilitar a exclusão JUDICIAL de um sócio, condicionou a iniciativa à maioria DOS DEMAIS SÓCIOS, pois evidentemente o sócio que se pretende excluir não deseja sair d</w:t>
      </w:r>
      <w:r w:rsidR="002E66F8" w:rsidRPr="00232E20">
        <w:rPr>
          <w:rFonts w:ascii="Times New Roman" w:hAnsi="Times New Roman"/>
          <w:spacing w:val="0"/>
          <w:sz w:val="24"/>
          <w:szCs w:val="24"/>
        </w:rPr>
        <w:t xml:space="preserve">a sociedade. </w:t>
      </w:r>
      <w:r w:rsidR="005F4FE2" w:rsidRPr="00232E20">
        <w:rPr>
          <w:rFonts w:ascii="Times New Roman" w:hAnsi="Times New Roman"/>
          <w:spacing w:val="0"/>
          <w:sz w:val="24"/>
          <w:szCs w:val="24"/>
        </w:rPr>
        <w:t>Portanto, a iniciativa é da maioria DOS DEMAIS SÓCIOS, EXCLUÍDO AQUELE QUE SE P</w:t>
      </w:r>
      <w:r w:rsidR="002E66F8" w:rsidRPr="00232E20">
        <w:rPr>
          <w:rFonts w:ascii="Times New Roman" w:hAnsi="Times New Roman"/>
          <w:spacing w:val="0"/>
          <w:sz w:val="24"/>
          <w:szCs w:val="24"/>
        </w:rPr>
        <w:t xml:space="preserve">RETENDE EXPULSAR DA SOCIEDADE. </w:t>
      </w:r>
      <w:r w:rsidR="005F4FE2" w:rsidRPr="00232E20">
        <w:rPr>
          <w:rFonts w:ascii="Times New Roman" w:hAnsi="Times New Roman"/>
          <w:spacing w:val="0"/>
          <w:sz w:val="24"/>
          <w:szCs w:val="24"/>
        </w:rPr>
        <w:t>O valor das cotas sociais do sócio que se pretende expulsar é indiferente, pois a "</w:t>
      </w:r>
      <w:r w:rsidR="005F4FE2" w:rsidRPr="000712AA">
        <w:rPr>
          <w:rFonts w:ascii="Times New Roman" w:hAnsi="Times New Roman"/>
          <w:i/>
          <w:spacing w:val="0"/>
          <w:sz w:val="24"/>
          <w:szCs w:val="24"/>
        </w:rPr>
        <w:t>MAIORIA</w:t>
      </w:r>
      <w:r w:rsidR="005F4FE2" w:rsidRPr="00232E20">
        <w:rPr>
          <w:rFonts w:ascii="Times New Roman" w:hAnsi="Times New Roman"/>
          <w:spacing w:val="0"/>
          <w:sz w:val="24"/>
          <w:szCs w:val="24"/>
        </w:rPr>
        <w:t>" que interessa à iniciativa da medida judicial não o contempla!</w:t>
      </w:r>
    </w:p>
    <w:p w14:paraId="0E7324CE" w14:textId="77777777" w:rsidR="005F4FE2" w:rsidRPr="00232E20" w:rsidRDefault="005F4FE2" w:rsidP="000712AA">
      <w:pPr>
        <w:spacing w:line="240" w:lineRule="auto"/>
        <w:ind w:left="284" w:right="-286"/>
        <w:rPr>
          <w:rFonts w:ascii="Times New Roman" w:hAnsi="Times New Roman"/>
          <w:spacing w:val="0"/>
          <w:sz w:val="24"/>
          <w:szCs w:val="24"/>
        </w:rPr>
      </w:pPr>
    </w:p>
    <w:p w14:paraId="7257B2AC" w14:textId="77777777" w:rsidR="005F4FE2" w:rsidRDefault="000712AA"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101</w:t>
      </w:r>
      <w:r w:rsidR="002E66F8" w:rsidRPr="00232E20">
        <w:rPr>
          <w:rFonts w:ascii="Times New Roman" w:hAnsi="Times New Roman"/>
          <w:spacing w:val="0"/>
          <w:sz w:val="24"/>
          <w:szCs w:val="24"/>
        </w:rPr>
        <w:t xml:space="preserve">. </w:t>
      </w:r>
      <w:r w:rsidR="005F4FE2" w:rsidRPr="00232E20">
        <w:rPr>
          <w:rFonts w:ascii="Times New Roman" w:hAnsi="Times New Roman"/>
          <w:spacing w:val="0"/>
          <w:sz w:val="24"/>
          <w:szCs w:val="24"/>
        </w:rPr>
        <w:t>No Enunciado n. 216 do CEF, colacionado às fls. 1.610 do Recurso Especial, consta que "</w:t>
      </w:r>
      <w:r w:rsidR="005F4FE2" w:rsidRPr="00232E20">
        <w:rPr>
          <w:rFonts w:ascii="Times New Roman" w:hAnsi="Times New Roman"/>
          <w:i/>
          <w:spacing w:val="0"/>
          <w:sz w:val="24"/>
          <w:szCs w:val="24"/>
        </w:rPr>
        <w:t>o quórum de deliberação previsto no art. 1004, § un, e no art. 1.030 é de maioria absoluta do capital social representado pelas quotas DOS DEMAIS SÓCIOS</w:t>
      </w:r>
      <w:r w:rsidR="002E66F8" w:rsidRPr="00232E20">
        <w:rPr>
          <w:rFonts w:ascii="Times New Roman" w:hAnsi="Times New Roman"/>
          <w:spacing w:val="0"/>
          <w:sz w:val="24"/>
          <w:szCs w:val="24"/>
        </w:rPr>
        <w:t xml:space="preserve">". </w:t>
      </w:r>
      <w:r w:rsidR="005F4FE2" w:rsidRPr="00232E20">
        <w:rPr>
          <w:rFonts w:ascii="Times New Roman" w:hAnsi="Times New Roman"/>
          <w:spacing w:val="0"/>
          <w:sz w:val="24"/>
          <w:szCs w:val="24"/>
        </w:rPr>
        <w:t>Mais uma vez: as cotas, o voto, do sócio que se pretende excluir, NÃO INTERESSAM NESTE CASO.</w:t>
      </w:r>
    </w:p>
    <w:p w14:paraId="296E6766" w14:textId="77777777" w:rsidR="00B77243" w:rsidRPr="00232E20" w:rsidRDefault="00B77243" w:rsidP="000712AA">
      <w:pPr>
        <w:spacing w:line="240" w:lineRule="auto"/>
        <w:ind w:left="284" w:right="-286"/>
        <w:rPr>
          <w:rFonts w:ascii="Times New Roman" w:hAnsi="Times New Roman"/>
          <w:spacing w:val="0"/>
          <w:sz w:val="24"/>
          <w:szCs w:val="24"/>
        </w:rPr>
      </w:pPr>
    </w:p>
    <w:p w14:paraId="0B8171B9" w14:textId="77777777" w:rsidR="005F4FE2" w:rsidRPr="00232E20" w:rsidRDefault="00B77243"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102</w:t>
      </w:r>
      <w:r w:rsidR="002E66F8" w:rsidRPr="00232E20">
        <w:rPr>
          <w:rFonts w:ascii="Times New Roman" w:hAnsi="Times New Roman"/>
          <w:spacing w:val="0"/>
          <w:sz w:val="24"/>
          <w:szCs w:val="24"/>
        </w:rPr>
        <w:t xml:space="preserve">. </w:t>
      </w:r>
      <w:r w:rsidR="005F4FE2" w:rsidRPr="00232E20">
        <w:rPr>
          <w:rFonts w:ascii="Times New Roman" w:hAnsi="Times New Roman"/>
          <w:spacing w:val="0"/>
          <w:sz w:val="24"/>
          <w:szCs w:val="24"/>
        </w:rPr>
        <w:t xml:space="preserve">Ao término, o cometimento de falta grave foi provada plenamente por vários motivos: concorrência desleal, desvio de recursos e perda da </w:t>
      </w:r>
      <w:r w:rsidR="005F4FE2" w:rsidRPr="00232E20">
        <w:rPr>
          <w:rFonts w:ascii="Times New Roman" w:hAnsi="Times New Roman"/>
          <w:i/>
          <w:spacing w:val="0"/>
          <w:sz w:val="24"/>
          <w:szCs w:val="24"/>
        </w:rPr>
        <w:t>affectio</w:t>
      </w:r>
      <w:r>
        <w:rPr>
          <w:rFonts w:ascii="Times New Roman" w:hAnsi="Times New Roman"/>
          <w:i/>
          <w:spacing w:val="0"/>
          <w:sz w:val="24"/>
          <w:szCs w:val="24"/>
        </w:rPr>
        <w:t xml:space="preserve"> </w:t>
      </w:r>
      <w:r w:rsidR="005F4FE2" w:rsidRPr="00232E20">
        <w:rPr>
          <w:rFonts w:ascii="Times New Roman" w:hAnsi="Times New Roman"/>
          <w:i/>
          <w:spacing w:val="0"/>
          <w:sz w:val="24"/>
          <w:szCs w:val="24"/>
        </w:rPr>
        <w:t>societatis</w:t>
      </w:r>
      <w:r w:rsidR="005F4FE2" w:rsidRPr="00232E20">
        <w:rPr>
          <w:rFonts w:ascii="Times New Roman" w:hAnsi="Times New Roman"/>
          <w:spacing w:val="0"/>
          <w:sz w:val="24"/>
          <w:szCs w:val="24"/>
        </w:rPr>
        <w:t>.</w:t>
      </w:r>
    </w:p>
    <w:p w14:paraId="7FF48C7C" w14:textId="77777777" w:rsidR="005F4FE2" w:rsidRPr="00232E20" w:rsidRDefault="005F4FE2" w:rsidP="000712AA">
      <w:pPr>
        <w:spacing w:line="240" w:lineRule="auto"/>
        <w:ind w:left="284" w:right="-286"/>
        <w:rPr>
          <w:rFonts w:ascii="Times New Roman" w:hAnsi="Times New Roman"/>
          <w:spacing w:val="0"/>
          <w:sz w:val="24"/>
          <w:szCs w:val="24"/>
        </w:rPr>
      </w:pPr>
    </w:p>
    <w:p w14:paraId="63BE7FC9" w14:textId="77777777" w:rsidR="005F4FE2" w:rsidRPr="00232E20" w:rsidRDefault="00B77243"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103</w:t>
      </w:r>
      <w:r w:rsidR="002E66F8" w:rsidRPr="00232E20">
        <w:rPr>
          <w:rFonts w:ascii="Times New Roman" w:hAnsi="Times New Roman"/>
          <w:spacing w:val="0"/>
          <w:sz w:val="24"/>
          <w:szCs w:val="24"/>
        </w:rPr>
        <w:t xml:space="preserve">. </w:t>
      </w:r>
      <w:r w:rsidR="005F4FE2" w:rsidRPr="00232E20">
        <w:rPr>
          <w:rFonts w:ascii="Times New Roman" w:hAnsi="Times New Roman"/>
          <w:spacing w:val="0"/>
          <w:sz w:val="24"/>
          <w:szCs w:val="24"/>
        </w:rPr>
        <w:t>Por essa razão, este eg. SUPERIOR TRIBUNAL DE JUSTIÇA, repetidas vezes, reiterou o entendimento ÚNICO possível sobre o dispositivo: a maioria exigida no artigo 1.030 do Código Civil não inclui o sócio sujeito da exclusão, e é contada pelo número de sócios (contagem "</w:t>
      </w:r>
      <w:r w:rsidR="005F4FE2" w:rsidRPr="00232E20">
        <w:rPr>
          <w:rFonts w:ascii="Times New Roman" w:hAnsi="Times New Roman"/>
          <w:i/>
          <w:spacing w:val="0"/>
          <w:sz w:val="24"/>
          <w:szCs w:val="24"/>
        </w:rPr>
        <w:t>por cabeça</w:t>
      </w:r>
      <w:r w:rsidR="005F4FE2" w:rsidRPr="00232E20">
        <w:rPr>
          <w:rFonts w:ascii="Times New Roman" w:hAnsi="Times New Roman"/>
          <w:spacing w:val="0"/>
          <w:sz w:val="24"/>
          <w:szCs w:val="24"/>
        </w:rPr>
        <w:t>"), e não pela correspondência ao número de cotas sociais.</w:t>
      </w:r>
    </w:p>
    <w:p w14:paraId="1E391CE9" w14:textId="77777777" w:rsidR="005F4FE2" w:rsidRPr="00232E20" w:rsidRDefault="005F4FE2" w:rsidP="000712AA">
      <w:pPr>
        <w:spacing w:line="240" w:lineRule="auto"/>
        <w:ind w:left="284" w:right="-286"/>
        <w:rPr>
          <w:rFonts w:ascii="Times New Roman" w:hAnsi="Times New Roman"/>
          <w:spacing w:val="0"/>
          <w:sz w:val="24"/>
          <w:szCs w:val="24"/>
        </w:rPr>
      </w:pPr>
    </w:p>
    <w:p w14:paraId="1016D6C9" w14:textId="77777777" w:rsidR="005F4FE2" w:rsidRPr="00232E20" w:rsidRDefault="00B77243"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104</w:t>
      </w:r>
      <w:r w:rsidR="002E66F8" w:rsidRPr="00232E20">
        <w:rPr>
          <w:rFonts w:ascii="Times New Roman" w:hAnsi="Times New Roman"/>
          <w:spacing w:val="0"/>
          <w:sz w:val="24"/>
          <w:szCs w:val="24"/>
        </w:rPr>
        <w:t xml:space="preserve">. </w:t>
      </w:r>
      <w:r w:rsidR="005F4FE2" w:rsidRPr="00232E20">
        <w:rPr>
          <w:rFonts w:ascii="Times New Roman" w:hAnsi="Times New Roman"/>
          <w:spacing w:val="0"/>
          <w:sz w:val="24"/>
          <w:szCs w:val="24"/>
        </w:rPr>
        <w:t>Como representação do posicionamento da r. Corte Superior, traz-se à baila a decisão exarada no Recurso Especial n. 1.121.530/RN, de relatoria do Ministro Marco Buzzi:</w:t>
      </w:r>
    </w:p>
    <w:p w14:paraId="573AA314" w14:textId="77777777" w:rsidR="005F4FE2" w:rsidRPr="00232E20" w:rsidRDefault="005F4FE2" w:rsidP="000712AA">
      <w:pPr>
        <w:spacing w:line="240" w:lineRule="auto"/>
        <w:ind w:left="284" w:right="-286"/>
        <w:rPr>
          <w:rFonts w:ascii="Times New Roman" w:hAnsi="Times New Roman"/>
          <w:spacing w:val="0"/>
          <w:sz w:val="24"/>
          <w:szCs w:val="24"/>
        </w:rPr>
      </w:pPr>
    </w:p>
    <w:p w14:paraId="7F8F09BB" w14:textId="77777777" w:rsidR="005F4FE2" w:rsidRPr="00232E20" w:rsidRDefault="002E66F8" w:rsidP="000712AA">
      <w:pPr>
        <w:spacing w:line="240" w:lineRule="auto"/>
        <w:ind w:left="284" w:right="-286"/>
        <w:rPr>
          <w:rFonts w:ascii="Times New Roman" w:hAnsi="Times New Roman"/>
          <w:i/>
          <w:spacing w:val="0"/>
          <w:sz w:val="24"/>
          <w:szCs w:val="24"/>
        </w:rPr>
      </w:pPr>
      <w:r w:rsidRPr="00232E20">
        <w:rPr>
          <w:rFonts w:ascii="Times New Roman" w:hAnsi="Times New Roman"/>
          <w:spacing w:val="0"/>
          <w:sz w:val="24"/>
          <w:szCs w:val="24"/>
        </w:rPr>
        <w:t>“</w:t>
      </w:r>
      <w:r w:rsidR="005F4FE2" w:rsidRPr="00232E20">
        <w:rPr>
          <w:rFonts w:ascii="Times New Roman" w:hAnsi="Times New Roman"/>
          <w:i/>
          <w:spacing w:val="0"/>
          <w:sz w:val="24"/>
          <w:szCs w:val="24"/>
        </w:rPr>
        <w:t>PROCESSUAL CIVIL. COMERCIAL. AÇÃO DE DISSOLUÇÃO PARCIAL DE SOCIEDADE LIMITADA. CITAÇÃO DA PESSOA JURÍDICA. DESNECESSIDADE. PARTICIPAÇÃO DE TODOS OS SÓCIOS. ALEGAÇÃO DE OFENSA A DISPOSITIVOS DE LEI FEDERAL. AUSÊNCIA DE PREQUESTIONAMENTO. INCIDÊNCIA DAS SÚMULAS N. 282 e 356/STF. EXCLUSÃO DO SÓCIO MAJORITÁRIO. POSSIBILIDADE NO CASO CONCRETO. PRINCÍPIO DA PRESERVAÇÃO DA EMPRESA. TEORIA DO FATO CONSUMADO. ALEGAÇÃO DE VIOLAÇÃO DOS PRINCÍPIOS DA RAZOABILIDADE E PROPORCIONALIDADE. IMPOSSIBILIDADE.</w:t>
      </w:r>
    </w:p>
    <w:p w14:paraId="2D755879" w14:textId="77777777" w:rsidR="005F4FE2" w:rsidRPr="00232E20" w:rsidRDefault="005F4FE2" w:rsidP="000712AA">
      <w:pPr>
        <w:spacing w:line="240" w:lineRule="auto"/>
        <w:ind w:left="284" w:right="-286"/>
        <w:rPr>
          <w:rFonts w:ascii="Times New Roman" w:hAnsi="Times New Roman"/>
          <w:i/>
          <w:spacing w:val="0"/>
          <w:sz w:val="24"/>
          <w:szCs w:val="24"/>
        </w:rPr>
      </w:pPr>
      <w:r w:rsidRPr="00232E20">
        <w:rPr>
          <w:rFonts w:ascii="Times New Roman" w:hAnsi="Times New Roman"/>
          <w:i/>
          <w:spacing w:val="0"/>
          <w:sz w:val="24"/>
          <w:szCs w:val="24"/>
        </w:rPr>
        <w:t>1. Na ação de dissolução parcial de sociedade limitada, é desnecessária a citação da pessoa jurídica se todos os que participam do quadro social integram a lide.</w:t>
      </w:r>
    </w:p>
    <w:p w14:paraId="09CFF872" w14:textId="77777777" w:rsidR="005F4FE2" w:rsidRPr="00232E20" w:rsidRDefault="005F4FE2" w:rsidP="000712AA">
      <w:pPr>
        <w:spacing w:line="240" w:lineRule="auto"/>
        <w:ind w:left="284" w:right="-286"/>
        <w:rPr>
          <w:rFonts w:ascii="Times New Roman" w:hAnsi="Times New Roman"/>
          <w:i/>
          <w:spacing w:val="0"/>
          <w:sz w:val="24"/>
          <w:szCs w:val="24"/>
        </w:rPr>
      </w:pPr>
      <w:r w:rsidRPr="00232E20">
        <w:rPr>
          <w:rFonts w:ascii="Times New Roman" w:hAnsi="Times New Roman"/>
          <w:i/>
          <w:spacing w:val="0"/>
          <w:sz w:val="24"/>
          <w:szCs w:val="24"/>
        </w:rPr>
        <w:t>2. A ausência de prequestionamento nas instâncias ordinárias inviabiliza o conhecimento de recurso especial fundado em violação de lei federal. Incidência das Súmulas n. 282 e 356/STF.</w:t>
      </w:r>
    </w:p>
    <w:p w14:paraId="0A7AE2C4" w14:textId="77777777" w:rsidR="005F4FE2" w:rsidRPr="00232E20" w:rsidRDefault="005F4FE2" w:rsidP="000712AA">
      <w:pPr>
        <w:spacing w:line="240" w:lineRule="auto"/>
        <w:ind w:left="284" w:right="-286"/>
        <w:rPr>
          <w:rFonts w:ascii="Times New Roman" w:hAnsi="Times New Roman"/>
          <w:i/>
          <w:spacing w:val="0"/>
          <w:sz w:val="24"/>
          <w:szCs w:val="24"/>
        </w:rPr>
      </w:pPr>
      <w:r w:rsidRPr="00232E20">
        <w:rPr>
          <w:rFonts w:ascii="Times New Roman" w:hAnsi="Times New Roman"/>
          <w:i/>
          <w:spacing w:val="0"/>
          <w:sz w:val="24"/>
          <w:szCs w:val="24"/>
        </w:rPr>
        <w:t>3.  Em circunstâncias excepcionais, é possível a exclusão do sócio majoritário a pedido de minoritário, a fim de prestigiar o princípio da preservação da empresa. Teoria do fato consumado que se adota como fundamento para manter o sócio minoritário no quadro societário.</w:t>
      </w:r>
    </w:p>
    <w:p w14:paraId="275A3945" w14:textId="77777777" w:rsidR="005F4FE2" w:rsidRPr="00232E20" w:rsidRDefault="005F4FE2" w:rsidP="000712AA">
      <w:pPr>
        <w:spacing w:line="240" w:lineRule="auto"/>
        <w:ind w:left="284" w:right="-286"/>
        <w:rPr>
          <w:rFonts w:ascii="Times New Roman" w:hAnsi="Times New Roman"/>
          <w:i/>
          <w:spacing w:val="0"/>
          <w:sz w:val="24"/>
          <w:szCs w:val="24"/>
        </w:rPr>
      </w:pPr>
      <w:r w:rsidRPr="00232E20">
        <w:rPr>
          <w:rFonts w:ascii="Times New Roman" w:hAnsi="Times New Roman"/>
          <w:i/>
          <w:spacing w:val="0"/>
          <w:sz w:val="24"/>
          <w:szCs w:val="24"/>
        </w:rPr>
        <w:t>4. Não se conhece de recurso especial por violação dos princípios da razoabilidade e proporcionalidade, naturalmente vagos e imprecisos.</w:t>
      </w:r>
    </w:p>
    <w:p w14:paraId="4B53CB28" w14:textId="77777777" w:rsidR="005F4FE2" w:rsidRPr="00232E20" w:rsidRDefault="005F4FE2" w:rsidP="000712AA">
      <w:pPr>
        <w:spacing w:line="240" w:lineRule="auto"/>
        <w:ind w:left="284" w:right="-286"/>
        <w:rPr>
          <w:rFonts w:ascii="Times New Roman" w:hAnsi="Times New Roman"/>
          <w:i/>
          <w:spacing w:val="0"/>
          <w:sz w:val="24"/>
          <w:szCs w:val="24"/>
        </w:rPr>
      </w:pPr>
      <w:r w:rsidRPr="00232E20">
        <w:rPr>
          <w:rFonts w:ascii="Times New Roman" w:hAnsi="Times New Roman"/>
          <w:i/>
          <w:spacing w:val="0"/>
          <w:sz w:val="24"/>
          <w:szCs w:val="24"/>
        </w:rPr>
        <w:t>Somente quando os princípios jurídicos se apresentam como norma de direito positivo é que se abre espaço para o conhecimento do recurso constitucional fundamentado na violação da lei que os abriga.</w:t>
      </w:r>
    </w:p>
    <w:p w14:paraId="68A5951F" w14:textId="77777777" w:rsidR="005F4FE2" w:rsidRPr="00232E20" w:rsidRDefault="005F4FE2" w:rsidP="000712AA">
      <w:pPr>
        <w:spacing w:line="240" w:lineRule="auto"/>
        <w:ind w:left="284" w:right="-286"/>
        <w:rPr>
          <w:rFonts w:ascii="Times New Roman" w:hAnsi="Times New Roman"/>
          <w:spacing w:val="0"/>
          <w:sz w:val="24"/>
          <w:szCs w:val="24"/>
        </w:rPr>
      </w:pPr>
      <w:r w:rsidRPr="00232E20">
        <w:rPr>
          <w:rFonts w:ascii="Times New Roman" w:hAnsi="Times New Roman"/>
          <w:i/>
          <w:spacing w:val="0"/>
          <w:sz w:val="24"/>
          <w:szCs w:val="24"/>
        </w:rPr>
        <w:t>5.  Recursos especiais não conhecidos</w:t>
      </w:r>
      <w:r w:rsidRPr="00232E20">
        <w:rPr>
          <w:rFonts w:ascii="Times New Roman" w:hAnsi="Times New Roman"/>
          <w:spacing w:val="0"/>
          <w:sz w:val="24"/>
          <w:szCs w:val="24"/>
        </w:rPr>
        <w:t>.</w:t>
      </w:r>
      <w:r w:rsidR="002E66F8" w:rsidRPr="00232E20">
        <w:rPr>
          <w:rFonts w:ascii="Times New Roman" w:hAnsi="Times New Roman"/>
          <w:spacing w:val="0"/>
          <w:sz w:val="24"/>
          <w:szCs w:val="24"/>
        </w:rPr>
        <w:t>”</w:t>
      </w:r>
      <w:r w:rsidRPr="00232E20">
        <w:rPr>
          <w:rFonts w:ascii="Times New Roman" w:hAnsi="Times New Roman"/>
          <w:spacing w:val="0"/>
          <w:sz w:val="24"/>
          <w:szCs w:val="24"/>
        </w:rPr>
        <w:t>(REsp 1121530/RN, Rel. Ministro MARCO BUZZI, QUARTA TURMA, julgado em 13/09/2011, DJe 26/04/2012)</w:t>
      </w:r>
    </w:p>
    <w:p w14:paraId="3356AD10" w14:textId="77777777" w:rsidR="005F4FE2" w:rsidRPr="00232E20" w:rsidRDefault="005F4FE2" w:rsidP="000712AA">
      <w:pPr>
        <w:spacing w:line="240" w:lineRule="auto"/>
        <w:ind w:left="284" w:right="-286"/>
        <w:rPr>
          <w:rFonts w:ascii="Times New Roman" w:hAnsi="Times New Roman"/>
          <w:spacing w:val="0"/>
          <w:sz w:val="24"/>
          <w:szCs w:val="24"/>
        </w:rPr>
      </w:pPr>
    </w:p>
    <w:p w14:paraId="1F3A20BF" w14:textId="77777777" w:rsidR="005F4FE2" w:rsidRPr="00232E20" w:rsidRDefault="00B77243"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105</w:t>
      </w:r>
      <w:r w:rsidR="002E66F8" w:rsidRPr="00232E20">
        <w:rPr>
          <w:rFonts w:ascii="Times New Roman" w:hAnsi="Times New Roman"/>
          <w:spacing w:val="0"/>
          <w:sz w:val="24"/>
          <w:szCs w:val="24"/>
        </w:rPr>
        <w:t xml:space="preserve">. </w:t>
      </w:r>
      <w:r w:rsidR="005F4FE2" w:rsidRPr="00232E20">
        <w:rPr>
          <w:rFonts w:ascii="Times New Roman" w:hAnsi="Times New Roman"/>
          <w:spacing w:val="0"/>
          <w:sz w:val="24"/>
          <w:szCs w:val="24"/>
        </w:rPr>
        <w:t xml:space="preserve">A doutrina pátria reagida o tema dando guarida à decisão de primeiro grau, na interpretação correta da </w:t>
      </w:r>
      <w:r w:rsidR="005F4FE2" w:rsidRPr="00232E20">
        <w:rPr>
          <w:rFonts w:ascii="Times New Roman" w:hAnsi="Times New Roman"/>
          <w:i/>
          <w:spacing w:val="0"/>
          <w:sz w:val="24"/>
          <w:szCs w:val="24"/>
        </w:rPr>
        <w:t>ratio legis</w:t>
      </w:r>
      <w:r w:rsidR="005F4FE2" w:rsidRPr="00232E20">
        <w:rPr>
          <w:rFonts w:ascii="Times New Roman" w:hAnsi="Times New Roman"/>
          <w:spacing w:val="0"/>
          <w:sz w:val="24"/>
          <w:szCs w:val="24"/>
        </w:rPr>
        <w:t xml:space="preserve"> do art. 1.030 do Código Civil:</w:t>
      </w:r>
    </w:p>
    <w:p w14:paraId="14070260" w14:textId="77777777" w:rsidR="005F4FE2" w:rsidRPr="00232E20" w:rsidRDefault="005F4FE2"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ab/>
      </w:r>
      <w:r w:rsidRPr="00232E20">
        <w:rPr>
          <w:rFonts w:ascii="Times New Roman" w:hAnsi="Times New Roman"/>
          <w:spacing w:val="0"/>
          <w:sz w:val="24"/>
          <w:szCs w:val="24"/>
        </w:rPr>
        <w:tab/>
      </w:r>
    </w:p>
    <w:p w14:paraId="6BF2DF2F" w14:textId="77777777" w:rsidR="005F4FE2" w:rsidRPr="00232E20" w:rsidRDefault="005F4FE2"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HENRIQUE AVE</w:t>
      </w:r>
      <w:r w:rsidR="002E66F8" w:rsidRPr="00232E20">
        <w:rPr>
          <w:rFonts w:ascii="Times New Roman" w:hAnsi="Times New Roman"/>
          <w:spacing w:val="0"/>
          <w:sz w:val="24"/>
          <w:szCs w:val="24"/>
        </w:rPr>
        <w:t>LINO LANA elucida que “</w:t>
      </w:r>
      <w:r w:rsidRPr="00232E20">
        <w:rPr>
          <w:rFonts w:ascii="Times New Roman" w:hAnsi="Times New Roman"/>
          <w:i/>
          <w:spacing w:val="0"/>
          <w:sz w:val="24"/>
          <w:szCs w:val="24"/>
        </w:rPr>
        <w:t xml:space="preserve">a exclusão de sócio, com base no artigo 1.030 do Código Civil, pode ser pretendida por sócios que detenham a minoria do capital social. </w:t>
      </w:r>
      <w:r w:rsidRPr="00232E20">
        <w:rPr>
          <w:rFonts w:ascii="Times New Roman" w:hAnsi="Times New Roman"/>
          <w:i/>
          <w:spacing w:val="0"/>
          <w:sz w:val="24"/>
          <w:szCs w:val="24"/>
        </w:rPr>
        <w:lastRenderedPageBreak/>
        <w:t>Isso porque o termo ‘demais sócios’, nesse caso, trata de maioria de cabeças, e não maioria de capital</w:t>
      </w:r>
      <w:r w:rsidRPr="00232E20">
        <w:rPr>
          <w:rFonts w:ascii="Times New Roman" w:hAnsi="Times New Roman"/>
          <w:spacing w:val="0"/>
          <w:sz w:val="24"/>
          <w:szCs w:val="24"/>
        </w:rPr>
        <w:t xml:space="preserve">” (fl. </w:t>
      </w:r>
      <w:r w:rsidR="002E66F8" w:rsidRPr="00232E20">
        <w:rPr>
          <w:rFonts w:ascii="Times New Roman" w:hAnsi="Times New Roman"/>
          <w:spacing w:val="0"/>
          <w:sz w:val="24"/>
          <w:szCs w:val="24"/>
        </w:rPr>
        <w:t>...</w:t>
      </w:r>
      <w:r w:rsidRPr="00232E20">
        <w:rPr>
          <w:rFonts w:ascii="Times New Roman" w:hAnsi="Times New Roman"/>
          <w:spacing w:val="0"/>
          <w:sz w:val="24"/>
          <w:szCs w:val="24"/>
        </w:rPr>
        <w:t>)</w:t>
      </w:r>
      <w:r w:rsidRPr="00232E20">
        <w:rPr>
          <w:rStyle w:val="Refdenotaderodap"/>
          <w:rFonts w:ascii="Times New Roman" w:hAnsi="Times New Roman"/>
          <w:spacing w:val="0"/>
          <w:sz w:val="24"/>
          <w:szCs w:val="24"/>
        </w:rPr>
        <w:footnoteReference w:id="14"/>
      </w:r>
      <w:r w:rsidRPr="00232E20">
        <w:rPr>
          <w:rFonts w:ascii="Times New Roman" w:hAnsi="Times New Roman"/>
          <w:spacing w:val="0"/>
          <w:sz w:val="24"/>
          <w:szCs w:val="24"/>
        </w:rPr>
        <w:t>.</w:t>
      </w:r>
    </w:p>
    <w:p w14:paraId="5F6904C2" w14:textId="77777777" w:rsidR="005F4FE2" w:rsidRPr="00232E20" w:rsidRDefault="005F4FE2" w:rsidP="000712AA">
      <w:pPr>
        <w:spacing w:line="240" w:lineRule="auto"/>
        <w:ind w:left="284" w:right="-286"/>
        <w:rPr>
          <w:rFonts w:ascii="Times New Roman" w:hAnsi="Times New Roman"/>
          <w:spacing w:val="0"/>
          <w:sz w:val="24"/>
          <w:szCs w:val="24"/>
        </w:rPr>
      </w:pPr>
    </w:p>
    <w:p w14:paraId="5AE87BE3" w14:textId="77777777" w:rsidR="005F4FE2" w:rsidRPr="00232E20" w:rsidRDefault="00B77243"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106. </w:t>
      </w:r>
      <w:r w:rsidR="005F4FE2" w:rsidRPr="00232E20">
        <w:rPr>
          <w:rFonts w:ascii="Times New Roman" w:hAnsi="Times New Roman"/>
          <w:spacing w:val="0"/>
          <w:sz w:val="24"/>
          <w:szCs w:val="24"/>
        </w:rPr>
        <w:t xml:space="preserve">MARCUS VINÍCIUS CAMINHA, no artigo intitulado Exclusão de sócio de sociedade por quotas no Código Civil, afirma </w:t>
      </w:r>
      <w:r w:rsidR="005F4FE2" w:rsidRPr="00232E20">
        <w:rPr>
          <w:rFonts w:ascii="Times New Roman" w:hAnsi="Times New Roman"/>
          <w:i/>
          <w:spacing w:val="0"/>
          <w:sz w:val="24"/>
          <w:szCs w:val="24"/>
        </w:rPr>
        <w:t>in expressis</w:t>
      </w:r>
      <w:r w:rsidR="005F4FE2" w:rsidRPr="00232E20">
        <w:rPr>
          <w:rFonts w:ascii="Times New Roman" w:hAnsi="Times New Roman"/>
          <w:spacing w:val="0"/>
          <w:sz w:val="24"/>
          <w:szCs w:val="24"/>
        </w:rPr>
        <w:t>:</w:t>
      </w:r>
    </w:p>
    <w:p w14:paraId="23E5A582" w14:textId="77777777" w:rsidR="002E66F8" w:rsidRPr="00232E20" w:rsidRDefault="002E66F8" w:rsidP="000712AA">
      <w:pPr>
        <w:spacing w:line="240" w:lineRule="auto"/>
        <w:ind w:left="284" w:right="-286"/>
        <w:rPr>
          <w:rFonts w:ascii="Times New Roman" w:hAnsi="Times New Roman"/>
          <w:spacing w:val="0"/>
          <w:sz w:val="24"/>
          <w:szCs w:val="24"/>
        </w:rPr>
      </w:pPr>
    </w:p>
    <w:p w14:paraId="3C0B313C" w14:textId="77777777" w:rsidR="005F4FE2" w:rsidRPr="00232E20" w:rsidRDefault="005F4FE2"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w:t>
      </w:r>
      <w:r w:rsidRPr="00232E20">
        <w:rPr>
          <w:rFonts w:ascii="Times New Roman" w:hAnsi="Times New Roman"/>
          <w:i/>
          <w:spacing w:val="0"/>
          <w:sz w:val="24"/>
          <w:szCs w:val="24"/>
        </w:rPr>
        <w:t>A melhor exegese que se pode fazer do art. 1030, do Código Civil em vigor é a sistemática, através do seu cotejo com o art. 1.085, a partir da qual passa-se a perceber que, hoje, está legalmente autorizada a exclusão de sócio que detenha a maioria do capital social. Com efeito, enquanto o art. 1085, ao tratar da exclusão, fala que esta pode ser implementada pela maioria do capital social, o art. 1030 diz que a iniciativa desta poderá ser apenas “da maioria dos demais sócios”, maioria, essa, que, no nosso entendimento, deve ser calculada não em função do capital social, e sim em razão do número de sócios. (...). É possível a exclusão de sócio que detenha a maioria do capital social, desde que esta exclusão se faça pela via judicial, sendo necessário que seja requerida pela maioria dos sócios, considerados singularmente enquanto pessoas, e não em função do capital social que detêm</w:t>
      </w:r>
      <w:r w:rsidRPr="00232E20">
        <w:rPr>
          <w:rFonts w:ascii="Times New Roman" w:hAnsi="Times New Roman"/>
          <w:spacing w:val="0"/>
          <w:sz w:val="24"/>
          <w:szCs w:val="24"/>
        </w:rPr>
        <w:t>”.</w:t>
      </w:r>
      <w:r w:rsidRPr="00232E20">
        <w:rPr>
          <w:rStyle w:val="Refdenotaderodap"/>
          <w:rFonts w:ascii="Times New Roman" w:hAnsi="Times New Roman"/>
          <w:spacing w:val="0"/>
          <w:sz w:val="24"/>
          <w:szCs w:val="24"/>
        </w:rPr>
        <w:footnoteReference w:id="15"/>
      </w:r>
    </w:p>
    <w:p w14:paraId="146CAFCE" w14:textId="77777777" w:rsidR="005F4FE2" w:rsidRPr="00232E20" w:rsidRDefault="005F4FE2" w:rsidP="000712AA">
      <w:pPr>
        <w:spacing w:line="240" w:lineRule="auto"/>
        <w:ind w:left="284" w:right="-286"/>
        <w:rPr>
          <w:rFonts w:ascii="Times New Roman" w:hAnsi="Times New Roman"/>
          <w:spacing w:val="0"/>
          <w:sz w:val="24"/>
          <w:szCs w:val="24"/>
        </w:rPr>
      </w:pPr>
    </w:p>
    <w:p w14:paraId="28A11F9E" w14:textId="77777777" w:rsidR="00B77243" w:rsidRDefault="00B77243"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107. </w:t>
      </w:r>
      <w:r w:rsidR="005F4FE2" w:rsidRPr="00232E20">
        <w:rPr>
          <w:rFonts w:ascii="Times New Roman" w:hAnsi="Times New Roman"/>
          <w:spacing w:val="0"/>
          <w:sz w:val="24"/>
          <w:szCs w:val="24"/>
        </w:rPr>
        <w:t xml:space="preserve">Vogando na esteira o magistério de LUIZ CLÁUDIO BARRETO SILVA: </w:t>
      </w:r>
    </w:p>
    <w:p w14:paraId="4846C990" w14:textId="77777777" w:rsidR="00B77243" w:rsidRDefault="00B77243" w:rsidP="000712AA">
      <w:pPr>
        <w:spacing w:line="240" w:lineRule="auto"/>
        <w:ind w:left="284" w:right="-286"/>
        <w:rPr>
          <w:rFonts w:ascii="Times New Roman" w:hAnsi="Times New Roman"/>
          <w:spacing w:val="0"/>
          <w:sz w:val="24"/>
          <w:szCs w:val="24"/>
        </w:rPr>
      </w:pPr>
    </w:p>
    <w:p w14:paraId="5EAF78FF" w14:textId="77777777" w:rsidR="005F4FE2" w:rsidRPr="00232E20" w:rsidRDefault="005F4FE2"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w:t>
      </w:r>
      <w:r w:rsidRPr="00232E20">
        <w:rPr>
          <w:rFonts w:ascii="Times New Roman" w:hAnsi="Times New Roman"/>
          <w:i/>
          <w:spacing w:val="0"/>
          <w:sz w:val="24"/>
          <w:szCs w:val="24"/>
        </w:rPr>
        <w:t>É possível a exclusão dos sócios majoritários pelos minoritários pela via judicial. Essa é a interpretação de substancial vertente doutrinária ao artigo 1.030 do novo Código Civil em vigor, que disciplina a resolução da sociedade com relação ao sócio. Nessa espécie de expulsão dos sócios não se leva em conta a maioria do capital social. É que o Código Civil brasileiro usa a expressão 'mediante iniciativa dos demais sócios'. Por isso, cometida falta grave, não se pode negar aos demais sócios, ainda que minoritários, o direito de buscar na via judicial a expulsão do sócio faltoso da sociedade</w:t>
      </w:r>
      <w:r w:rsidRPr="00232E20">
        <w:rPr>
          <w:rFonts w:ascii="Times New Roman" w:hAnsi="Times New Roman"/>
          <w:spacing w:val="0"/>
          <w:sz w:val="24"/>
          <w:szCs w:val="24"/>
        </w:rPr>
        <w:t>."</w:t>
      </w:r>
      <w:r w:rsidRPr="00232E20">
        <w:rPr>
          <w:rStyle w:val="Refdenotaderodap"/>
          <w:rFonts w:ascii="Times New Roman" w:hAnsi="Times New Roman"/>
          <w:spacing w:val="0"/>
          <w:sz w:val="24"/>
          <w:szCs w:val="24"/>
        </w:rPr>
        <w:footnoteReference w:id="16"/>
      </w:r>
    </w:p>
    <w:p w14:paraId="0CC1A6C1" w14:textId="77777777" w:rsidR="005F4FE2" w:rsidRPr="00232E20" w:rsidRDefault="005F4FE2" w:rsidP="000712AA">
      <w:pPr>
        <w:spacing w:line="240" w:lineRule="auto"/>
        <w:ind w:left="284" w:right="-286"/>
        <w:rPr>
          <w:rFonts w:ascii="Times New Roman" w:hAnsi="Times New Roman"/>
          <w:spacing w:val="0"/>
          <w:sz w:val="24"/>
          <w:szCs w:val="24"/>
        </w:rPr>
      </w:pPr>
    </w:p>
    <w:p w14:paraId="7C2704F7" w14:textId="77777777" w:rsidR="005F4FE2" w:rsidRDefault="00B77243"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108. </w:t>
      </w:r>
      <w:r w:rsidR="005F4FE2" w:rsidRPr="00232E20">
        <w:rPr>
          <w:rFonts w:ascii="Times New Roman" w:hAnsi="Times New Roman"/>
          <w:spacing w:val="0"/>
          <w:sz w:val="24"/>
          <w:szCs w:val="24"/>
        </w:rPr>
        <w:t>Não discrepam os autorizados FERNANDO BRANDARIZ</w:t>
      </w:r>
      <w:r w:rsidR="005F4FE2" w:rsidRPr="00232E20">
        <w:rPr>
          <w:rStyle w:val="Refdenotaderodap"/>
          <w:rFonts w:ascii="Times New Roman" w:hAnsi="Times New Roman"/>
          <w:spacing w:val="0"/>
          <w:sz w:val="24"/>
          <w:szCs w:val="24"/>
        </w:rPr>
        <w:footnoteReference w:id="17"/>
      </w:r>
      <w:r w:rsidR="005F4FE2" w:rsidRPr="00232E20">
        <w:rPr>
          <w:rFonts w:ascii="Times New Roman" w:hAnsi="Times New Roman"/>
          <w:spacing w:val="0"/>
          <w:sz w:val="24"/>
          <w:szCs w:val="24"/>
        </w:rPr>
        <w:t xml:space="preserve"> e ARNOLDO WALD</w:t>
      </w:r>
      <w:r w:rsidR="005F4FE2" w:rsidRPr="00232E20">
        <w:rPr>
          <w:rStyle w:val="Refdenotaderodap"/>
          <w:rFonts w:ascii="Times New Roman" w:hAnsi="Times New Roman"/>
          <w:spacing w:val="0"/>
          <w:sz w:val="24"/>
          <w:szCs w:val="24"/>
        </w:rPr>
        <w:footnoteReference w:id="18"/>
      </w:r>
      <w:r w:rsidR="005F4FE2" w:rsidRPr="00232E20">
        <w:rPr>
          <w:rFonts w:ascii="Times New Roman" w:hAnsi="Times New Roman"/>
          <w:spacing w:val="0"/>
          <w:sz w:val="24"/>
          <w:szCs w:val="24"/>
        </w:rPr>
        <w:t xml:space="preserve">: </w:t>
      </w:r>
    </w:p>
    <w:p w14:paraId="7FF6632D" w14:textId="77777777" w:rsidR="00B77243" w:rsidRPr="00232E20" w:rsidRDefault="00B77243" w:rsidP="000712AA">
      <w:pPr>
        <w:spacing w:line="240" w:lineRule="auto"/>
        <w:ind w:left="284" w:right="-286"/>
        <w:rPr>
          <w:rFonts w:ascii="Times New Roman" w:hAnsi="Times New Roman"/>
          <w:spacing w:val="0"/>
          <w:sz w:val="24"/>
          <w:szCs w:val="24"/>
        </w:rPr>
      </w:pPr>
    </w:p>
    <w:p w14:paraId="2A47A179" w14:textId="77777777" w:rsidR="005F4FE2" w:rsidRPr="00232E20" w:rsidRDefault="005F4FE2"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w:t>
      </w:r>
      <w:r w:rsidRPr="00232E20">
        <w:rPr>
          <w:rFonts w:ascii="Times New Roman" w:hAnsi="Times New Roman"/>
          <w:i/>
          <w:spacing w:val="0"/>
          <w:sz w:val="24"/>
          <w:szCs w:val="24"/>
        </w:rPr>
        <w:t>Os sócios minoritários que pretendam a exclusão de algum ou alguns dos sócios, deverão ingressar em juízo indicando a ocorrência de falta grave praticada pelo faltoso, no cumprimento de suas obrigações, considerando-se justa causa aquele que não permite o normal prosseguimento das obrigações sociais e que seja decorrente do comportamento, na violação de obrigações contratuais específicas ou dos deveres de boa-fé e de probidade</w:t>
      </w:r>
      <w:r w:rsidRPr="00232E20">
        <w:rPr>
          <w:rFonts w:ascii="Times New Roman" w:hAnsi="Times New Roman"/>
          <w:spacing w:val="0"/>
          <w:sz w:val="24"/>
          <w:szCs w:val="24"/>
        </w:rPr>
        <w:t>”.</w:t>
      </w:r>
      <w:r w:rsidRPr="00232E20">
        <w:rPr>
          <w:rStyle w:val="Refdenotaderodap"/>
          <w:rFonts w:ascii="Times New Roman" w:hAnsi="Times New Roman"/>
          <w:spacing w:val="0"/>
          <w:sz w:val="24"/>
          <w:szCs w:val="24"/>
        </w:rPr>
        <w:footnoteReference w:id="19"/>
      </w:r>
    </w:p>
    <w:p w14:paraId="190A56A2" w14:textId="77777777" w:rsidR="005F4FE2" w:rsidRPr="00232E20" w:rsidRDefault="005F4FE2" w:rsidP="000712AA">
      <w:pPr>
        <w:spacing w:line="240" w:lineRule="auto"/>
        <w:ind w:left="284" w:right="-286"/>
        <w:rPr>
          <w:rFonts w:ascii="Times New Roman" w:hAnsi="Times New Roman"/>
          <w:spacing w:val="0"/>
          <w:sz w:val="24"/>
          <w:szCs w:val="24"/>
        </w:rPr>
      </w:pPr>
    </w:p>
    <w:p w14:paraId="3CAA36C1" w14:textId="77777777" w:rsidR="005F4FE2" w:rsidRPr="00232E20" w:rsidRDefault="00B77243"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lastRenderedPageBreak/>
        <w:t>109</w:t>
      </w:r>
      <w:r w:rsidR="002E66F8" w:rsidRPr="00232E20">
        <w:rPr>
          <w:rFonts w:ascii="Times New Roman" w:hAnsi="Times New Roman"/>
          <w:spacing w:val="0"/>
          <w:sz w:val="24"/>
          <w:szCs w:val="24"/>
        </w:rPr>
        <w:t xml:space="preserve">. </w:t>
      </w:r>
      <w:r w:rsidR="005F4FE2" w:rsidRPr="00232E20">
        <w:rPr>
          <w:rFonts w:ascii="Times New Roman" w:hAnsi="Times New Roman"/>
          <w:spacing w:val="0"/>
          <w:sz w:val="24"/>
          <w:szCs w:val="24"/>
        </w:rPr>
        <w:t>A jurisprudência é única nesse sentido, v.g., TJSP, Apel. Cível 0046605-84.2011.8.26.0562, DJ 21.08.2013; TJSP, Apel. Cível 9124462-32.2007.8.26.0000, DJ 04.10.2013.</w:t>
      </w:r>
      <w:r w:rsidR="005F4FE2" w:rsidRPr="00232E20">
        <w:rPr>
          <w:rFonts w:ascii="Times New Roman" w:hAnsi="Times New Roman"/>
          <w:spacing w:val="0"/>
          <w:sz w:val="24"/>
          <w:szCs w:val="24"/>
          <w:vertAlign w:val="superscript"/>
        </w:rPr>
        <w:footnoteReference w:id="20"/>
      </w:r>
    </w:p>
    <w:p w14:paraId="690362E7" w14:textId="77777777" w:rsidR="00514B4F" w:rsidRPr="00232E20" w:rsidRDefault="00514B4F" w:rsidP="000712AA">
      <w:pPr>
        <w:spacing w:line="240" w:lineRule="auto"/>
        <w:ind w:left="284" w:right="-286"/>
        <w:rPr>
          <w:rFonts w:ascii="Times New Roman" w:hAnsi="Times New Roman"/>
          <w:spacing w:val="0"/>
          <w:sz w:val="24"/>
          <w:szCs w:val="24"/>
        </w:rPr>
      </w:pPr>
    </w:p>
    <w:p w14:paraId="41F61B20" w14:textId="77777777" w:rsidR="005F4FE2" w:rsidRPr="00232E20" w:rsidRDefault="00B77243"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110</w:t>
      </w:r>
      <w:r w:rsidR="002E66F8" w:rsidRPr="00232E20">
        <w:rPr>
          <w:rFonts w:ascii="Times New Roman" w:hAnsi="Times New Roman"/>
          <w:spacing w:val="0"/>
          <w:sz w:val="24"/>
          <w:szCs w:val="24"/>
        </w:rPr>
        <w:t xml:space="preserve">. </w:t>
      </w:r>
      <w:r w:rsidR="00514B4F" w:rsidRPr="00232E20">
        <w:rPr>
          <w:rFonts w:ascii="Times New Roman" w:hAnsi="Times New Roman"/>
          <w:spacing w:val="0"/>
          <w:sz w:val="24"/>
          <w:szCs w:val="24"/>
        </w:rPr>
        <w:t xml:space="preserve">Assim, a decisão </w:t>
      </w:r>
      <w:r w:rsidR="00514B4F" w:rsidRPr="00232E20">
        <w:rPr>
          <w:rFonts w:ascii="Times New Roman" w:hAnsi="Times New Roman"/>
          <w:i/>
          <w:spacing w:val="0"/>
          <w:sz w:val="24"/>
          <w:szCs w:val="24"/>
        </w:rPr>
        <w:t>a quo</w:t>
      </w:r>
      <w:r w:rsidR="00514B4F" w:rsidRPr="00232E20">
        <w:rPr>
          <w:rFonts w:ascii="Times New Roman" w:hAnsi="Times New Roman"/>
          <w:spacing w:val="0"/>
          <w:sz w:val="24"/>
          <w:szCs w:val="24"/>
        </w:rPr>
        <w:t xml:space="preserve"> não poderia ser mais </w:t>
      </w:r>
      <w:r w:rsidR="00B5458D" w:rsidRPr="00232E20">
        <w:rPr>
          <w:rFonts w:ascii="Times New Roman" w:hAnsi="Times New Roman"/>
          <w:spacing w:val="0"/>
          <w:sz w:val="24"/>
          <w:szCs w:val="24"/>
        </w:rPr>
        <w:t xml:space="preserve">precisa </w:t>
      </w:r>
      <w:r w:rsidR="00514B4F" w:rsidRPr="00232E20">
        <w:rPr>
          <w:rFonts w:ascii="Times New Roman" w:hAnsi="Times New Roman"/>
          <w:spacing w:val="0"/>
          <w:sz w:val="24"/>
          <w:szCs w:val="24"/>
        </w:rPr>
        <w:t xml:space="preserve">ao rejeitar a tese abraçada pelos apelantes, afirmando </w:t>
      </w:r>
      <w:r w:rsidR="00B5458D" w:rsidRPr="00232E20">
        <w:rPr>
          <w:rFonts w:ascii="Times New Roman" w:hAnsi="Times New Roman"/>
          <w:spacing w:val="0"/>
          <w:sz w:val="24"/>
          <w:szCs w:val="24"/>
        </w:rPr>
        <w:t xml:space="preserve">ser inteiramente possível </w:t>
      </w:r>
      <w:r w:rsidR="00514B4F" w:rsidRPr="00232E20">
        <w:rPr>
          <w:rFonts w:ascii="Times New Roman" w:hAnsi="Times New Roman"/>
          <w:spacing w:val="0"/>
          <w:sz w:val="24"/>
          <w:szCs w:val="24"/>
        </w:rPr>
        <w:t xml:space="preserve">a dissolução parcial da sociedade limitada, relativa à exclusão do sócio que comete falta grave na gestão da empresa, </w:t>
      </w:r>
      <w:r w:rsidR="00B5458D" w:rsidRPr="00232E20">
        <w:rPr>
          <w:rFonts w:ascii="Times New Roman" w:hAnsi="Times New Roman"/>
          <w:spacing w:val="0"/>
          <w:sz w:val="24"/>
          <w:szCs w:val="24"/>
        </w:rPr>
        <w:t xml:space="preserve">por ser justa modalidade de sanção cabível mediante iniciativa da maioria dos demais sócios (fls. </w:t>
      </w:r>
      <w:r w:rsidR="002E66F8" w:rsidRPr="00232E20">
        <w:rPr>
          <w:rFonts w:ascii="Times New Roman" w:hAnsi="Times New Roman"/>
          <w:spacing w:val="0"/>
          <w:sz w:val="24"/>
          <w:szCs w:val="24"/>
        </w:rPr>
        <w:t>...</w:t>
      </w:r>
      <w:r w:rsidR="00B5458D" w:rsidRPr="00232E20">
        <w:rPr>
          <w:rFonts w:ascii="Times New Roman" w:hAnsi="Times New Roman"/>
          <w:spacing w:val="0"/>
          <w:sz w:val="24"/>
          <w:szCs w:val="24"/>
        </w:rPr>
        <w:t>).Desse modo, corretíssimo e irretocável</w:t>
      </w:r>
      <w:r w:rsidR="005F4FE2" w:rsidRPr="00232E20">
        <w:rPr>
          <w:rFonts w:ascii="Times New Roman" w:hAnsi="Times New Roman"/>
          <w:spacing w:val="0"/>
          <w:sz w:val="24"/>
          <w:szCs w:val="24"/>
        </w:rPr>
        <w:t xml:space="preserve"> o emprego da dicção do art. 1.030, </w:t>
      </w:r>
      <w:r w:rsidR="005F4FE2" w:rsidRPr="00232E20">
        <w:rPr>
          <w:rFonts w:ascii="Times New Roman" w:hAnsi="Times New Roman"/>
          <w:i/>
          <w:spacing w:val="0"/>
          <w:sz w:val="24"/>
          <w:szCs w:val="24"/>
        </w:rPr>
        <w:t>caput</w:t>
      </w:r>
      <w:r w:rsidR="005F4FE2" w:rsidRPr="00232E20">
        <w:rPr>
          <w:rFonts w:ascii="Times New Roman" w:hAnsi="Times New Roman"/>
          <w:spacing w:val="0"/>
          <w:sz w:val="24"/>
          <w:szCs w:val="24"/>
        </w:rPr>
        <w:t xml:space="preserve"> do Código Civil pelas v. decisões </w:t>
      </w:r>
      <w:r w:rsidR="005F4FE2" w:rsidRPr="00232E20">
        <w:rPr>
          <w:rFonts w:ascii="Times New Roman" w:hAnsi="Times New Roman"/>
          <w:i/>
          <w:spacing w:val="0"/>
          <w:sz w:val="24"/>
          <w:szCs w:val="24"/>
        </w:rPr>
        <w:t>a quo</w:t>
      </w:r>
      <w:r w:rsidR="005F4FE2" w:rsidRPr="00232E20">
        <w:rPr>
          <w:rFonts w:ascii="Times New Roman" w:hAnsi="Times New Roman"/>
          <w:spacing w:val="0"/>
          <w:sz w:val="24"/>
          <w:szCs w:val="24"/>
        </w:rPr>
        <w:t>.</w:t>
      </w:r>
    </w:p>
    <w:p w14:paraId="197B60FC" w14:textId="77777777" w:rsidR="002E66F8" w:rsidRPr="00232E20" w:rsidRDefault="002E66F8" w:rsidP="000712AA">
      <w:pPr>
        <w:spacing w:line="240" w:lineRule="auto"/>
        <w:ind w:left="284" w:right="-286"/>
        <w:rPr>
          <w:rFonts w:ascii="Times New Roman" w:hAnsi="Times New Roman"/>
          <w:spacing w:val="0"/>
          <w:sz w:val="24"/>
          <w:szCs w:val="24"/>
        </w:rPr>
      </w:pPr>
    </w:p>
    <w:p w14:paraId="2D446C87" w14:textId="77777777" w:rsidR="00B5458D" w:rsidRPr="00232E20" w:rsidRDefault="002E66F8"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IV- PEDIDOS</w:t>
      </w:r>
    </w:p>
    <w:p w14:paraId="35044DBC" w14:textId="77777777" w:rsidR="00C349F7" w:rsidRPr="00232E20" w:rsidRDefault="00C349F7" w:rsidP="000712AA">
      <w:pPr>
        <w:spacing w:line="240" w:lineRule="auto"/>
        <w:ind w:left="284" w:right="-286"/>
        <w:rPr>
          <w:rFonts w:ascii="Times New Roman" w:hAnsi="Times New Roman"/>
          <w:spacing w:val="0"/>
          <w:sz w:val="24"/>
          <w:szCs w:val="24"/>
        </w:rPr>
      </w:pPr>
    </w:p>
    <w:p w14:paraId="01270536" w14:textId="77777777" w:rsidR="00C349F7" w:rsidRPr="00232E20" w:rsidRDefault="00B77243" w:rsidP="000712AA">
      <w:pPr>
        <w:spacing w:line="240" w:lineRule="auto"/>
        <w:ind w:left="284" w:right="-286"/>
        <w:rPr>
          <w:rFonts w:ascii="Times New Roman" w:hAnsi="Times New Roman"/>
          <w:spacing w:val="0"/>
          <w:sz w:val="24"/>
          <w:szCs w:val="24"/>
        </w:rPr>
      </w:pPr>
      <w:r>
        <w:rPr>
          <w:rFonts w:ascii="Times New Roman" w:hAnsi="Times New Roman"/>
          <w:spacing w:val="0"/>
          <w:sz w:val="24"/>
          <w:szCs w:val="24"/>
        </w:rPr>
        <w:t>111</w:t>
      </w:r>
      <w:r w:rsidR="002E66F8" w:rsidRPr="00232E20">
        <w:rPr>
          <w:rFonts w:ascii="Times New Roman" w:hAnsi="Times New Roman"/>
          <w:spacing w:val="0"/>
          <w:sz w:val="24"/>
          <w:szCs w:val="24"/>
        </w:rPr>
        <w:t xml:space="preserve">. </w:t>
      </w:r>
      <w:r w:rsidR="00C349F7" w:rsidRPr="00232E20">
        <w:rPr>
          <w:rFonts w:ascii="Times New Roman" w:hAnsi="Times New Roman"/>
          <w:b/>
          <w:i/>
          <w:spacing w:val="0"/>
          <w:sz w:val="24"/>
          <w:szCs w:val="24"/>
        </w:rPr>
        <w:t>Ex positis</w:t>
      </w:r>
      <w:r w:rsidR="00C349F7" w:rsidRPr="00232E20">
        <w:rPr>
          <w:rFonts w:ascii="Times New Roman" w:hAnsi="Times New Roman"/>
          <w:spacing w:val="0"/>
          <w:sz w:val="24"/>
          <w:szCs w:val="24"/>
        </w:rPr>
        <w:t xml:space="preserve">, os </w:t>
      </w:r>
      <w:r w:rsidR="005F4FE2" w:rsidRPr="00232E20">
        <w:rPr>
          <w:rFonts w:ascii="Times New Roman" w:hAnsi="Times New Roman"/>
          <w:spacing w:val="0"/>
          <w:sz w:val="24"/>
          <w:szCs w:val="24"/>
        </w:rPr>
        <w:t xml:space="preserve">recorridos </w:t>
      </w:r>
      <w:r w:rsidR="00C349F7" w:rsidRPr="00232E20">
        <w:rPr>
          <w:rFonts w:ascii="Times New Roman" w:hAnsi="Times New Roman"/>
          <w:spacing w:val="0"/>
          <w:sz w:val="24"/>
          <w:szCs w:val="24"/>
        </w:rPr>
        <w:t>requerem:</w:t>
      </w:r>
    </w:p>
    <w:p w14:paraId="50FF88E9" w14:textId="77777777" w:rsidR="00C349F7" w:rsidRPr="00232E20" w:rsidRDefault="00C349F7" w:rsidP="000712AA">
      <w:pPr>
        <w:spacing w:line="240" w:lineRule="auto"/>
        <w:ind w:left="284" w:right="-286"/>
        <w:rPr>
          <w:rFonts w:ascii="Times New Roman" w:hAnsi="Times New Roman"/>
          <w:spacing w:val="0"/>
          <w:sz w:val="24"/>
          <w:szCs w:val="24"/>
        </w:rPr>
      </w:pPr>
    </w:p>
    <w:p w14:paraId="7634377F" w14:textId="77777777" w:rsidR="005F4FE2" w:rsidRPr="00232E20" w:rsidRDefault="002E66F8"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 xml:space="preserve">a) </w:t>
      </w:r>
      <w:r w:rsidR="00C349F7" w:rsidRPr="00232E20">
        <w:rPr>
          <w:rFonts w:ascii="Times New Roman" w:hAnsi="Times New Roman"/>
          <w:i/>
          <w:spacing w:val="0"/>
          <w:sz w:val="24"/>
          <w:szCs w:val="24"/>
        </w:rPr>
        <w:t>ab ovo</w:t>
      </w:r>
      <w:r w:rsidR="00C349F7" w:rsidRPr="00232E20">
        <w:rPr>
          <w:rFonts w:ascii="Times New Roman" w:hAnsi="Times New Roman"/>
          <w:spacing w:val="0"/>
          <w:sz w:val="24"/>
          <w:szCs w:val="24"/>
        </w:rPr>
        <w:t xml:space="preserve">, seja </w:t>
      </w:r>
      <w:r w:rsidR="005F4FE2" w:rsidRPr="00232E20">
        <w:rPr>
          <w:rFonts w:ascii="Times New Roman" w:hAnsi="Times New Roman"/>
          <w:spacing w:val="0"/>
          <w:sz w:val="24"/>
          <w:szCs w:val="24"/>
        </w:rPr>
        <w:t>INADIMITIDO O RECURSO ESPECIAL, considerando que a matéria recursal impinge revolvimento do quadro fático, em especial da análise e valoração do Laudo Pericial, o que é vedado pela Súmula n. 07 do STJ;</w:t>
      </w:r>
    </w:p>
    <w:p w14:paraId="4C41FB2C" w14:textId="77777777" w:rsidR="005F4FE2" w:rsidRPr="00232E20" w:rsidRDefault="005F4FE2" w:rsidP="000712AA">
      <w:pPr>
        <w:spacing w:line="240" w:lineRule="auto"/>
        <w:ind w:left="284" w:right="-286"/>
        <w:rPr>
          <w:rFonts w:ascii="Times New Roman" w:hAnsi="Times New Roman"/>
          <w:spacing w:val="0"/>
          <w:sz w:val="24"/>
          <w:szCs w:val="24"/>
        </w:rPr>
      </w:pPr>
    </w:p>
    <w:p w14:paraId="1A4DA087" w14:textId="77777777" w:rsidR="005F4FE2" w:rsidRPr="00232E20" w:rsidRDefault="002E66F8"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 xml:space="preserve">b) </w:t>
      </w:r>
      <w:r w:rsidR="005F4FE2" w:rsidRPr="00232E20">
        <w:rPr>
          <w:rFonts w:ascii="Times New Roman" w:hAnsi="Times New Roman"/>
          <w:spacing w:val="0"/>
          <w:sz w:val="24"/>
          <w:szCs w:val="24"/>
        </w:rPr>
        <w:t xml:space="preserve">seja INADIMITIDO O RECURSO ESPECIAL, eis que o pedido de reabertura da fase probatória e elaboração de novo Laudo Pericial é matéria preclusa e, não suscitada no momento oportuno, carente de prequestionamento, o que impede a remessa do Recurso Especial ao eg. STJ segundo a Súmula n. 211 do STJ e Súmula n. 282 do eg. STF; </w:t>
      </w:r>
    </w:p>
    <w:p w14:paraId="2F1410D8" w14:textId="77777777" w:rsidR="005F4FE2" w:rsidRPr="00232E20" w:rsidRDefault="005F4FE2" w:rsidP="000712AA">
      <w:pPr>
        <w:spacing w:line="240" w:lineRule="auto"/>
        <w:ind w:left="284" w:right="-286"/>
        <w:rPr>
          <w:rFonts w:ascii="Times New Roman" w:hAnsi="Times New Roman"/>
          <w:spacing w:val="0"/>
          <w:sz w:val="24"/>
          <w:szCs w:val="24"/>
        </w:rPr>
      </w:pPr>
    </w:p>
    <w:p w14:paraId="2FD6F1FB" w14:textId="77777777" w:rsidR="00C349F7" w:rsidRPr="00232E20" w:rsidRDefault="005F4FE2" w:rsidP="000712AA">
      <w:pPr>
        <w:spacing w:line="240" w:lineRule="auto"/>
        <w:ind w:left="284" w:right="-286"/>
        <w:rPr>
          <w:rFonts w:ascii="Times New Roman" w:hAnsi="Times New Roman"/>
          <w:spacing w:val="0"/>
          <w:sz w:val="24"/>
          <w:szCs w:val="24"/>
        </w:rPr>
      </w:pPr>
      <w:r w:rsidRPr="00232E20">
        <w:rPr>
          <w:rFonts w:ascii="Times New Roman" w:hAnsi="Times New Roman"/>
          <w:spacing w:val="0"/>
          <w:sz w:val="24"/>
          <w:szCs w:val="24"/>
        </w:rPr>
        <w:t>c</w:t>
      </w:r>
      <w:r w:rsidR="00937619" w:rsidRPr="00232E20">
        <w:rPr>
          <w:rFonts w:ascii="Times New Roman" w:hAnsi="Times New Roman"/>
          <w:spacing w:val="0"/>
          <w:sz w:val="24"/>
          <w:szCs w:val="24"/>
        </w:rPr>
        <w:t xml:space="preserve">) </w:t>
      </w:r>
      <w:r w:rsidRPr="00232E20">
        <w:rPr>
          <w:rFonts w:ascii="Times New Roman" w:hAnsi="Times New Roman"/>
          <w:spacing w:val="0"/>
          <w:sz w:val="24"/>
          <w:szCs w:val="24"/>
        </w:rPr>
        <w:t xml:space="preserve">na remota hipótese de se </w:t>
      </w:r>
      <w:r w:rsidR="00C349F7" w:rsidRPr="00232E20">
        <w:rPr>
          <w:rFonts w:ascii="Times New Roman" w:hAnsi="Times New Roman"/>
          <w:spacing w:val="0"/>
          <w:sz w:val="24"/>
          <w:szCs w:val="24"/>
        </w:rPr>
        <w:t>adentra</w:t>
      </w:r>
      <w:r w:rsidRPr="00232E20">
        <w:rPr>
          <w:rFonts w:ascii="Times New Roman" w:hAnsi="Times New Roman"/>
          <w:spacing w:val="0"/>
          <w:sz w:val="24"/>
          <w:szCs w:val="24"/>
        </w:rPr>
        <w:t>r</w:t>
      </w:r>
      <w:r w:rsidR="00DF7ABF">
        <w:rPr>
          <w:rFonts w:ascii="Times New Roman" w:hAnsi="Times New Roman"/>
          <w:spacing w:val="0"/>
          <w:sz w:val="24"/>
          <w:szCs w:val="24"/>
        </w:rPr>
        <w:t xml:space="preserve"> </w:t>
      </w:r>
      <w:r w:rsidR="00C349F7" w:rsidRPr="00232E20">
        <w:rPr>
          <w:rFonts w:ascii="Times New Roman" w:hAnsi="Times New Roman"/>
          <w:spacing w:val="0"/>
          <w:sz w:val="24"/>
          <w:szCs w:val="24"/>
        </w:rPr>
        <w:t xml:space="preserve">à matéria de fundo, </w:t>
      </w:r>
      <w:r w:rsidRPr="00232E20">
        <w:rPr>
          <w:rFonts w:ascii="Times New Roman" w:hAnsi="Times New Roman"/>
          <w:spacing w:val="0"/>
          <w:sz w:val="24"/>
          <w:szCs w:val="24"/>
        </w:rPr>
        <w:t xml:space="preserve">seja NEGADO PROVIMENTO AO RECURSO ESPECIAL, </w:t>
      </w:r>
      <w:r w:rsidR="00C349F7" w:rsidRPr="00232E20">
        <w:rPr>
          <w:rFonts w:ascii="Times New Roman" w:hAnsi="Times New Roman"/>
          <w:spacing w:val="0"/>
          <w:sz w:val="24"/>
          <w:szCs w:val="24"/>
        </w:rPr>
        <w:t>mantid</w:t>
      </w:r>
      <w:r w:rsidRPr="00232E20">
        <w:rPr>
          <w:rFonts w:ascii="Times New Roman" w:hAnsi="Times New Roman"/>
          <w:spacing w:val="0"/>
          <w:sz w:val="24"/>
          <w:szCs w:val="24"/>
        </w:rPr>
        <w:t>o</w:t>
      </w:r>
      <w:r w:rsidR="00DF7ABF">
        <w:rPr>
          <w:rFonts w:ascii="Times New Roman" w:hAnsi="Times New Roman"/>
          <w:spacing w:val="0"/>
          <w:sz w:val="24"/>
          <w:szCs w:val="24"/>
        </w:rPr>
        <w:t xml:space="preserve"> </w:t>
      </w:r>
      <w:r w:rsidRPr="00232E20">
        <w:rPr>
          <w:rFonts w:ascii="Times New Roman" w:hAnsi="Times New Roman"/>
          <w:spacing w:val="0"/>
          <w:sz w:val="24"/>
          <w:szCs w:val="24"/>
        </w:rPr>
        <w:t>o</w:t>
      </w:r>
      <w:r w:rsidR="00C349F7" w:rsidRPr="00232E20">
        <w:rPr>
          <w:rFonts w:ascii="Times New Roman" w:hAnsi="Times New Roman"/>
          <w:spacing w:val="0"/>
          <w:sz w:val="24"/>
          <w:szCs w:val="24"/>
        </w:rPr>
        <w:t xml:space="preserve"> v. </w:t>
      </w:r>
      <w:r w:rsidRPr="00232E20">
        <w:rPr>
          <w:rFonts w:ascii="Times New Roman" w:hAnsi="Times New Roman"/>
          <w:spacing w:val="0"/>
          <w:sz w:val="24"/>
          <w:szCs w:val="24"/>
        </w:rPr>
        <w:t xml:space="preserve">acórdão </w:t>
      </w:r>
      <w:r w:rsidR="00C349F7" w:rsidRPr="00232E20">
        <w:rPr>
          <w:rFonts w:ascii="Times New Roman" w:hAnsi="Times New Roman"/>
          <w:spacing w:val="0"/>
          <w:sz w:val="24"/>
          <w:szCs w:val="24"/>
        </w:rPr>
        <w:t xml:space="preserve">de </w:t>
      </w:r>
      <w:r w:rsidRPr="00232E20">
        <w:rPr>
          <w:rFonts w:ascii="Times New Roman" w:hAnsi="Times New Roman"/>
          <w:spacing w:val="0"/>
          <w:sz w:val="24"/>
          <w:szCs w:val="24"/>
        </w:rPr>
        <w:t xml:space="preserve">2º </w:t>
      </w:r>
      <w:r w:rsidR="00C349F7" w:rsidRPr="00232E20">
        <w:rPr>
          <w:rFonts w:ascii="Times New Roman" w:hAnsi="Times New Roman"/>
          <w:spacing w:val="0"/>
          <w:sz w:val="24"/>
          <w:szCs w:val="24"/>
        </w:rPr>
        <w:t>grau</w:t>
      </w:r>
      <w:r w:rsidRPr="00232E20">
        <w:rPr>
          <w:rFonts w:ascii="Times New Roman" w:hAnsi="Times New Roman"/>
          <w:spacing w:val="0"/>
          <w:sz w:val="24"/>
          <w:szCs w:val="24"/>
        </w:rPr>
        <w:t xml:space="preserve"> e a r. sentença </w:t>
      </w:r>
      <w:r w:rsidRPr="00232E20">
        <w:rPr>
          <w:rFonts w:ascii="Times New Roman" w:hAnsi="Times New Roman"/>
          <w:i/>
          <w:spacing w:val="0"/>
          <w:sz w:val="24"/>
          <w:szCs w:val="24"/>
        </w:rPr>
        <w:t>primeva</w:t>
      </w:r>
      <w:r w:rsidR="00C349F7" w:rsidRPr="00232E20">
        <w:rPr>
          <w:rFonts w:ascii="Times New Roman" w:hAnsi="Times New Roman"/>
          <w:spacing w:val="0"/>
          <w:sz w:val="24"/>
          <w:szCs w:val="24"/>
        </w:rPr>
        <w:t xml:space="preserve">, </w:t>
      </w:r>
      <w:r w:rsidRPr="00232E20">
        <w:rPr>
          <w:rFonts w:ascii="Times New Roman" w:hAnsi="Times New Roman"/>
          <w:spacing w:val="0"/>
          <w:sz w:val="24"/>
          <w:szCs w:val="24"/>
        </w:rPr>
        <w:t>diante da necessidade e possibilidade jurídica de se excluir do quadro social da empresa o sócio que desvia patrimônio</w:t>
      </w:r>
      <w:r w:rsidR="001F328C" w:rsidRPr="00232E20">
        <w:rPr>
          <w:rFonts w:ascii="Times New Roman" w:hAnsi="Times New Roman"/>
          <w:spacing w:val="0"/>
          <w:sz w:val="24"/>
          <w:szCs w:val="24"/>
        </w:rPr>
        <w:t xml:space="preserve"> e pratica concorrência desleal contra o próprio negócio, beneficiando-se de maneira escusa com a prática</w:t>
      </w:r>
      <w:r w:rsidRPr="00232E20">
        <w:rPr>
          <w:rFonts w:ascii="Times New Roman" w:hAnsi="Times New Roman"/>
          <w:spacing w:val="0"/>
          <w:sz w:val="24"/>
          <w:szCs w:val="24"/>
        </w:rPr>
        <w:t>.</w:t>
      </w:r>
    </w:p>
    <w:p w14:paraId="640DF6E9" w14:textId="77777777" w:rsidR="005F4FE2" w:rsidRPr="00232E20" w:rsidRDefault="005F4FE2" w:rsidP="000712AA">
      <w:pPr>
        <w:spacing w:line="240" w:lineRule="auto"/>
        <w:ind w:left="284" w:right="-286"/>
        <w:rPr>
          <w:rFonts w:ascii="Times New Roman" w:hAnsi="Times New Roman"/>
          <w:spacing w:val="0"/>
          <w:sz w:val="24"/>
          <w:szCs w:val="24"/>
        </w:rPr>
      </w:pPr>
    </w:p>
    <w:p w14:paraId="06C6227D" w14:textId="77777777" w:rsidR="00DF7ABF" w:rsidRDefault="00C349F7" w:rsidP="00B77243">
      <w:pPr>
        <w:spacing w:line="240" w:lineRule="auto"/>
        <w:ind w:left="284" w:right="-286"/>
        <w:jc w:val="center"/>
        <w:rPr>
          <w:rFonts w:ascii="Times New Roman" w:hAnsi="Times New Roman"/>
          <w:spacing w:val="0"/>
          <w:sz w:val="24"/>
          <w:szCs w:val="24"/>
        </w:rPr>
      </w:pPr>
      <w:r w:rsidRPr="00232E20">
        <w:rPr>
          <w:rFonts w:ascii="Times New Roman" w:hAnsi="Times New Roman"/>
          <w:spacing w:val="0"/>
          <w:sz w:val="24"/>
          <w:szCs w:val="24"/>
        </w:rPr>
        <w:t>P. Deferimento.</w:t>
      </w:r>
    </w:p>
    <w:p w14:paraId="7A25C0B7" w14:textId="77777777" w:rsidR="00B5458D" w:rsidRPr="00232E20" w:rsidRDefault="00937619" w:rsidP="000712AA">
      <w:pPr>
        <w:spacing w:line="240" w:lineRule="auto"/>
        <w:ind w:left="284" w:right="-286"/>
        <w:jc w:val="center"/>
        <w:rPr>
          <w:rFonts w:ascii="Times New Roman" w:hAnsi="Times New Roman"/>
          <w:spacing w:val="0"/>
          <w:sz w:val="24"/>
          <w:szCs w:val="24"/>
        </w:rPr>
      </w:pPr>
      <w:r w:rsidRPr="00232E20">
        <w:rPr>
          <w:rFonts w:ascii="Times New Roman" w:hAnsi="Times New Roman"/>
          <w:spacing w:val="0"/>
          <w:sz w:val="24"/>
          <w:szCs w:val="24"/>
        </w:rPr>
        <w:t>(Local e data)</w:t>
      </w:r>
    </w:p>
    <w:p w14:paraId="155F2C3C" w14:textId="77777777" w:rsidR="00937619" w:rsidRPr="00232E20" w:rsidRDefault="00937619" w:rsidP="000712AA">
      <w:pPr>
        <w:spacing w:line="240" w:lineRule="auto"/>
        <w:ind w:left="284" w:right="-286"/>
        <w:jc w:val="center"/>
        <w:rPr>
          <w:rFonts w:ascii="Times New Roman" w:hAnsi="Times New Roman"/>
          <w:spacing w:val="0"/>
          <w:sz w:val="24"/>
          <w:szCs w:val="24"/>
        </w:rPr>
      </w:pPr>
      <w:r w:rsidRPr="00232E20">
        <w:rPr>
          <w:rFonts w:ascii="Times New Roman" w:hAnsi="Times New Roman"/>
          <w:spacing w:val="0"/>
          <w:sz w:val="24"/>
          <w:szCs w:val="24"/>
        </w:rPr>
        <w:t>(Assinatura e OAB dos respectivos Advogados)</w:t>
      </w:r>
    </w:p>
    <w:sectPr w:rsidR="00937619" w:rsidRPr="00232E20" w:rsidSect="001E1978">
      <w:footerReference w:type="default" r:id="rId7"/>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4BC45" w14:textId="77777777" w:rsidR="0010721D" w:rsidRDefault="0010721D" w:rsidP="00047FED">
      <w:pPr>
        <w:spacing w:line="240" w:lineRule="auto"/>
      </w:pPr>
      <w:r>
        <w:separator/>
      </w:r>
    </w:p>
  </w:endnote>
  <w:endnote w:type="continuationSeparator" w:id="0">
    <w:p w14:paraId="4404E991" w14:textId="77777777" w:rsidR="0010721D" w:rsidRDefault="0010721D" w:rsidP="00047F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BD7CF" w14:textId="77777777" w:rsidR="00881801" w:rsidRDefault="00FC3EC7">
    <w:pPr>
      <w:pStyle w:val="Rodap"/>
      <w:jc w:val="right"/>
    </w:pPr>
    <w:r>
      <w:fldChar w:fldCharType="begin"/>
    </w:r>
    <w:r w:rsidR="00881801">
      <w:instrText xml:space="preserve"> PAGE   \* MERGEFORMAT </w:instrText>
    </w:r>
    <w:r>
      <w:fldChar w:fldCharType="separate"/>
    </w:r>
    <w:r w:rsidR="00B77243">
      <w:rPr>
        <w:noProof/>
      </w:rPr>
      <w:t>2</w:t>
    </w:r>
    <w:r>
      <w:rPr>
        <w:noProof/>
      </w:rPr>
      <w:fldChar w:fldCharType="end"/>
    </w:r>
  </w:p>
  <w:p w14:paraId="6272F7DD" w14:textId="77777777" w:rsidR="00881801" w:rsidRDefault="0088180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0B0ED" w14:textId="77777777" w:rsidR="0010721D" w:rsidRDefault="0010721D" w:rsidP="00047FED">
      <w:pPr>
        <w:spacing w:line="240" w:lineRule="auto"/>
      </w:pPr>
      <w:r>
        <w:separator/>
      </w:r>
    </w:p>
  </w:footnote>
  <w:footnote w:type="continuationSeparator" w:id="0">
    <w:p w14:paraId="5C6D16B2" w14:textId="77777777" w:rsidR="0010721D" w:rsidRDefault="0010721D" w:rsidP="00047FED">
      <w:pPr>
        <w:spacing w:line="240" w:lineRule="auto"/>
      </w:pPr>
      <w:r>
        <w:continuationSeparator/>
      </w:r>
    </w:p>
  </w:footnote>
  <w:footnote w:id="1">
    <w:p w14:paraId="445CD7EA" w14:textId="77777777" w:rsidR="00881801" w:rsidRPr="000712AA" w:rsidRDefault="00881801" w:rsidP="000712AA">
      <w:pPr>
        <w:pStyle w:val="Textodenotaderodap"/>
        <w:ind w:left="284" w:right="-286"/>
        <w:rPr>
          <w:rFonts w:ascii="Times New Roman" w:hAnsi="Times New Roman"/>
          <w:spacing w:val="0"/>
        </w:rPr>
      </w:pPr>
      <w:r w:rsidRPr="000712AA">
        <w:rPr>
          <w:rStyle w:val="Refdenotaderodap"/>
          <w:rFonts w:ascii="Times New Roman" w:hAnsi="Times New Roman"/>
          <w:spacing w:val="0"/>
        </w:rPr>
        <w:footnoteRef/>
      </w:r>
      <w:r w:rsidRPr="000712AA">
        <w:rPr>
          <w:rFonts w:ascii="Times New Roman" w:hAnsi="Times New Roman"/>
          <w:spacing w:val="0"/>
        </w:rPr>
        <w:t xml:space="preserve"> SILVA, Ovídio A. Baptista da. Curso de Processo Civil: Processo de conhecimento. 5ª ed. rev. e atual. São Paulo: Editora Revista dos Tribunais, 2000, v. I, p. 208.</w:t>
      </w:r>
    </w:p>
  </w:footnote>
  <w:footnote w:id="2">
    <w:p w14:paraId="38D41129" w14:textId="77777777" w:rsidR="00881801" w:rsidRPr="000712AA" w:rsidRDefault="00881801" w:rsidP="000712AA">
      <w:pPr>
        <w:pStyle w:val="Textodenotaderodap"/>
        <w:ind w:left="284" w:right="-286"/>
        <w:rPr>
          <w:rFonts w:ascii="Times New Roman" w:hAnsi="Times New Roman"/>
          <w:spacing w:val="0"/>
        </w:rPr>
      </w:pPr>
      <w:r w:rsidRPr="000712AA">
        <w:rPr>
          <w:rStyle w:val="Refdenotaderodap"/>
          <w:rFonts w:ascii="Times New Roman" w:hAnsi="Times New Roman"/>
          <w:spacing w:val="0"/>
        </w:rPr>
        <w:footnoteRef/>
      </w:r>
      <w:r w:rsidRPr="000712AA">
        <w:rPr>
          <w:rFonts w:ascii="Times New Roman" w:hAnsi="Times New Roman"/>
          <w:spacing w:val="0"/>
        </w:rPr>
        <w:t xml:space="preserve"> SANTOS, Ernane Fidélis dos. Manual de Direito Processual Civil: Processo de Conhecimento. 8ª ed. rev. atual. eampl. São Paulo: Saraiva, 2001, v. I, p. 547.</w:t>
      </w:r>
    </w:p>
  </w:footnote>
  <w:footnote w:id="3">
    <w:p w14:paraId="3AA333FA" w14:textId="77777777" w:rsidR="00881801" w:rsidRPr="000712AA" w:rsidRDefault="00881801" w:rsidP="000712AA">
      <w:pPr>
        <w:pStyle w:val="Textodenotaderodap"/>
        <w:ind w:left="284" w:right="-286"/>
        <w:rPr>
          <w:rFonts w:ascii="Times New Roman" w:hAnsi="Times New Roman"/>
          <w:spacing w:val="0"/>
        </w:rPr>
      </w:pPr>
      <w:r w:rsidRPr="000712AA">
        <w:rPr>
          <w:rStyle w:val="Refdenotaderodap"/>
          <w:rFonts w:ascii="Times New Roman" w:hAnsi="Times New Roman"/>
          <w:spacing w:val="0"/>
        </w:rPr>
        <w:footnoteRef/>
      </w:r>
      <w:r w:rsidRPr="000712AA">
        <w:rPr>
          <w:rFonts w:ascii="Times New Roman" w:hAnsi="Times New Roman"/>
          <w:spacing w:val="0"/>
        </w:rPr>
        <w:t xml:space="preserve"> DINAMARCO, Cândido Rangel. Instituições de Direito Processual Civil. 2ª ed. rev e atual. São Paulo: Editora Malheiros, 2002, v. II, p. 455.</w:t>
      </w:r>
    </w:p>
  </w:footnote>
  <w:footnote w:id="4">
    <w:p w14:paraId="220DCEBF" w14:textId="77777777" w:rsidR="00881801" w:rsidRPr="000712AA" w:rsidRDefault="00881801" w:rsidP="000712AA">
      <w:pPr>
        <w:pStyle w:val="Textodenotaderodap"/>
        <w:ind w:left="284" w:right="-286"/>
        <w:rPr>
          <w:rFonts w:ascii="Times New Roman" w:hAnsi="Times New Roman"/>
          <w:spacing w:val="0"/>
        </w:rPr>
      </w:pPr>
      <w:r w:rsidRPr="000712AA">
        <w:rPr>
          <w:rStyle w:val="Refdenotaderodap"/>
          <w:rFonts w:ascii="Times New Roman" w:hAnsi="Times New Roman"/>
          <w:spacing w:val="0"/>
        </w:rPr>
        <w:footnoteRef/>
      </w:r>
      <w:r w:rsidRPr="000712AA">
        <w:rPr>
          <w:rFonts w:ascii="Times New Roman" w:hAnsi="Times New Roman"/>
          <w:spacing w:val="0"/>
        </w:rPr>
        <w:t xml:space="preserve"> No mesmo sentido, SILVA, Ovídio A. Baptista da. Curso de processo civil: processo de conhecimento. 5ª ed. rev. e atual. São Paulo: Editora Revista dos Tribunais, 2000, v. I, p. 208. Entendendo que a preclusão está relacionada com o não-exercício do ônus processual, SANTOS, Ernane Fidélis dos. Manual de Direito Processual Civil: processo de conhecimento. 8ª ed. rev. atual. eampl. São Paulo: Saraiva, 2001, v. I, p. 202.</w:t>
      </w:r>
    </w:p>
  </w:footnote>
  <w:footnote w:id="5">
    <w:p w14:paraId="06C12F76" w14:textId="77777777" w:rsidR="00881801" w:rsidRPr="000712AA" w:rsidRDefault="00881801" w:rsidP="000712AA">
      <w:pPr>
        <w:pStyle w:val="Textodenotaderodap"/>
        <w:ind w:left="284" w:right="-286"/>
        <w:rPr>
          <w:rFonts w:ascii="Times New Roman" w:hAnsi="Times New Roman"/>
          <w:spacing w:val="0"/>
        </w:rPr>
      </w:pPr>
      <w:r w:rsidRPr="000712AA">
        <w:rPr>
          <w:rStyle w:val="Refdenotaderodap"/>
          <w:rFonts w:ascii="Times New Roman" w:hAnsi="Times New Roman"/>
          <w:spacing w:val="0"/>
        </w:rPr>
        <w:footnoteRef/>
      </w:r>
      <w:r w:rsidRPr="000712AA">
        <w:rPr>
          <w:rFonts w:ascii="Times New Roman" w:hAnsi="Times New Roman"/>
          <w:spacing w:val="0"/>
        </w:rPr>
        <w:t xml:space="preserve"> Eduardo Couture, Fundamentos delDerechoProcesal Civil, 1951, pp. 253 e segs.; Adolfo Schonke, DerechoProcesal Civil, 1950, p. 305.</w:t>
      </w:r>
    </w:p>
  </w:footnote>
  <w:footnote w:id="6">
    <w:p w14:paraId="3C466C94" w14:textId="77777777" w:rsidR="00881801" w:rsidRPr="000712AA" w:rsidRDefault="00881801" w:rsidP="000712AA">
      <w:pPr>
        <w:pStyle w:val="Textodenotaderodap"/>
        <w:ind w:left="284" w:right="-286"/>
        <w:rPr>
          <w:rFonts w:ascii="Times New Roman" w:hAnsi="Times New Roman"/>
          <w:spacing w:val="0"/>
        </w:rPr>
      </w:pPr>
      <w:r w:rsidRPr="000712AA">
        <w:rPr>
          <w:rStyle w:val="Refdenotaderodap"/>
          <w:rFonts w:ascii="Times New Roman" w:hAnsi="Times New Roman"/>
          <w:spacing w:val="0"/>
        </w:rPr>
        <w:footnoteRef/>
      </w:r>
      <w:r w:rsidRPr="000712AA">
        <w:rPr>
          <w:rFonts w:ascii="Times New Roman" w:hAnsi="Times New Roman"/>
          <w:spacing w:val="0"/>
        </w:rPr>
        <w:t xml:space="preserve"> Código de Processo Civil Interpretado. Coordenador Antônio Carlos Marcato, 3ª ed., São Paulo: Atlas, 2008, p. 1.271.</w:t>
      </w:r>
    </w:p>
  </w:footnote>
  <w:footnote w:id="7">
    <w:p w14:paraId="74C031C5" w14:textId="77777777" w:rsidR="00881801" w:rsidRPr="000712AA" w:rsidRDefault="00881801" w:rsidP="000712AA">
      <w:pPr>
        <w:pStyle w:val="Textodenotaderodap"/>
        <w:ind w:left="284" w:right="-286"/>
        <w:rPr>
          <w:rFonts w:ascii="Times New Roman" w:hAnsi="Times New Roman"/>
          <w:spacing w:val="0"/>
        </w:rPr>
      </w:pPr>
      <w:r w:rsidRPr="000712AA">
        <w:rPr>
          <w:rStyle w:val="Refdenotaderodap"/>
          <w:rFonts w:ascii="Times New Roman" w:hAnsi="Times New Roman"/>
          <w:spacing w:val="0"/>
        </w:rPr>
        <w:footnoteRef/>
      </w:r>
      <w:r w:rsidRPr="000712AA">
        <w:rPr>
          <w:rFonts w:ascii="Times New Roman" w:hAnsi="Times New Roman"/>
          <w:spacing w:val="0"/>
        </w:rPr>
        <w:t>ASQUINI,Alberto.Op. cit., p. 109.</w:t>
      </w:r>
    </w:p>
  </w:footnote>
  <w:footnote w:id="8">
    <w:p w14:paraId="0C4241C3" w14:textId="77777777" w:rsidR="00881801" w:rsidRPr="000712AA" w:rsidRDefault="00881801" w:rsidP="000712AA">
      <w:pPr>
        <w:pStyle w:val="Textodenotaderodap"/>
        <w:ind w:left="284" w:right="-286"/>
        <w:rPr>
          <w:rFonts w:ascii="Times New Roman" w:hAnsi="Times New Roman"/>
          <w:spacing w:val="0"/>
        </w:rPr>
      </w:pPr>
      <w:r w:rsidRPr="000712AA">
        <w:rPr>
          <w:rStyle w:val="Refdenotaderodap"/>
          <w:rFonts w:ascii="Times New Roman" w:hAnsi="Times New Roman"/>
          <w:spacing w:val="0"/>
        </w:rPr>
        <w:footnoteRef/>
      </w:r>
      <w:r w:rsidRPr="000712AA">
        <w:rPr>
          <w:rFonts w:ascii="Times New Roman" w:hAnsi="Times New Roman"/>
          <w:spacing w:val="0"/>
        </w:rPr>
        <w:t xml:space="preserve">Asquini, influenciado pelos ideais fascistas de sua época, acrescentou a estes três perfis um quarto: o perfil corporativo ou institucional, relacionado à empresa como uma unidade de produção de riquezas da qual participam os trabalhadores. ASQUINI, Alberto. Idem, p. 122-125.  </w:t>
      </w:r>
    </w:p>
  </w:footnote>
  <w:footnote w:id="9">
    <w:p w14:paraId="64E19E98" w14:textId="77777777" w:rsidR="00881801" w:rsidRPr="000712AA" w:rsidRDefault="00881801" w:rsidP="000712AA">
      <w:pPr>
        <w:pStyle w:val="Textodenotaderodap"/>
        <w:ind w:left="284" w:right="-286"/>
        <w:rPr>
          <w:rFonts w:ascii="Times New Roman" w:hAnsi="Times New Roman"/>
          <w:spacing w:val="0"/>
        </w:rPr>
      </w:pPr>
      <w:r w:rsidRPr="000712AA">
        <w:rPr>
          <w:rStyle w:val="Refdenotaderodap"/>
          <w:rFonts w:ascii="Times New Roman" w:hAnsi="Times New Roman"/>
          <w:spacing w:val="0"/>
        </w:rPr>
        <w:footnoteRef/>
      </w:r>
      <w:r w:rsidRPr="000712AA">
        <w:rPr>
          <w:rFonts w:ascii="Times New Roman" w:hAnsi="Times New Roman"/>
          <w:spacing w:val="0"/>
        </w:rPr>
        <w:t xml:space="preserve"> JOSÉ AMÉRICO ZAMPAR JÚNIOR</w:t>
      </w:r>
      <w:r w:rsidR="00DF7ABF" w:rsidRPr="000712AA">
        <w:rPr>
          <w:rFonts w:ascii="Times New Roman" w:hAnsi="Times New Roman"/>
          <w:spacing w:val="0"/>
        </w:rPr>
        <w:t xml:space="preserve"> </w:t>
      </w:r>
      <w:r w:rsidRPr="000712AA">
        <w:rPr>
          <w:rFonts w:ascii="Times New Roman" w:hAnsi="Times New Roman"/>
          <w:i/>
          <w:spacing w:val="0"/>
        </w:rPr>
        <w:t xml:space="preserve">in </w:t>
      </w:r>
      <w:r w:rsidRPr="000712AA">
        <w:rPr>
          <w:rFonts w:ascii="Times New Roman" w:hAnsi="Times New Roman"/>
          <w:spacing w:val="0"/>
        </w:rPr>
        <w:t xml:space="preserve">Direito Empresarial: Teoria Geral, vol.1, Arnoldo Wald, organizador. São Paulo: Editora Revista dos Tribunais, 2011.,p.1048/1052. </w:t>
      </w:r>
    </w:p>
  </w:footnote>
  <w:footnote w:id="10">
    <w:p w14:paraId="3E8E155F" w14:textId="77777777" w:rsidR="00881801" w:rsidRPr="000712AA" w:rsidRDefault="00881801" w:rsidP="000712AA">
      <w:pPr>
        <w:pStyle w:val="Textodenotaderodap"/>
        <w:ind w:left="284" w:right="-286"/>
        <w:rPr>
          <w:rFonts w:ascii="Times New Roman" w:hAnsi="Times New Roman"/>
          <w:spacing w:val="0"/>
        </w:rPr>
      </w:pPr>
      <w:r w:rsidRPr="000712AA">
        <w:rPr>
          <w:rStyle w:val="Refdenotaderodap"/>
          <w:rFonts w:ascii="Times New Roman" w:hAnsi="Times New Roman"/>
          <w:spacing w:val="0"/>
        </w:rPr>
        <w:footnoteRef/>
      </w:r>
      <w:r w:rsidRPr="000712AA">
        <w:rPr>
          <w:rFonts w:ascii="Times New Roman" w:hAnsi="Times New Roman"/>
          <w:spacing w:val="0"/>
        </w:rPr>
        <w:t xml:space="preserve">. </w:t>
      </w:r>
      <w:r w:rsidRPr="000712AA">
        <w:rPr>
          <w:rFonts w:ascii="Times New Roman" w:hAnsi="Times New Roman"/>
          <w:b/>
          <w:spacing w:val="0"/>
        </w:rPr>
        <w:t>Tratado de Direito Comercial Brasileiro</w:t>
      </w:r>
      <w:r w:rsidRPr="000712AA">
        <w:rPr>
          <w:rFonts w:ascii="Times New Roman" w:hAnsi="Times New Roman"/>
          <w:spacing w:val="0"/>
        </w:rPr>
        <w:t xml:space="preserve">, 5ª ed., Rio de Janeiro: Freitas Bastos,1953, v. 3, Livro 2, parte 3, item 529. </w:t>
      </w:r>
    </w:p>
  </w:footnote>
  <w:footnote w:id="11">
    <w:p w14:paraId="6BD6A36B" w14:textId="77777777" w:rsidR="00881801" w:rsidRPr="000712AA" w:rsidRDefault="00881801" w:rsidP="000712AA">
      <w:pPr>
        <w:pStyle w:val="Textodenotaderodap"/>
        <w:ind w:left="284" w:right="-286"/>
        <w:rPr>
          <w:rFonts w:ascii="Times New Roman" w:hAnsi="Times New Roman"/>
          <w:spacing w:val="0"/>
        </w:rPr>
      </w:pPr>
      <w:r w:rsidRPr="000712AA">
        <w:rPr>
          <w:rStyle w:val="Refdenotaderodap"/>
          <w:rFonts w:ascii="Times New Roman" w:hAnsi="Times New Roman"/>
          <w:spacing w:val="0"/>
        </w:rPr>
        <w:footnoteRef/>
      </w:r>
      <w:r w:rsidRPr="000712AA">
        <w:rPr>
          <w:rFonts w:ascii="Times New Roman" w:hAnsi="Times New Roman"/>
          <w:spacing w:val="0"/>
        </w:rPr>
        <w:t xml:space="preserve"> COELHO, Fábio Ulhoa. </w:t>
      </w:r>
      <w:r w:rsidRPr="000712AA">
        <w:rPr>
          <w:rFonts w:ascii="Times New Roman" w:hAnsi="Times New Roman"/>
          <w:i/>
          <w:spacing w:val="0"/>
        </w:rPr>
        <w:t>Curso de direito comercial</w:t>
      </w:r>
      <w:r w:rsidRPr="000712AA">
        <w:rPr>
          <w:rFonts w:ascii="Times New Roman" w:hAnsi="Times New Roman"/>
          <w:spacing w:val="0"/>
        </w:rPr>
        <w:t>. Vol. 2. 9ª edição. São Paulo: Saraiva, 2006, p. 411.</w:t>
      </w:r>
    </w:p>
  </w:footnote>
  <w:footnote w:id="12">
    <w:p w14:paraId="24482BC5" w14:textId="77777777" w:rsidR="00881801" w:rsidRPr="000712AA" w:rsidRDefault="00881801" w:rsidP="000712AA">
      <w:pPr>
        <w:pStyle w:val="Textodenotaderodap"/>
        <w:ind w:left="284" w:right="-286"/>
        <w:rPr>
          <w:rFonts w:ascii="Times New Roman" w:hAnsi="Times New Roman"/>
          <w:spacing w:val="0"/>
          <w:lang w:val="nl-NL"/>
        </w:rPr>
      </w:pPr>
      <w:r w:rsidRPr="000712AA">
        <w:rPr>
          <w:rStyle w:val="Refdenotaderodap"/>
          <w:rFonts w:ascii="Times New Roman" w:hAnsi="Times New Roman"/>
          <w:spacing w:val="0"/>
        </w:rPr>
        <w:footnoteRef/>
      </w:r>
      <w:r w:rsidRPr="000712AA">
        <w:rPr>
          <w:rFonts w:ascii="Times New Roman" w:hAnsi="Times New Roman"/>
          <w:i/>
          <w:spacing w:val="0"/>
        </w:rPr>
        <w:t xml:space="preserve">“O sábio pode assentar-se num formigueiro, mas só o tolo continua assentado” </w:t>
      </w:r>
      <w:r w:rsidRPr="000712AA">
        <w:rPr>
          <w:rFonts w:ascii="Times New Roman" w:hAnsi="Times New Roman"/>
          <w:spacing w:val="0"/>
        </w:rPr>
        <w:t>(AZEVEDO DINIZ II).</w:t>
      </w:r>
    </w:p>
  </w:footnote>
  <w:footnote w:id="13">
    <w:p w14:paraId="7FC3ED9E" w14:textId="77777777" w:rsidR="00881801" w:rsidRPr="000712AA" w:rsidRDefault="00881801" w:rsidP="000712AA">
      <w:pPr>
        <w:pStyle w:val="Textodenotaderodap"/>
        <w:ind w:left="284" w:right="-286"/>
        <w:rPr>
          <w:rFonts w:ascii="Times New Roman" w:hAnsi="Times New Roman"/>
          <w:spacing w:val="0"/>
        </w:rPr>
      </w:pPr>
      <w:r w:rsidRPr="000712AA">
        <w:rPr>
          <w:rStyle w:val="Refdenotaderodap"/>
          <w:rFonts w:ascii="Times New Roman" w:hAnsi="Times New Roman"/>
          <w:spacing w:val="0"/>
        </w:rPr>
        <w:footnoteRef/>
      </w:r>
      <w:r w:rsidRPr="000712AA">
        <w:rPr>
          <w:rFonts w:ascii="Times New Roman" w:hAnsi="Times New Roman"/>
          <w:spacing w:val="0"/>
        </w:rPr>
        <w:t xml:space="preserve"> CPC, art. 390.</w:t>
      </w:r>
    </w:p>
  </w:footnote>
  <w:footnote w:id="14">
    <w:p w14:paraId="1A7FCA6D" w14:textId="77777777" w:rsidR="00881801" w:rsidRPr="000712AA" w:rsidRDefault="00881801" w:rsidP="000712AA">
      <w:pPr>
        <w:pStyle w:val="Textodenotaderodap"/>
        <w:ind w:left="284" w:right="-286"/>
        <w:rPr>
          <w:rFonts w:ascii="Times New Roman" w:hAnsi="Times New Roman"/>
          <w:spacing w:val="0"/>
        </w:rPr>
      </w:pPr>
      <w:r w:rsidRPr="000712AA">
        <w:rPr>
          <w:rStyle w:val="Refdenotaderodap"/>
          <w:rFonts w:ascii="Times New Roman" w:hAnsi="Times New Roman"/>
          <w:spacing w:val="0"/>
        </w:rPr>
        <w:footnoteRef/>
      </w:r>
      <w:r w:rsidRPr="000712AA">
        <w:rPr>
          <w:rFonts w:ascii="Times New Roman" w:hAnsi="Times New Roman"/>
          <w:spacing w:val="0"/>
        </w:rPr>
        <w:t xml:space="preserve"> LANA, Henrique Avelino. Dissolução Parcial nas Sociedades Limitadas: Análise econômica sobre a inclusão do aviamento na apuração de haveres. Belo Horizonte: Arraes Editores, 2012, p. 130.</w:t>
      </w:r>
    </w:p>
  </w:footnote>
  <w:footnote w:id="15">
    <w:p w14:paraId="33856D2C" w14:textId="77777777" w:rsidR="00881801" w:rsidRPr="000712AA" w:rsidRDefault="00881801" w:rsidP="000712AA">
      <w:pPr>
        <w:pStyle w:val="Textodenotaderodap"/>
        <w:ind w:left="284" w:right="-286"/>
        <w:rPr>
          <w:rFonts w:ascii="Times New Roman" w:hAnsi="Times New Roman"/>
          <w:spacing w:val="0"/>
        </w:rPr>
      </w:pPr>
      <w:r w:rsidRPr="000712AA">
        <w:rPr>
          <w:rStyle w:val="Refdenotaderodap"/>
          <w:rFonts w:ascii="Times New Roman" w:hAnsi="Times New Roman"/>
          <w:spacing w:val="0"/>
        </w:rPr>
        <w:footnoteRef/>
      </w:r>
      <w:r w:rsidRPr="000712AA">
        <w:rPr>
          <w:rFonts w:ascii="Times New Roman" w:hAnsi="Times New Roman"/>
          <w:spacing w:val="0"/>
        </w:rPr>
        <w:t xml:space="preserve"> CAMINHA, Marcus Vinícius. Exclusão de sócio de sociedade por quotas no novo Código Civil: devido processo legal e controle jurisdicional do ato de exclusão; apuração de haveres. Disponível em: http://www.ambito-juridico.com.br/site/index.php?n_link=revista_artigos_leitura&amp;artigo_id=3885 . Acesso em: 11 mar. 2013. (Destacou-se).</w:t>
      </w:r>
    </w:p>
  </w:footnote>
  <w:footnote w:id="16">
    <w:p w14:paraId="20BA05F5" w14:textId="77777777" w:rsidR="00881801" w:rsidRPr="000712AA" w:rsidRDefault="00881801" w:rsidP="000712AA">
      <w:pPr>
        <w:pStyle w:val="Textodenotaderodap"/>
        <w:ind w:left="284" w:right="-286"/>
        <w:rPr>
          <w:rFonts w:ascii="Times New Roman" w:hAnsi="Times New Roman"/>
          <w:spacing w:val="0"/>
        </w:rPr>
      </w:pPr>
      <w:r w:rsidRPr="000712AA">
        <w:rPr>
          <w:rStyle w:val="Refdenotaderodap"/>
          <w:rFonts w:ascii="Times New Roman" w:hAnsi="Times New Roman"/>
          <w:spacing w:val="0"/>
        </w:rPr>
        <w:footnoteRef/>
      </w:r>
      <w:r w:rsidRPr="000712AA">
        <w:rPr>
          <w:rFonts w:ascii="Times New Roman" w:hAnsi="Times New Roman"/>
          <w:spacing w:val="0"/>
        </w:rPr>
        <w:t xml:space="preserve"> SILVA, Luiz Cláudio Barreto. É cabível a exclusão judicial do sócio majoritário pelos minoritários por falta grave?. Disponível em &lt;http://www.abdir.com.br/doutrina/ver.asp?art_id=&amp;categoria= Processual Civil &gt;  Acesso em: 16 de janeiro de 2014</w:t>
      </w:r>
    </w:p>
  </w:footnote>
  <w:footnote w:id="17">
    <w:p w14:paraId="1B833ABC" w14:textId="77777777" w:rsidR="00881801" w:rsidRPr="000712AA" w:rsidRDefault="00881801" w:rsidP="000712AA">
      <w:pPr>
        <w:pStyle w:val="Textodenotaderodap"/>
        <w:ind w:left="284" w:right="-286"/>
        <w:rPr>
          <w:rFonts w:ascii="Times New Roman" w:hAnsi="Times New Roman"/>
          <w:spacing w:val="0"/>
        </w:rPr>
      </w:pPr>
      <w:r w:rsidRPr="000712AA">
        <w:rPr>
          <w:rStyle w:val="Refdenotaderodap"/>
          <w:rFonts w:ascii="Times New Roman" w:hAnsi="Times New Roman"/>
          <w:spacing w:val="0"/>
        </w:rPr>
        <w:footnoteRef/>
      </w:r>
      <w:r w:rsidRPr="000712AA">
        <w:rPr>
          <w:rFonts w:ascii="Times New Roman" w:hAnsi="Times New Roman"/>
          <w:spacing w:val="0"/>
        </w:rPr>
        <w:t xml:space="preserve"> BRANDARIZ, Fernando. A expulsão do sócio por falta grave. Disponível em: http://gapconsultoria.com.br/assessoria_juridica_a03.asp . Acesso em: 11 jan. 2013. (Destacou-se).</w:t>
      </w:r>
    </w:p>
  </w:footnote>
  <w:footnote w:id="18">
    <w:p w14:paraId="1470F0A7" w14:textId="77777777" w:rsidR="00881801" w:rsidRPr="000712AA" w:rsidRDefault="00881801" w:rsidP="000712AA">
      <w:pPr>
        <w:pStyle w:val="Textodenotaderodap"/>
        <w:ind w:left="284" w:right="-286"/>
        <w:rPr>
          <w:rFonts w:ascii="Times New Roman" w:hAnsi="Times New Roman"/>
          <w:spacing w:val="0"/>
        </w:rPr>
      </w:pPr>
      <w:r w:rsidRPr="000712AA">
        <w:rPr>
          <w:rStyle w:val="Refdenotaderodap"/>
          <w:rFonts w:ascii="Times New Roman" w:hAnsi="Times New Roman"/>
          <w:spacing w:val="0"/>
        </w:rPr>
        <w:footnoteRef/>
      </w:r>
      <w:r w:rsidRPr="000712AA">
        <w:rPr>
          <w:rFonts w:ascii="Times New Roman" w:hAnsi="Times New Roman"/>
          <w:color w:val="000000"/>
          <w:spacing w:val="0"/>
        </w:rPr>
        <w:t>TEIXEIRA, Sálvio de Figueiredo. Comentários ao novo Código Civil, v. XIV, livro II, do direito de empresa. (Coord). Rio de Janeiro: Forense, 2005, p. 237. (Destacou-se).</w:t>
      </w:r>
    </w:p>
  </w:footnote>
  <w:footnote w:id="19">
    <w:p w14:paraId="4BCCEC8B" w14:textId="77777777" w:rsidR="00881801" w:rsidRPr="000712AA" w:rsidRDefault="00881801" w:rsidP="000712AA">
      <w:pPr>
        <w:pStyle w:val="Textodenotaderodap"/>
        <w:ind w:left="284" w:right="-286"/>
        <w:rPr>
          <w:rFonts w:ascii="Times New Roman" w:hAnsi="Times New Roman"/>
          <w:spacing w:val="0"/>
        </w:rPr>
      </w:pPr>
      <w:r w:rsidRPr="000712AA">
        <w:rPr>
          <w:rStyle w:val="Refdenotaderodap"/>
          <w:rFonts w:ascii="Times New Roman" w:hAnsi="Times New Roman"/>
          <w:spacing w:val="0"/>
        </w:rPr>
        <w:footnoteRef/>
      </w:r>
      <w:r w:rsidRPr="000712AA">
        <w:rPr>
          <w:rFonts w:ascii="Times New Roman" w:hAnsi="Times New Roman"/>
          <w:spacing w:val="0"/>
        </w:rPr>
        <w:t xml:space="preserve"> Direito Empresarial- Estudo Unificado, SP, Ed. Saraiva, 2.008, p. 24, item 13.2.</w:t>
      </w:r>
    </w:p>
  </w:footnote>
  <w:footnote w:id="20">
    <w:p w14:paraId="0F9B5AFA" w14:textId="77777777" w:rsidR="00881801" w:rsidRPr="000712AA" w:rsidRDefault="00881801" w:rsidP="000712AA">
      <w:pPr>
        <w:pStyle w:val="Textodenotaderodap"/>
        <w:ind w:left="284" w:right="-286"/>
        <w:rPr>
          <w:rFonts w:ascii="Times New Roman" w:hAnsi="Times New Roman"/>
          <w:i/>
          <w:spacing w:val="0"/>
        </w:rPr>
      </w:pPr>
      <w:r w:rsidRPr="000712AA">
        <w:rPr>
          <w:rStyle w:val="Refdenotaderodap"/>
          <w:rFonts w:ascii="Times New Roman" w:hAnsi="Times New Roman"/>
          <w:spacing w:val="0"/>
        </w:rPr>
        <w:footnoteRef/>
      </w:r>
      <w:r w:rsidRPr="000712AA">
        <w:rPr>
          <w:rFonts w:ascii="Times New Roman" w:hAnsi="Times New Roman"/>
          <w:b/>
          <w:spacing w:val="0"/>
        </w:rPr>
        <w:t>EMENTA.</w:t>
      </w:r>
      <w:r w:rsidRPr="000712AA">
        <w:rPr>
          <w:rFonts w:ascii="Times New Roman" w:hAnsi="Times New Roman"/>
          <w:spacing w:val="0"/>
        </w:rPr>
        <w:t xml:space="preserve"> Dissolução parcial de sociedade limitada com apuração de haveres. Exclusão de sócio majoritário. Possibilidade, necessariamente pela via judicial. Exegesse do art. 1.030, do CC. Maioria calculada em razão do número de sócios e não em função do capital social.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4C293F"/>
    <w:multiLevelType w:val="hybridMultilevel"/>
    <w:tmpl w:val="676C0588"/>
    <w:lvl w:ilvl="0" w:tplc="0416000D">
      <w:start w:val="1"/>
      <w:numFmt w:val="bullet"/>
      <w:lvlText w:val=""/>
      <w:lvlJc w:val="left"/>
      <w:pPr>
        <w:tabs>
          <w:tab w:val="num" w:pos="3228"/>
        </w:tabs>
        <w:ind w:left="3228" w:hanging="360"/>
      </w:pPr>
      <w:rPr>
        <w:rFonts w:ascii="Wingdings" w:hAnsi="Wingdings" w:hint="default"/>
      </w:rPr>
    </w:lvl>
    <w:lvl w:ilvl="1" w:tplc="04160003" w:tentative="1">
      <w:start w:val="1"/>
      <w:numFmt w:val="bullet"/>
      <w:lvlText w:val="o"/>
      <w:lvlJc w:val="left"/>
      <w:pPr>
        <w:tabs>
          <w:tab w:val="num" w:pos="4128"/>
        </w:tabs>
        <w:ind w:left="4128" w:hanging="360"/>
      </w:pPr>
      <w:rPr>
        <w:rFonts w:ascii="Courier New" w:hAnsi="Courier New" w:cs="Courier New" w:hint="default"/>
      </w:rPr>
    </w:lvl>
    <w:lvl w:ilvl="2" w:tplc="04160005" w:tentative="1">
      <w:start w:val="1"/>
      <w:numFmt w:val="bullet"/>
      <w:lvlText w:val=""/>
      <w:lvlJc w:val="left"/>
      <w:pPr>
        <w:tabs>
          <w:tab w:val="num" w:pos="4848"/>
        </w:tabs>
        <w:ind w:left="4848" w:hanging="360"/>
      </w:pPr>
      <w:rPr>
        <w:rFonts w:ascii="Wingdings" w:hAnsi="Wingdings" w:hint="default"/>
      </w:rPr>
    </w:lvl>
    <w:lvl w:ilvl="3" w:tplc="04160001" w:tentative="1">
      <w:start w:val="1"/>
      <w:numFmt w:val="bullet"/>
      <w:lvlText w:val=""/>
      <w:lvlJc w:val="left"/>
      <w:pPr>
        <w:tabs>
          <w:tab w:val="num" w:pos="5568"/>
        </w:tabs>
        <w:ind w:left="5568" w:hanging="360"/>
      </w:pPr>
      <w:rPr>
        <w:rFonts w:ascii="Symbol" w:hAnsi="Symbol" w:hint="default"/>
      </w:rPr>
    </w:lvl>
    <w:lvl w:ilvl="4" w:tplc="04160003" w:tentative="1">
      <w:start w:val="1"/>
      <w:numFmt w:val="bullet"/>
      <w:lvlText w:val="o"/>
      <w:lvlJc w:val="left"/>
      <w:pPr>
        <w:tabs>
          <w:tab w:val="num" w:pos="6288"/>
        </w:tabs>
        <w:ind w:left="6288" w:hanging="360"/>
      </w:pPr>
      <w:rPr>
        <w:rFonts w:ascii="Courier New" w:hAnsi="Courier New" w:cs="Courier New" w:hint="default"/>
      </w:rPr>
    </w:lvl>
    <w:lvl w:ilvl="5" w:tplc="04160005" w:tentative="1">
      <w:start w:val="1"/>
      <w:numFmt w:val="bullet"/>
      <w:lvlText w:val=""/>
      <w:lvlJc w:val="left"/>
      <w:pPr>
        <w:tabs>
          <w:tab w:val="num" w:pos="7008"/>
        </w:tabs>
        <w:ind w:left="7008" w:hanging="360"/>
      </w:pPr>
      <w:rPr>
        <w:rFonts w:ascii="Wingdings" w:hAnsi="Wingdings" w:hint="default"/>
      </w:rPr>
    </w:lvl>
    <w:lvl w:ilvl="6" w:tplc="04160001" w:tentative="1">
      <w:start w:val="1"/>
      <w:numFmt w:val="bullet"/>
      <w:lvlText w:val=""/>
      <w:lvlJc w:val="left"/>
      <w:pPr>
        <w:tabs>
          <w:tab w:val="num" w:pos="7728"/>
        </w:tabs>
        <w:ind w:left="7728" w:hanging="360"/>
      </w:pPr>
      <w:rPr>
        <w:rFonts w:ascii="Symbol" w:hAnsi="Symbol" w:hint="default"/>
      </w:rPr>
    </w:lvl>
    <w:lvl w:ilvl="7" w:tplc="04160003" w:tentative="1">
      <w:start w:val="1"/>
      <w:numFmt w:val="bullet"/>
      <w:lvlText w:val="o"/>
      <w:lvlJc w:val="left"/>
      <w:pPr>
        <w:tabs>
          <w:tab w:val="num" w:pos="8448"/>
        </w:tabs>
        <w:ind w:left="8448" w:hanging="360"/>
      </w:pPr>
      <w:rPr>
        <w:rFonts w:ascii="Courier New" w:hAnsi="Courier New" w:cs="Courier New" w:hint="default"/>
      </w:rPr>
    </w:lvl>
    <w:lvl w:ilvl="8" w:tplc="04160005" w:tentative="1">
      <w:start w:val="1"/>
      <w:numFmt w:val="bullet"/>
      <w:lvlText w:val=""/>
      <w:lvlJc w:val="left"/>
      <w:pPr>
        <w:tabs>
          <w:tab w:val="num" w:pos="9168"/>
        </w:tabs>
        <w:ind w:left="91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drawingGridHorizontalSpacing w:val="13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FED"/>
    <w:rsid w:val="000147D5"/>
    <w:rsid w:val="00022934"/>
    <w:rsid w:val="000238D5"/>
    <w:rsid w:val="00047FED"/>
    <w:rsid w:val="000662E8"/>
    <w:rsid w:val="0006722C"/>
    <w:rsid w:val="000712AA"/>
    <w:rsid w:val="00072F08"/>
    <w:rsid w:val="00084E8E"/>
    <w:rsid w:val="0009310F"/>
    <w:rsid w:val="00097B60"/>
    <w:rsid w:val="000A2E19"/>
    <w:rsid w:val="000B317C"/>
    <w:rsid w:val="000C1524"/>
    <w:rsid w:val="000C31E4"/>
    <w:rsid w:val="000D567E"/>
    <w:rsid w:val="0010721D"/>
    <w:rsid w:val="00112478"/>
    <w:rsid w:val="00113E48"/>
    <w:rsid w:val="0013499C"/>
    <w:rsid w:val="00142F67"/>
    <w:rsid w:val="001565C0"/>
    <w:rsid w:val="0017384B"/>
    <w:rsid w:val="001875DB"/>
    <w:rsid w:val="001D7ED3"/>
    <w:rsid w:val="001E1978"/>
    <w:rsid w:val="001E6B74"/>
    <w:rsid w:val="001F328C"/>
    <w:rsid w:val="00203002"/>
    <w:rsid w:val="0021190B"/>
    <w:rsid w:val="002144B1"/>
    <w:rsid w:val="00220063"/>
    <w:rsid w:val="00232E20"/>
    <w:rsid w:val="00240CB0"/>
    <w:rsid w:val="002536C6"/>
    <w:rsid w:val="00254FA3"/>
    <w:rsid w:val="00266F75"/>
    <w:rsid w:val="002717B0"/>
    <w:rsid w:val="00276E8A"/>
    <w:rsid w:val="00284A0C"/>
    <w:rsid w:val="00286D92"/>
    <w:rsid w:val="002C3764"/>
    <w:rsid w:val="002E66F8"/>
    <w:rsid w:val="002E67BD"/>
    <w:rsid w:val="00313AEB"/>
    <w:rsid w:val="0034760B"/>
    <w:rsid w:val="00371AB6"/>
    <w:rsid w:val="003867EB"/>
    <w:rsid w:val="00386F60"/>
    <w:rsid w:val="003B49EA"/>
    <w:rsid w:val="003B4F23"/>
    <w:rsid w:val="003B72F8"/>
    <w:rsid w:val="003C65C1"/>
    <w:rsid w:val="003D77CA"/>
    <w:rsid w:val="003E095C"/>
    <w:rsid w:val="003E2D00"/>
    <w:rsid w:val="0040447F"/>
    <w:rsid w:val="00426096"/>
    <w:rsid w:val="004379C5"/>
    <w:rsid w:val="004453A3"/>
    <w:rsid w:val="00446BD9"/>
    <w:rsid w:val="00457C08"/>
    <w:rsid w:val="0047417A"/>
    <w:rsid w:val="004776FF"/>
    <w:rsid w:val="00485689"/>
    <w:rsid w:val="004A5AA7"/>
    <w:rsid w:val="004E1FDD"/>
    <w:rsid w:val="004E478D"/>
    <w:rsid w:val="004E65DB"/>
    <w:rsid w:val="00502306"/>
    <w:rsid w:val="00514B4F"/>
    <w:rsid w:val="0052501A"/>
    <w:rsid w:val="0055325D"/>
    <w:rsid w:val="0056023D"/>
    <w:rsid w:val="00563AD9"/>
    <w:rsid w:val="00566BCB"/>
    <w:rsid w:val="0058178A"/>
    <w:rsid w:val="00582C2B"/>
    <w:rsid w:val="005916AD"/>
    <w:rsid w:val="005A347A"/>
    <w:rsid w:val="005E17CC"/>
    <w:rsid w:val="005F4D38"/>
    <w:rsid w:val="005F4FE2"/>
    <w:rsid w:val="0065371B"/>
    <w:rsid w:val="00683250"/>
    <w:rsid w:val="00687F41"/>
    <w:rsid w:val="00695D50"/>
    <w:rsid w:val="006D027C"/>
    <w:rsid w:val="006D2250"/>
    <w:rsid w:val="006D4C07"/>
    <w:rsid w:val="006D7B88"/>
    <w:rsid w:val="006E109C"/>
    <w:rsid w:val="006E442C"/>
    <w:rsid w:val="006F4577"/>
    <w:rsid w:val="006F79E0"/>
    <w:rsid w:val="007279E2"/>
    <w:rsid w:val="00753025"/>
    <w:rsid w:val="00753772"/>
    <w:rsid w:val="00761B84"/>
    <w:rsid w:val="0076415E"/>
    <w:rsid w:val="00772B9D"/>
    <w:rsid w:val="00782EBB"/>
    <w:rsid w:val="00785DBC"/>
    <w:rsid w:val="00793EE9"/>
    <w:rsid w:val="00795238"/>
    <w:rsid w:val="007B3EF5"/>
    <w:rsid w:val="007C2280"/>
    <w:rsid w:val="00800C89"/>
    <w:rsid w:val="0080721A"/>
    <w:rsid w:val="00822261"/>
    <w:rsid w:val="0082357B"/>
    <w:rsid w:val="00826A7A"/>
    <w:rsid w:val="0083492D"/>
    <w:rsid w:val="00835037"/>
    <w:rsid w:val="00836E3E"/>
    <w:rsid w:val="00840597"/>
    <w:rsid w:val="00842486"/>
    <w:rsid w:val="00847A7E"/>
    <w:rsid w:val="00853E9D"/>
    <w:rsid w:val="0085630E"/>
    <w:rsid w:val="0087491A"/>
    <w:rsid w:val="00875F6C"/>
    <w:rsid w:val="00880661"/>
    <w:rsid w:val="00881801"/>
    <w:rsid w:val="00882170"/>
    <w:rsid w:val="00883D91"/>
    <w:rsid w:val="008A2A77"/>
    <w:rsid w:val="008B43E3"/>
    <w:rsid w:val="008C0BA6"/>
    <w:rsid w:val="00916516"/>
    <w:rsid w:val="00921383"/>
    <w:rsid w:val="00937619"/>
    <w:rsid w:val="00951A3B"/>
    <w:rsid w:val="0096195F"/>
    <w:rsid w:val="00975E91"/>
    <w:rsid w:val="009926AD"/>
    <w:rsid w:val="00995971"/>
    <w:rsid w:val="009A37F1"/>
    <w:rsid w:val="009A4724"/>
    <w:rsid w:val="009B5B6C"/>
    <w:rsid w:val="00A0221D"/>
    <w:rsid w:val="00A02D23"/>
    <w:rsid w:val="00A15898"/>
    <w:rsid w:val="00A161B5"/>
    <w:rsid w:val="00A57B88"/>
    <w:rsid w:val="00A60E12"/>
    <w:rsid w:val="00A67F1B"/>
    <w:rsid w:val="00A7478E"/>
    <w:rsid w:val="00A955B9"/>
    <w:rsid w:val="00A96456"/>
    <w:rsid w:val="00AC72CA"/>
    <w:rsid w:val="00AD2A26"/>
    <w:rsid w:val="00AE1637"/>
    <w:rsid w:val="00AE5730"/>
    <w:rsid w:val="00B012E0"/>
    <w:rsid w:val="00B156CB"/>
    <w:rsid w:val="00B25324"/>
    <w:rsid w:val="00B43C0C"/>
    <w:rsid w:val="00B507BE"/>
    <w:rsid w:val="00B53B3A"/>
    <w:rsid w:val="00B5458D"/>
    <w:rsid w:val="00B67E73"/>
    <w:rsid w:val="00B71C34"/>
    <w:rsid w:val="00B77243"/>
    <w:rsid w:val="00B855A9"/>
    <w:rsid w:val="00B85C54"/>
    <w:rsid w:val="00B935A5"/>
    <w:rsid w:val="00BA701C"/>
    <w:rsid w:val="00BB14EA"/>
    <w:rsid w:val="00BC42A9"/>
    <w:rsid w:val="00BC65E9"/>
    <w:rsid w:val="00BD198D"/>
    <w:rsid w:val="00BD4E37"/>
    <w:rsid w:val="00BE1218"/>
    <w:rsid w:val="00BE5EB5"/>
    <w:rsid w:val="00BE5F38"/>
    <w:rsid w:val="00C0358C"/>
    <w:rsid w:val="00C179DA"/>
    <w:rsid w:val="00C20A83"/>
    <w:rsid w:val="00C21476"/>
    <w:rsid w:val="00C24E47"/>
    <w:rsid w:val="00C30E56"/>
    <w:rsid w:val="00C349F7"/>
    <w:rsid w:val="00C745B0"/>
    <w:rsid w:val="00CB1389"/>
    <w:rsid w:val="00CB7E8B"/>
    <w:rsid w:val="00CE2E91"/>
    <w:rsid w:val="00CE7CAC"/>
    <w:rsid w:val="00D00276"/>
    <w:rsid w:val="00D0385D"/>
    <w:rsid w:val="00D069FA"/>
    <w:rsid w:val="00D079CC"/>
    <w:rsid w:val="00D16710"/>
    <w:rsid w:val="00D170D9"/>
    <w:rsid w:val="00D32B93"/>
    <w:rsid w:val="00D40B27"/>
    <w:rsid w:val="00D41393"/>
    <w:rsid w:val="00D41742"/>
    <w:rsid w:val="00D71CB0"/>
    <w:rsid w:val="00DA5F7A"/>
    <w:rsid w:val="00DB0355"/>
    <w:rsid w:val="00DD686C"/>
    <w:rsid w:val="00DF0089"/>
    <w:rsid w:val="00DF7ABF"/>
    <w:rsid w:val="00E006CE"/>
    <w:rsid w:val="00E02172"/>
    <w:rsid w:val="00E17813"/>
    <w:rsid w:val="00E2092D"/>
    <w:rsid w:val="00E51D11"/>
    <w:rsid w:val="00E80DDC"/>
    <w:rsid w:val="00E97D7A"/>
    <w:rsid w:val="00EA0481"/>
    <w:rsid w:val="00EC3B26"/>
    <w:rsid w:val="00EF0126"/>
    <w:rsid w:val="00EF4E05"/>
    <w:rsid w:val="00F32CC8"/>
    <w:rsid w:val="00F42E13"/>
    <w:rsid w:val="00F46406"/>
    <w:rsid w:val="00F657A7"/>
    <w:rsid w:val="00F7684E"/>
    <w:rsid w:val="00F94C43"/>
    <w:rsid w:val="00FA5067"/>
    <w:rsid w:val="00FB14B3"/>
    <w:rsid w:val="00FB425F"/>
    <w:rsid w:val="00FC3EC7"/>
    <w:rsid w:val="00FD0D8B"/>
    <w:rsid w:val="00FE6477"/>
    <w:rsid w:val="00FF3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F45B7"/>
  <w15:docId w15:val="{77EF090D-D649-4B70-9CEC-B8179BE21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5C0"/>
    <w:pPr>
      <w:spacing w:line="360" w:lineRule="auto"/>
      <w:ind w:left="1021" w:right="-907"/>
      <w:jc w:val="both"/>
    </w:pPr>
    <w:rPr>
      <w:spacing w:val="14"/>
      <w:sz w:val="26"/>
      <w:szCs w:val="28"/>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nhideWhenUsed/>
    <w:rsid w:val="00047FED"/>
    <w:pPr>
      <w:spacing w:line="240" w:lineRule="auto"/>
    </w:pPr>
    <w:rPr>
      <w:sz w:val="20"/>
      <w:szCs w:val="20"/>
    </w:rPr>
  </w:style>
  <w:style w:type="character" w:customStyle="1" w:styleId="TextodenotaderodapChar">
    <w:name w:val="Texto de nota de rodapé Char"/>
    <w:basedOn w:val="Fontepargpadro"/>
    <w:link w:val="Textodenotaderodap"/>
    <w:uiPriority w:val="99"/>
    <w:rsid w:val="00047FED"/>
    <w:rPr>
      <w:sz w:val="20"/>
      <w:szCs w:val="20"/>
    </w:rPr>
  </w:style>
  <w:style w:type="character" w:styleId="Refdenotaderodap">
    <w:name w:val="footnote reference"/>
    <w:basedOn w:val="Fontepargpadro"/>
    <w:semiHidden/>
    <w:unhideWhenUsed/>
    <w:rsid w:val="00047FED"/>
    <w:rPr>
      <w:vertAlign w:val="superscript"/>
    </w:rPr>
  </w:style>
  <w:style w:type="paragraph" w:styleId="Subttulo">
    <w:name w:val="Subtitle"/>
    <w:basedOn w:val="Normal"/>
    <w:next w:val="Normal"/>
    <w:link w:val="SubttuloChar"/>
    <w:uiPriority w:val="11"/>
    <w:qFormat/>
    <w:rsid w:val="00E97D7A"/>
    <w:pPr>
      <w:spacing w:after="60"/>
      <w:jc w:val="center"/>
      <w:outlineLvl w:val="1"/>
    </w:pPr>
    <w:rPr>
      <w:rFonts w:ascii="Cambria" w:eastAsia="Times New Roman" w:hAnsi="Cambria"/>
      <w:sz w:val="24"/>
      <w:szCs w:val="24"/>
    </w:rPr>
  </w:style>
  <w:style w:type="character" w:customStyle="1" w:styleId="SubttuloChar">
    <w:name w:val="Subtítulo Char"/>
    <w:basedOn w:val="Fontepargpadro"/>
    <w:link w:val="Subttulo"/>
    <w:uiPriority w:val="11"/>
    <w:rsid w:val="00E97D7A"/>
    <w:rPr>
      <w:rFonts w:ascii="Cambria" w:eastAsia="Times New Roman" w:hAnsi="Cambria" w:cs="Times New Roman"/>
      <w:spacing w:val="14"/>
      <w:sz w:val="24"/>
      <w:szCs w:val="24"/>
      <w:lang w:eastAsia="en-US"/>
    </w:rPr>
  </w:style>
  <w:style w:type="paragraph" w:styleId="Cabealho">
    <w:name w:val="header"/>
    <w:basedOn w:val="Normal"/>
    <w:link w:val="CabealhoChar"/>
    <w:uiPriority w:val="99"/>
    <w:semiHidden/>
    <w:unhideWhenUsed/>
    <w:rsid w:val="003867EB"/>
    <w:pPr>
      <w:tabs>
        <w:tab w:val="center" w:pos="4252"/>
        <w:tab w:val="right" w:pos="8504"/>
      </w:tabs>
    </w:pPr>
  </w:style>
  <w:style w:type="character" w:customStyle="1" w:styleId="CabealhoChar">
    <w:name w:val="Cabeçalho Char"/>
    <w:basedOn w:val="Fontepargpadro"/>
    <w:link w:val="Cabealho"/>
    <w:uiPriority w:val="99"/>
    <w:semiHidden/>
    <w:rsid w:val="003867EB"/>
    <w:rPr>
      <w:spacing w:val="14"/>
      <w:sz w:val="26"/>
      <w:szCs w:val="28"/>
      <w:lang w:eastAsia="en-US"/>
    </w:rPr>
  </w:style>
  <w:style w:type="paragraph" w:styleId="Rodap">
    <w:name w:val="footer"/>
    <w:basedOn w:val="Normal"/>
    <w:link w:val="RodapChar"/>
    <w:uiPriority w:val="99"/>
    <w:unhideWhenUsed/>
    <w:rsid w:val="003867EB"/>
    <w:pPr>
      <w:tabs>
        <w:tab w:val="center" w:pos="4252"/>
        <w:tab w:val="right" w:pos="8504"/>
      </w:tabs>
    </w:pPr>
  </w:style>
  <w:style w:type="character" w:customStyle="1" w:styleId="RodapChar">
    <w:name w:val="Rodapé Char"/>
    <w:basedOn w:val="Fontepargpadro"/>
    <w:link w:val="Rodap"/>
    <w:uiPriority w:val="99"/>
    <w:rsid w:val="003867EB"/>
    <w:rPr>
      <w:spacing w:val="14"/>
      <w:sz w:val="26"/>
      <w:szCs w:val="28"/>
      <w:lang w:eastAsia="en-US"/>
    </w:rPr>
  </w:style>
  <w:style w:type="paragraph" w:styleId="PargrafodaLista">
    <w:name w:val="List Paragraph"/>
    <w:basedOn w:val="Normal"/>
    <w:uiPriority w:val="34"/>
    <w:qFormat/>
    <w:rsid w:val="007B3EF5"/>
    <w:pPr>
      <w:spacing w:line="240" w:lineRule="auto"/>
      <w:ind w:left="708"/>
    </w:pPr>
    <w:rPr>
      <w:rFonts w:eastAsia="Times New Roman" w:cs="Arial"/>
      <w:spacing w:val="10"/>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8480</Words>
  <Characters>45798</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Matheus Xavier</cp:lastModifiedBy>
  <cp:revision>3</cp:revision>
  <cp:lastPrinted>2014-04-23T20:58:00Z</cp:lastPrinted>
  <dcterms:created xsi:type="dcterms:W3CDTF">2020-07-16T19:42:00Z</dcterms:created>
  <dcterms:modified xsi:type="dcterms:W3CDTF">2020-08-28T02:09:00Z</dcterms:modified>
</cp:coreProperties>
</file>