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73" w:rsidRDefault="00E73173" w:rsidP="00E73173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E73173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2F6F18" w:rsidRDefault="00E70904" w:rsidP="00E73173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 w:rsidRPr="00E73173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F11389" w:rsidRPr="00E73173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2F6F18" w:rsidRPr="00E73173">
        <w:rPr>
          <w:rFonts w:ascii="Arial Black" w:hAnsi="Arial Black" w:cs="Times New Roman"/>
          <w:color w:val="auto"/>
          <w:sz w:val="24"/>
          <w:szCs w:val="24"/>
        </w:rPr>
        <w:t>HABILITAÇÃO DE CRÉDITO</w:t>
      </w:r>
      <w:r w:rsidR="00F11389" w:rsidRPr="00E73173">
        <w:rPr>
          <w:rFonts w:ascii="Arial Black" w:hAnsi="Arial Black" w:cs="Times New Roman"/>
          <w:color w:val="auto"/>
          <w:sz w:val="24"/>
          <w:szCs w:val="24"/>
        </w:rPr>
        <w:t>.</w:t>
      </w:r>
      <w:r w:rsidR="00D94775" w:rsidRPr="00E73173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2F6F18" w:rsidRPr="00E73173">
        <w:rPr>
          <w:rFonts w:ascii="Arial Black" w:hAnsi="Arial Black"/>
          <w:sz w:val="24"/>
          <w:szCs w:val="24"/>
        </w:rPr>
        <w:t>IMPUGNAÇÃO. ILIQUIDEZ</w:t>
      </w:r>
      <w:r w:rsidR="00F11389" w:rsidRPr="00E73173">
        <w:rPr>
          <w:rFonts w:ascii="Arial Black" w:hAnsi="Arial Black"/>
          <w:sz w:val="24"/>
          <w:szCs w:val="24"/>
        </w:rPr>
        <w:t xml:space="preserve"> DO</w:t>
      </w:r>
      <w:r w:rsidR="002F6F18" w:rsidRPr="00E73173">
        <w:rPr>
          <w:rFonts w:ascii="Arial Black" w:hAnsi="Arial Black"/>
          <w:sz w:val="24"/>
          <w:szCs w:val="24"/>
        </w:rPr>
        <w:t xml:space="preserve"> CRÉDITO HABILITADO. CONTESTAÇÃO</w:t>
      </w:r>
    </w:p>
    <w:p w:rsidR="001807AF" w:rsidRPr="001807AF" w:rsidRDefault="001807AF" w:rsidP="001807AF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  <w:bookmarkStart w:id="0" w:name="_GoBack"/>
      <w:bookmarkEnd w:id="0"/>
    </w:p>
    <w:p w:rsidR="002F6F18" w:rsidRPr="004107DD" w:rsidRDefault="002F6F18" w:rsidP="00E73173">
      <w:pPr>
        <w:ind w:right="-568"/>
        <w:jc w:val="center"/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Exmo</w:t>
      </w:r>
      <w:r>
        <w:rPr>
          <w:bCs/>
          <w:iCs/>
        </w:rPr>
        <w:t>.</w:t>
      </w:r>
      <w:r w:rsidR="005A2B63">
        <w:rPr>
          <w:bCs/>
          <w:iCs/>
        </w:rPr>
        <w:t xml:space="preserve"> </w:t>
      </w:r>
      <w:proofErr w:type="gramStart"/>
      <w:r w:rsidRPr="004107DD">
        <w:rPr>
          <w:bCs/>
          <w:iCs/>
        </w:rPr>
        <w:t>Sr.</w:t>
      </w:r>
      <w:proofErr w:type="gramEnd"/>
      <w:r w:rsidRPr="004107DD">
        <w:rPr>
          <w:bCs/>
          <w:iCs/>
        </w:rPr>
        <w:t xml:space="preserve"> Juiz de Direito da ... Vara Empresarial da Comarca </w:t>
      </w:r>
      <w:proofErr w:type="gramStart"/>
      <w:r w:rsidRPr="004107DD">
        <w:rPr>
          <w:bCs/>
          <w:iCs/>
        </w:rPr>
        <w:t>de ...</w:t>
      </w:r>
      <w:proofErr w:type="gramEnd"/>
    </w:p>
    <w:p w:rsidR="0066154F" w:rsidRDefault="0066154F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Habilitação de crédito retardatário recebida como impugnação de crédito </w:t>
      </w:r>
      <w:proofErr w:type="gramStart"/>
      <w:r w:rsidRPr="004107DD">
        <w:rPr>
          <w:bCs/>
          <w:iCs/>
        </w:rPr>
        <w:t>n. ...</w:t>
      </w:r>
      <w:proofErr w:type="gramEnd"/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(nome) EM RECUPERAÇÃO JUDICIAL, por seu advogado </w:t>
      </w:r>
      <w:r w:rsidRPr="004107DD">
        <w:rPr>
          <w:bCs/>
          <w:i/>
          <w:iCs/>
        </w:rPr>
        <w:t>in fine</w:t>
      </w:r>
      <w:r w:rsidRPr="004107DD">
        <w:rPr>
          <w:bCs/>
          <w:iCs/>
        </w:rPr>
        <w:t xml:space="preserve"> assinado, nos autos </w:t>
      </w:r>
      <w:proofErr w:type="gramStart"/>
      <w:r w:rsidRPr="004107DD">
        <w:rPr>
          <w:bCs/>
          <w:iCs/>
        </w:rPr>
        <w:t>da presente</w:t>
      </w:r>
      <w:proofErr w:type="gramEnd"/>
      <w:r w:rsidRPr="004107DD">
        <w:rPr>
          <w:bCs/>
          <w:iCs/>
        </w:rPr>
        <w:t xml:space="preserve"> impugnação de crédito (habilitação de crédito retardatária)</w:t>
      </w:r>
      <w:r w:rsidRPr="004107DD">
        <w:rPr>
          <w:rStyle w:val="Refdenotaderodap"/>
          <w:bCs/>
          <w:iCs/>
        </w:rPr>
        <w:footnoteReference w:id="1"/>
      </w:r>
      <w:r w:rsidRPr="004107DD">
        <w:rPr>
          <w:bCs/>
          <w:iCs/>
        </w:rPr>
        <w:t xml:space="preserve"> promovida por ..., vem, respeitosamente, formalizar sua contestação ao tido crédito remanescente ora habilitado, pelas razões de direito adiante articuladas: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I- IMPROCEDÊNCIA DO PLEITO INAUGURAL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proofErr w:type="gramStart"/>
      <w:r w:rsidRPr="004107DD">
        <w:rPr>
          <w:bCs/>
          <w:iCs/>
        </w:rPr>
        <w:t>I.</w:t>
      </w:r>
      <w:proofErr w:type="gramEnd"/>
      <w:r w:rsidRPr="004107DD">
        <w:rPr>
          <w:bCs/>
          <w:iCs/>
        </w:rPr>
        <w:t>1- DESCABIDA A COBRANÇA DE "</w:t>
      </w:r>
      <w:r w:rsidRPr="004107DD">
        <w:rPr>
          <w:bCs/>
          <w:i/>
          <w:iCs/>
        </w:rPr>
        <w:t>MULTA PENAL</w:t>
      </w:r>
      <w:r w:rsidRPr="004107DD">
        <w:rPr>
          <w:bCs/>
          <w:iCs/>
        </w:rPr>
        <w:t>" NÃO CONVENCIONADA NO "</w:t>
      </w:r>
      <w:r w:rsidRPr="004107DD">
        <w:rPr>
          <w:bCs/>
          <w:i/>
          <w:iCs/>
        </w:rPr>
        <w:t>INSTRUMENTO DE TRANSAÇÃO</w:t>
      </w:r>
      <w:r w:rsidRPr="004107DD">
        <w:rPr>
          <w:bCs/>
          <w:iCs/>
        </w:rPr>
        <w:t>" DE FLS. ...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1. </w:t>
      </w:r>
      <w:proofErr w:type="spellStart"/>
      <w:r w:rsidRPr="004107DD">
        <w:rPr>
          <w:bCs/>
          <w:i/>
          <w:iCs/>
        </w:rPr>
        <w:t>Ab</w:t>
      </w:r>
      <w:proofErr w:type="spellEnd"/>
      <w:r w:rsidRPr="004107DD">
        <w:rPr>
          <w:bCs/>
          <w:i/>
          <w:iCs/>
        </w:rPr>
        <w:t xml:space="preserve"> initio</w:t>
      </w:r>
      <w:r w:rsidRPr="004107DD">
        <w:rPr>
          <w:bCs/>
          <w:iCs/>
        </w:rPr>
        <w:t xml:space="preserve">, </w:t>
      </w:r>
      <w:proofErr w:type="gramStart"/>
      <w:r w:rsidRPr="002F6F18">
        <w:rPr>
          <w:bCs/>
          <w:i/>
          <w:iCs/>
        </w:rPr>
        <w:t>mister</w:t>
      </w:r>
      <w:proofErr w:type="gramEnd"/>
      <w:r w:rsidRPr="004107DD">
        <w:rPr>
          <w:bCs/>
          <w:iCs/>
        </w:rPr>
        <w:t xml:space="preserve"> avivar que a hipótese em testilha se trata de uma "</w:t>
      </w:r>
      <w:r w:rsidRPr="004107DD">
        <w:rPr>
          <w:bCs/>
          <w:i/>
          <w:iCs/>
        </w:rPr>
        <w:t>habilitação de crédito retardatária</w:t>
      </w:r>
      <w:r w:rsidRPr="004107DD">
        <w:rPr>
          <w:bCs/>
          <w:iCs/>
        </w:rPr>
        <w:t>", recebida como "</w:t>
      </w:r>
      <w:r w:rsidRPr="004107DD">
        <w:rPr>
          <w:bCs/>
          <w:i/>
          <w:iCs/>
        </w:rPr>
        <w:t>impugnação</w:t>
      </w:r>
      <w:r w:rsidRPr="004107DD">
        <w:rPr>
          <w:bCs/>
          <w:iCs/>
        </w:rPr>
        <w:t xml:space="preserve">" em virtude da nomenclatura prevista na </w:t>
      </w:r>
      <w:proofErr w:type="spellStart"/>
      <w:r w:rsidRPr="004107DD">
        <w:rPr>
          <w:bCs/>
          <w:i/>
          <w:iCs/>
        </w:rPr>
        <w:t>lex</w:t>
      </w:r>
      <w:proofErr w:type="spellEnd"/>
      <w:r w:rsidR="006E78EB">
        <w:rPr>
          <w:bCs/>
          <w:i/>
          <w:iCs/>
        </w:rPr>
        <w:t xml:space="preserve"> </w:t>
      </w:r>
      <w:proofErr w:type="spellStart"/>
      <w:r w:rsidRPr="004107DD">
        <w:rPr>
          <w:bCs/>
          <w:i/>
          <w:iCs/>
        </w:rPr>
        <w:t>specialis</w:t>
      </w:r>
      <w:proofErr w:type="spellEnd"/>
      <w:r w:rsidRPr="004107DD">
        <w:rPr>
          <w:bCs/>
          <w:i/>
          <w:iCs/>
        </w:rPr>
        <w:t>,</w:t>
      </w:r>
      <w:r w:rsidRPr="004107DD">
        <w:rPr>
          <w:bCs/>
          <w:iCs/>
        </w:rPr>
        <w:t xml:space="preserve"> vez que o objeto desse pleito e a retificação do crédito declarado pela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 e constante no quadro geral de credores formulado pelo administrador (LREF, art. 7º,</w:t>
      </w:r>
      <w:r w:rsidRPr="004107DD">
        <w:rPr>
          <w:bCs/>
          <w:i/>
          <w:iCs/>
        </w:rPr>
        <w:t xml:space="preserve"> caput</w:t>
      </w:r>
      <w:r w:rsidRPr="004107DD">
        <w:rPr>
          <w:bCs/>
          <w:iCs/>
        </w:rPr>
        <w:t xml:space="preserve"> e §§ 1º e 2º).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2. Na peça inaugural o impugnante almeja seja seu crédito admitido como quirografário no valor de </w:t>
      </w:r>
      <w:proofErr w:type="gramStart"/>
      <w:r w:rsidRPr="004107DD">
        <w:rPr>
          <w:bCs/>
          <w:iCs/>
        </w:rPr>
        <w:t>R$ ...</w:t>
      </w:r>
      <w:proofErr w:type="gramEnd"/>
      <w:r w:rsidRPr="004107DD">
        <w:rPr>
          <w:bCs/>
          <w:iCs/>
        </w:rPr>
        <w:t xml:space="preserve"> (...), tomando como base:</w:t>
      </w:r>
    </w:p>
    <w:p w:rsidR="002F6F18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- a memória de cálculo de </w:t>
      </w:r>
      <w:proofErr w:type="gramStart"/>
      <w:r w:rsidRPr="004107DD">
        <w:rPr>
          <w:bCs/>
          <w:iCs/>
        </w:rPr>
        <w:t>fls. ...</w:t>
      </w:r>
      <w:proofErr w:type="gramEnd"/>
      <w:r w:rsidRPr="004107DD">
        <w:rPr>
          <w:bCs/>
          <w:iCs/>
        </w:rPr>
        <w:t>apresentada no processo de execução n. ...que tramita perante a ...ª Vara Cível de ...;</w:t>
      </w:r>
    </w:p>
    <w:p w:rsidR="002F6F18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- a atualização de correção monetária e juros moratórios dessa memória de cálculo de </w:t>
      </w:r>
      <w:proofErr w:type="gramStart"/>
      <w:r w:rsidRPr="004107DD">
        <w:rPr>
          <w:bCs/>
          <w:iCs/>
        </w:rPr>
        <w:t>fls. ...</w:t>
      </w:r>
      <w:proofErr w:type="gramEnd"/>
      <w:r w:rsidRPr="004107DD">
        <w:rPr>
          <w:bCs/>
          <w:iCs/>
        </w:rPr>
        <w:t xml:space="preserve">, elaborada em ... </w:t>
      </w:r>
      <w:proofErr w:type="gramStart"/>
      <w:r w:rsidRPr="004107DD">
        <w:rPr>
          <w:bCs/>
          <w:iCs/>
        </w:rPr>
        <w:t>que</w:t>
      </w:r>
      <w:proofErr w:type="gramEnd"/>
      <w:r w:rsidRPr="004107DD">
        <w:rPr>
          <w:bCs/>
          <w:iCs/>
        </w:rPr>
        <w:t xml:space="preserve"> atingiu o valor de R$ ... (...) até a data da decisão que deferiu o processamento da recuperação judicial;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- chegando, ao final, ao valor reivindicado de </w:t>
      </w:r>
      <w:proofErr w:type="gramStart"/>
      <w:r w:rsidRPr="004107DD">
        <w:rPr>
          <w:bCs/>
          <w:iCs/>
        </w:rPr>
        <w:t>R$ ...</w:t>
      </w:r>
      <w:proofErr w:type="gramEnd"/>
      <w:r w:rsidRPr="004107DD">
        <w:rPr>
          <w:bCs/>
          <w:iCs/>
        </w:rPr>
        <w:t xml:space="preserve"> (...) </w:t>
      </w:r>
      <w:r w:rsidRPr="0066154F">
        <w:rPr>
          <w:bCs/>
          <w:i/>
          <w:iCs/>
        </w:rPr>
        <w:t>- vide</w:t>
      </w:r>
      <w:r w:rsidRPr="004107DD">
        <w:rPr>
          <w:bCs/>
          <w:iCs/>
        </w:rPr>
        <w:t xml:space="preserve"> </w:t>
      </w:r>
      <w:proofErr w:type="gramStart"/>
      <w:r w:rsidRPr="004107DD">
        <w:rPr>
          <w:bCs/>
          <w:iCs/>
        </w:rPr>
        <w:t>fls. ...</w:t>
      </w:r>
      <w:proofErr w:type="gramEnd"/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3. Na planilha da execução de </w:t>
      </w:r>
      <w:proofErr w:type="gramStart"/>
      <w:r w:rsidRPr="004107DD">
        <w:rPr>
          <w:bCs/>
          <w:iCs/>
        </w:rPr>
        <w:t>fls. ...</w:t>
      </w:r>
      <w:proofErr w:type="gramEnd"/>
      <w:r w:rsidRPr="004107DD">
        <w:rPr>
          <w:bCs/>
          <w:iCs/>
        </w:rPr>
        <w:t>que serviu de suporte à presente habilitação de crédito retardatária consta como suposto crédito do ora habilitante uma coluna intitulada "</w:t>
      </w:r>
      <w:r w:rsidRPr="004107DD">
        <w:rPr>
          <w:bCs/>
          <w:i/>
          <w:iCs/>
        </w:rPr>
        <w:t>multa 10%"</w:t>
      </w:r>
      <w:r w:rsidRPr="004107DD">
        <w:rPr>
          <w:bCs/>
          <w:iCs/>
        </w:rPr>
        <w:t xml:space="preserve"> - Até ..., que totaliza na coluna o valor de R$ ... (...).</w:t>
      </w:r>
    </w:p>
    <w:p w:rsidR="002F6F18" w:rsidRPr="004107DD" w:rsidRDefault="002F6F18" w:rsidP="00E73173">
      <w:pPr>
        <w:ind w:right="-568"/>
        <w:jc w:val="both"/>
        <w:rPr>
          <w:bCs/>
          <w:i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4. Ora, no "</w:t>
      </w:r>
      <w:r w:rsidRPr="004107DD">
        <w:rPr>
          <w:bCs/>
          <w:i/>
          <w:iCs/>
        </w:rPr>
        <w:t>Instrumento de Transação</w:t>
      </w:r>
      <w:r w:rsidRPr="004107DD">
        <w:rPr>
          <w:bCs/>
          <w:iCs/>
        </w:rPr>
        <w:t xml:space="preserve">" que serve de base à pretensão do habilitante, juntada às </w:t>
      </w:r>
      <w:proofErr w:type="gramStart"/>
      <w:r w:rsidRPr="004107DD">
        <w:rPr>
          <w:bCs/>
          <w:iCs/>
        </w:rPr>
        <w:t>fls. ...</w:t>
      </w:r>
      <w:proofErr w:type="gramEnd"/>
      <w:r w:rsidRPr="004107DD">
        <w:rPr>
          <w:bCs/>
          <w:iCs/>
        </w:rPr>
        <w:t xml:space="preserve">, lendo e relendo referido documento, </w:t>
      </w:r>
      <w:r w:rsidRPr="004107DD">
        <w:rPr>
          <w:bCs/>
          <w:i/>
          <w:iCs/>
        </w:rPr>
        <w:t xml:space="preserve">data </w:t>
      </w:r>
      <w:proofErr w:type="spellStart"/>
      <w:r w:rsidRPr="004107DD">
        <w:rPr>
          <w:bCs/>
          <w:i/>
          <w:iCs/>
        </w:rPr>
        <w:t>venia</w:t>
      </w:r>
      <w:proofErr w:type="spellEnd"/>
      <w:r w:rsidRPr="004107DD">
        <w:rPr>
          <w:bCs/>
          <w:iCs/>
        </w:rPr>
        <w:t>, NÃO HÁ QUALQUER CLÁUSULA CONTRATUAL QUE PREVÊ A APLICAÇÃO DE "</w:t>
      </w:r>
      <w:r w:rsidRPr="004107DD">
        <w:rPr>
          <w:bCs/>
          <w:i/>
          <w:iCs/>
        </w:rPr>
        <w:t>MULTA</w:t>
      </w:r>
      <w:r w:rsidRPr="004107DD">
        <w:rPr>
          <w:bCs/>
          <w:iCs/>
        </w:rPr>
        <w:t>" PENAL ÀS PARTES CONTRATANTES.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5. Destarte, jamais poderia o habilitante pretender a inclusão de um crédito calcado em "</w:t>
      </w:r>
      <w:r w:rsidRPr="004107DD">
        <w:rPr>
          <w:bCs/>
          <w:i/>
          <w:iCs/>
        </w:rPr>
        <w:t>cláusula penal</w:t>
      </w:r>
      <w:r w:rsidRPr="004107DD">
        <w:rPr>
          <w:bCs/>
          <w:iCs/>
        </w:rPr>
        <w:t>" que não esteja prevista expressamente no aludido "</w:t>
      </w:r>
      <w:r w:rsidRPr="004107DD">
        <w:rPr>
          <w:bCs/>
          <w:i/>
          <w:iCs/>
        </w:rPr>
        <w:t>Instrumento de Transação</w:t>
      </w:r>
      <w:r w:rsidRPr="004107DD">
        <w:rPr>
          <w:bCs/>
          <w:iCs/>
        </w:rPr>
        <w:t>".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6. Prescreve de maneira peremptória os </w:t>
      </w:r>
      <w:proofErr w:type="spellStart"/>
      <w:r w:rsidRPr="004107DD">
        <w:rPr>
          <w:bCs/>
          <w:iCs/>
        </w:rPr>
        <w:t>arts</w:t>
      </w:r>
      <w:proofErr w:type="spellEnd"/>
      <w:r w:rsidRPr="004107DD">
        <w:rPr>
          <w:bCs/>
          <w:iCs/>
        </w:rPr>
        <w:t xml:space="preserve">. </w:t>
      </w:r>
      <w:proofErr w:type="gramStart"/>
      <w:r w:rsidRPr="004107DD">
        <w:rPr>
          <w:bCs/>
          <w:iCs/>
        </w:rPr>
        <w:t>409, 410 e 411 do Código Civil que a cláusula penal só tem incidência se estiver</w:t>
      </w:r>
      <w:proofErr w:type="gramEnd"/>
      <w:r w:rsidRPr="004107DD">
        <w:rPr>
          <w:bCs/>
          <w:iCs/>
        </w:rPr>
        <w:t xml:space="preserve"> estipulada conjuntamente com a obrigação principal</w:t>
      </w:r>
      <w:r w:rsidRPr="004107DD">
        <w:rPr>
          <w:rStyle w:val="Refdenotaderodap"/>
          <w:bCs/>
          <w:iCs/>
        </w:rPr>
        <w:footnoteReference w:id="2"/>
      </w:r>
      <w:r w:rsidRPr="004107DD">
        <w:rPr>
          <w:bCs/>
          <w:iCs/>
        </w:rPr>
        <w:t>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7. </w:t>
      </w:r>
      <w:r w:rsidRPr="004107DD">
        <w:rPr>
          <w:bCs/>
          <w:i/>
          <w:iCs/>
        </w:rPr>
        <w:t xml:space="preserve">In </w:t>
      </w:r>
      <w:proofErr w:type="spellStart"/>
      <w:r w:rsidRPr="004107DD">
        <w:rPr>
          <w:bCs/>
          <w:i/>
          <w:iCs/>
        </w:rPr>
        <w:t>casu</w:t>
      </w:r>
      <w:proofErr w:type="spellEnd"/>
      <w:r w:rsidRPr="004107DD">
        <w:rPr>
          <w:bCs/>
          <w:iCs/>
        </w:rPr>
        <w:t>, sem a expressa convenção contratual, não tem o habilitante qualquer direito de a seu bel prazer, unilateralmente, estipular um valor de multa não previsto no contrato que consubstancia o seu crédito.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8. Assim, diante da impossibilidade jurídica do pedido de se incluir no crédito do habilitante a vultosa parcela de multa penal não prevista entre os contratantes, haverá de ser extinto o processo sem resolução do mérito. Acaso superada essa premissa em homenagem ao aproveitamento do processo, pede-se o acolhimento dessa resistência para afastar o valor relativo à multa no cômputo do crédito habilitado do autor. 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proofErr w:type="gramStart"/>
      <w:r w:rsidRPr="004107DD">
        <w:rPr>
          <w:bCs/>
          <w:iCs/>
        </w:rPr>
        <w:t>I.</w:t>
      </w:r>
      <w:proofErr w:type="gramEnd"/>
      <w:r w:rsidRPr="004107DD">
        <w:rPr>
          <w:bCs/>
          <w:iCs/>
        </w:rPr>
        <w:t>2- DESCABIDA A COBRANÇA DE "</w:t>
      </w:r>
      <w:r w:rsidRPr="004107DD">
        <w:rPr>
          <w:bCs/>
          <w:i/>
          <w:iCs/>
        </w:rPr>
        <w:t>VALORES DIVERSOS</w:t>
      </w:r>
      <w:r w:rsidRPr="004107DD">
        <w:rPr>
          <w:bCs/>
          <w:iCs/>
        </w:rPr>
        <w:t>" DO QUE OS CONFESSADOS NO "</w:t>
      </w:r>
      <w:r w:rsidRPr="004107DD">
        <w:rPr>
          <w:bCs/>
          <w:i/>
          <w:iCs/>
        </w:rPr>
        <w:t>INSTRUMENTO DE TRANSAÇÃO</w:t>
      </w:r>
      <w:r w:rsidRPr="004107DD">
        <w:rPr>
          <w:bCs/>
          <w:iCs/>
        </w:rPr>
        <w:t>" DE FLS. ...-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NA HABILITAÇÃO DE CRÉDITO (mesmo retardatária) SÓ INCIDE SOBRE VALOR LÍQUIDO E CERTO –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MATÉRIA PERTINENTE A "</w:t>
      </w:r>
      <w:r w:rsidRPr="004107DD">
        <w:rPr>
          <w:bCs/>
          <w:i/>
          <w:iCs/>
        </w:rPr>
        <w:t>OBRIGAÇÃO DE FAZER</w:t>
      </w:r>
      <w:r w:rsidRPr="004107DD">
        <w:rPr>
          <w:bCs/>
          <w:iCs/>
        </w:rPr>
        <w:t>" E OUTRAS HAVERÁ DE SER APURADA EM PROCEDIMENTO ORDINÁRIO -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9. Pelo "</w:t>
      </w:r>
      <w:r w:rsidRPr="004107DD">
        <w:rPr>
          <w:bCs/>
          <w:i/>
          <w:iCs/>
        </w:rPr>
        <w:t>Instrumento de Transação</w:t>
      </w:r>
      <w:r w:rsidRPr="004107DD">
        <w:rPr>
          <w:bCs/>
          <w:iCs/>
        </w:rPr>
        <w:t xml:space="preserve">" firmado </w:t>
      </w:r>
      <w:proofErr w:type="gramStart"/>
      <w:r w:rsidRPr="004107DD">
        <w:rPr>
          <w:bCs/>
          <w:iCs/>
        </w:rPr>
        <w:t>em ...</w:t>
      </w:r>
      <w:proofErr w:type="gramEnd"/>
      <w:r w:rsidRPr="004107DD">
        <w:rPr>
          <w:bCs/>
          <w:iCs/>
        </w:rPr>
        <w:t xml:space="preserve">, fls. ..., 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/... </w:t>
      </w:r>
      <w:proofErr w:type="gramStart"/>
      <w:r w:rsidRPr="004107DD">
        <w:rPr>
          <w:bCs/>
          <w:iCs/>
        </w:rPr>
        <w:t>comprometeu</w:t>
      </w:r>
      <w:proofErr w:type="gramEnd"/>
      <w:r w:rsidRPr="004107DD">
        <w:rPr>
          <w:bCs/>
          <w:iCs/>
        </w:rPr>
        <w:t xml:space="preserve">-se a pagar à habilitante o valor de R$ ... </w:t>
      </w:r>
      <w:proofErr w:type="gramStart"/>
      <w:r w:rsidRPr="004107DD">
        <w:rPr>
          <w:bCs/>
          <w:iCs/>
        </w:rPr>
        <w:t>em</w:t>
      </w:r>
      <w:proofErr w:type="gramEnd"/>
      <w:r w:rsidRPr="004107DD">
        <w:rPr>
          <w:bCs/>
          <w:iCs/>
        </w:rPr>
        <w:t xml:space="preserve"> 03 (três) parcelas iguais de R$ ... </w:t>
      </w:r>
      <w:proofErr w:type="gramStart"/>
      <w:r w:rsidRPr="004107DD">
        <w:rPr>
          <w:bCs/>
          <w:iCs/>
        </w:rPr>
        <w:t>com</w:t>
      </w:r>
      <w:proofErr w:type="gramEnd"/>
      <w:r w:rsidRPr="004107DD">
        <w:rPr>
          <w:bCs/>
          <w:iCs/>
        </w:rPr>
        <w:t xml:space="preserve"> datas de vencimento previstas para ...; ... </w:t>
      </w:r>
      <w:proofErr w:type="gramStart"/>
      <w:r w:rsidRPr="004107DD">
        <w:rPr>
          <w:bCs/>
          <w:iCs/>
        </w:rPr>
        <w:t>e</w:t>
      </w:r>
      <w:proofErr w:type="gramEnd"/>
      <w:r w:rsidRPr="004107DD">
        <w:rPr>
          <w:bCs/>
          <w:iCs/>
        </w:rPr>
        <w:t xml:space="preserve"> ..., representados pelas notas promissórias de fls. ... </w:t>
      </w:r>
      <w:proofErr w:type="gramStart"/>
      <w:r w:rsidRPr="004107DD">
        <w:rPr>
          <w:bCs/>
          <w:iCs/>
        </w:rPr>
        <w:t>conforme</w:t>
      </w:r>
      <w:proofErr w:type="gramEnd"/>
      <w:r w:rsidRPr="004107DD">
        <w:rPr>
          <w:bCs/>
          <w:iCs/>
        </w:rPr>
        <w:t xml:space="preserve"> se infere das cláusulas 6 e 7 (vide fls. ...).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10. Todavia, na "</w:t>
      </w:r>
      <w:r w:rsidRPr="002F6F18">
        <w:rPr>
          <w:bCs/>
          <w:i/>
          <w:iCs/>
        </w:rPr>
        <w:t>memória de cálculo</w:t>
      </w:r>
      <w:r w:rsidRPr="004107DD">
        <w:rPr>
          <w:bCs/>
          <w:iCs/>
        </w:rPr>
        <w:t xml:space="preserve">" do processo de execução de </w:t>
      </w:r>
      <w:proofErr w:type="gramStart"/>
      <w:r w:rsidRPr="004107DD">
        <w:rPr>
          <w:bCs/>
          <w:iCs/>
        </w:rPr>
        <w:t>fls. ...</w:t>
      </w:r>
      <w:proofErr w:type="gramEnd"/>
      <w:r w:rsidRPr="004107DD">
        <w:rPr>
          <w:bCs/>
          <w:iCs/>
        </w:rPr>
        <w:t>, que serviu de base para a reivindicação do crédito ora habilitado, constam parcelas sem qualquer liquidez, certeza e exigibilidade, a saber: (fazer a memória de cálculo)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11. Pelo "</w:t>
      </w:r>
      <w:r w:rsidRPr="002F6F18">
        <w:rPr>
          <w:bCs/>
          <w:i/>
          <w:iCs/>
        </w:rPr>
        <w:t>Instrumento de Transação</w:t>
      </w:r>
      <w:r w:rsidRPr="004107DD">
        <w:rPr>
          <w:bCs/>
          <w:iCs/>
        </w:rPr>
        <w:t xml:space="preserve">" de </w:t>
      </w:r>
      <w:proofErr w:type="gramStart"/>
      <w:r w:rsidRPr="004107DD">
        <w:rPr>
          <w:bCs/>
          <w:iCs/>
        </w:rPr>
        <w:t>fls. ...</w:t>
      </w:r>
      <w:proofErr w:type="gramEnd"/>
      <w:r w:rsidR="00C065DA">
        <w:rPr>
          <w:bCs/>
          <w:iCs/>
        </w:rPr>
        <w:t xml:space="preserve"> </w:t>
      </w:r>
      <w:proofErr w:type="gramStart"/>
      <w:r w:rsidRPr="004107DD">
        <w:rPr>
          <w:bCs/>
          <w:iCs/>
        </w:rPr>
        <w:t>a</w:t>
      </w:r>
      <w:proofErr w:type="gramEnd"/>
      <w:r w:rsidR="00C065DA">
        <w:rPr>
          <w:bCs/>
          <w:iCs/>
        </w:rPr>
        <w:t xml:space="preserve">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 apenas confessa ser devedora do valor líquido e certo de R$ ... (...), que haveriam de ser pagos em 03 (três) parcelas iguais de </w:t>
      </w:r>
      <w:proofErr w:type="gramStart"/>
      <w:r w:rsidRPr="004107DD">
        <w:rPr>
          <w:bCs/>
          <w:iCs/>
        </w:rPr>
        <w:t>R$ ...</w:t>
      </w:r>
      <w:proofErr w:type="gramEnd"/>
      <w:r w:rsidRPr="004107DD">
        <w:rPr>
          <w:bCs/>
          <w:iCs/>
        </w:rPr>
        <w:t xml:space="preserve"> (...), consoante se depreende das cláusulas 06 e 07 (</w:t>
      </w:r>
      <w:proofErr w:type="gramStart"/>
      <w:r w:rsidRPr="004107DD">
        <w:rPr>
          <w:bCs/>
          <w:iCs/>
        </w:rPr>
        <w:t>fls. ...</w:t>
      </w:r>
      <w:proofErr w:type="gramEnd"/>
      <w:r w:rsidRPr="004107DD">
        <w:rPr>
          <w:bCs/>
          <w:iCs/>
        </w:rPr>
        <w:t>).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12. O valor de </w:t>
      </w:r>
      <w:proofErr w:type="gramStart"/>
      <w:r w:rsidRPr="004107DD">
        <w:rPr>
          <w:bCs/>
          <w:iCs/>
        </w:rPr>
        <w:t>R$ ...</w:t>
      </w:r>
      <w:proofErr w:type="gramEnd"/>
      <w:r w:rsidRPr="004107DD">
        <w:rPr>
          <w:bCs/>
          <w:iCs/>
        </w:rPr>
        <w:t xml:space="preserve"> (...) previsto na cláusula </w:t>
      </w:r>
      <w:proofErr w:type="gramStart"/>
      <w:r w:rsidRPr="004107DD">
        <w:rPr>
          <w:bCs/>
          <w:iCs/>
        </w:rPr>
        <w:t>2</w:t>
      </w:r>
      <w:proofErr w:type="gramEnd"/>
      <w:r w:rsidRPr="004107DD">
        <w:rPr>
          <w:bCs/>
          <w:iCs/>
        </w:rPr>
        <w:t xml:space="preserve"> não tem qualquer liquidez e certeza para fins de habilitação de crédito em favor da habilitante, vez que se trata de uma cláusula que versa sobre uma "</w:t>
      </w:r>
      <w:r w:rsidRPr="004107DD">
        <w:rPr>
          <w:bCs/>
          <w:i/>
          <w:iCs/>
        </w:rPr>
        <w:t>obrigação de fazer</w:t>
      </w:r>
      <w:r w:rsidRPr="004107DD">
        <w:rPr>
          <w:bCs/>
          <w:iCs/>
        </w:rPr>
        <w:t xml:space="preserve">" da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>, criada "</w:t>
      </w:r>
      <w:r w:rsidRPr="004107DD">
        <w:rPr>
          <w:bCs/>
          <w:i/>
          <w:iCs/>
        </w:rPr>
        <w:t>por mera liberalidade</w:t>
      </w:r>
      <w:r w:rsidRPr="004107DD">
        <w:rPr>
          <w:bCs/>
          <w:iCs/>
        </w:rPr>
        <w:t>" [sic] da habilitante, quanto à devolução física de um equipamento (mídia do SW), não tendo o condão de reverter o descumprimento dessa obrigação num valor líquido, certo e exigível.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lastRenderedPageBreak/>
        <w:t xml:space="preserve">13. Já na cláusula </w:t>
      </w:r>
      <w:proofErr w:type="gramStart"/>
      <w:r w:rsidRPr="004107DD">
        <w:rPr>
          <w:bCs/>
          <w:iCs/>
        </w:rPr>
        <w:t>3</w:t>
      </w:r>
      <w:proofErr w:type="gramEnd"/>
      <w:r w:rsidRPr="004107DD">
        <w:rPr>
          <w:bCs/>
          <w:iCs/>
        </w:rPr>
        <w:t xml:space="preserve"> do "</w:t>
      </w:r>
      <w:r w:rsidRPr="004107DD">
        <w:rPr>
          <w:bCs/>
          <w:i/>
          <w:iCs/>
        </w:rPr>
        <w:t>Instrumento de Transação</w:t>
      </w:r>
      <w:r w:rsidRPr="004107DD">
        <w:rPr>
          <w:bCs/>
          <w:iCs/>
        </w:rPr>
        <w:t>", também  "</w:t>
      </w:r>
      <w:r w:rsidRPr="004107DD">
        <w:rPr>
          <w:bCs/>
          <w:i/>
          <w:iCs/>
        </w:rPr>
        <w:t>por mera liberalidade</w:t>
      </w:r>
      <w:r w:rsidRPr="004107DD">
        <w:rPr>
          <w:bCs/>
          <w:iCs/>
        </w:rPr>
        <w:t xml:space="preserve">" [sic] da habilitante tratou-se de uma autorização para 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/... </w:t>
      </w:r>
      <w:proofErr w:type="gramStart"/>
      <w:r w:rsidRPr="004107DD">
        <w:rPr>
          <w:bCs/>
          <w:iCs/>
        </w:rPr>
        <w:t>faturar</w:t>
      </w:r>
      <w:proofErr w:type="gramEnd"/>
      <w:r w:rsidRPr="004107DD">
        <w:rPr>
          <w:bCs/>
          <w:iCs/>
        </w:rPr>
        <w:t xml:space="preserve"> contra a habilitante a venda de equipamentos (02 ...) no valor de R$ ... (...). Ora, essa nova "..." e suas peculiaridades trazidas no bojo da aludida cláusula </w:t>
      </w:r>
      <w:proofErr w:type="gramStart"/>
      <w:r w:rsidRPr="004107DD">
        <w:rPr>
          <w:bCs/>
          <w:iCs/>
        </w:rPr>
        <w:t>3</w:t>
      </w:r>
      <w:proofErr w:type="gramEnd"/>
      <w:r w:rsidRPr="004107DD">
        <w:rPr>
          <w:bCs/>
          <w:iCs/>
        </w:rPr>
        <w:t xml:space="preserve"> afastam de plano a possibilidade de se emergir para o mundo jurídico um crédito ao seu favor líquido, certo e exigível, </w:t>
      </w:r>
      <w:proofErr w:type="spellStart"/>
      <w:r w:rsidRPr="004107DD">
        <w:rPr>
          <w:bCs/>
          <w:i/>
          <w:iCs/>
        </w:rPr>
        <w:t>venia</w:t>
      </w:r>
      <w:proofErr w:type="spellEnd"/>
      <w:r w:rsidR="00C065DA">
        <w:rPr>
          <w:bCs/>
          <w:i/>
          <w:iCs/>
        </w:rPr>
        <w:t xml:space="preserve"> </w:t>
      </w:r>
      <w:proofErr w:type="spellStart"/>
      <w:r w:rsidRPr="004107DD">
        <w:rPr>
          <w:bCs/>
          <w:i/>
          <w:iCs/>
        </w:rPr>
        <w:t>concessa</w:t>
      </w:r>
      <w:proofErr w:type="spellEnd"/>
      <w:r w:rsidRPr="004107DD">
        <w:rPr>
          <w:bCs/>
          <w:iCs/>
        </w:rPr>
        <w:t>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14. O mesmo se diz em referência aos "</w:t>
      </w:r>
      <w:r w:rsidRPr="004107DD">
        <w:rPr>
          <w:bCs/>
          <w:i/>
          <w:iCs/>
        </w:rPr>
        <w:t>abatimentos</w:t>
      </w:r>
      <w:r w:rsidRPr="004107DD">
        <w:rPr>
          <w:bCs/>
          <w:iCs/>
        </w:rPr>
        <w:t xml:space="preserve">" previstos nas cláusulas </w:t>
      </w:r>
      <w:proofErr w:type="gramStart"/>
      <w:r w:rsidRPr="004107DD">
        <w:rPr>
          <w:bCs/>
          <w:iCs/>
        </w:rPr>
        <w:t>4</w:t>
      </w:r>
      <w:proofErr w:type="gramEnd"/>
      <w:r w:rsidRPr="004107DD">
        <w:rPr>
          <w:bCs/>
          <w:iCs/>
        </w:rPr>
        <w:t xml:space="preserve"> e 5.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15. Ora, os valores trazidos nas cláusulas 2, 3, 4 e 5 são inexigíveis, pois sequer </w:t>
      </w:r>
      <w:proofErr w:type="gramStart"/>
      <w:r w:rsidRPr="004107DD">
        <w:rPr>
          <w:bCs/>
          <w:iCs/>
        </w:rPr>
        <w:t>trazem</w:t>
      </w:r>
      <w:proofErr w:type="gramEnd"/>
      <w:r w:rsidRPr="004107DD">
        <w:rPr>
          <w:bCs/>
          <w:iCs/>
        </w:rPr>
        <w:t xml:space="preserve"> a data de vencimento, condição </w:t>
      </w:r>
      <w:proofErr w:type="spellStart"/>
      <w:r w:rsidRPr="004107DD">
        <w:rPr>
          <w:bCs/>
          <w:i/>
          <w:iCs/>
        </w:rPr>
        <w:t>sine</w:t>
      </w:r>
      <w:proofErr w:type="spellEnd"/>
      <w:r w:rsidR="00C065DA">
        <w:rPr>
          <w:bCs/>
          <w:i/>
          <w:iCs/>
        </w:rPr>
        <w:t xml:space="preserve"> </w:t>
      </w:r>
      <w:proofErr w:type="spellStart"/>
      <w:r w:rsidRPr="004107DD">
        <w:rPr>
          <w:bCs/>
          <w:i/>
          <w:iCs/>
        </w:rPr>
        <w:t>qua</w:t>
      </w:r>
      <w:proofErr w:type="spellEnd"/>
      <w:r w:rsidRPr="004107DD">
        <w:rPr>
          <w:bCs/>
          <w:i/>
          <w:iCs/>
        </w:rPr>
        <w:t xml:space="preserve"> non </w:t>
      </w:r>
      <w:r w:rsidRPr="004107DD">
        <w:rPr>
          <w:bCs/>
          <w:iCs/>
        </w:rPr>
        <w:t>para apurar um valor correto.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16. E só através de um processo de conhecimento, caso queira o habilitante, poder-se-á obter um provimento judicial em seu proveito dos valores aludidos nas preditas cláusulas 2, 3, 4 e 5.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17. Entretanto, não é nessa seara processual de habilitação de crédito retardatário o foro competente para discutir matéria de mérito, vez que aqui só se permite para fins de admissão de crédito habilitado aquele que contenha um valor líquido, certo e exigível. 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18. Único o repertório jurisprudencial no sentido dessa peça de resistência: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“</w:t>
      </w:r>
      <w:r w:rsidRPr="004107DD">
        <w:rPr>
          <w:bCs/>
          <w:i/>
          <w:iCs/>
        </w:rPr>
        <w:t>DIREITO FALIMENTAR - APELAÇÃO CÍVEL - FALÊNCIA - HABILITAÇÃO DE CRÉDITO - IMPOSSIBILIDADE - LIQUIDEZ, CERTEZA E EXIGIBILIDADE - AUSÊNCIA - PRECEDENTES DO STJ. Restando in</w:t>
      </w:r>
      <w:r w:rsidR="006E78EB">
        <w:rPr>
          <w:bCs/>
          <w:i/>
          <w:iCs/>
        </w:rPr>
        <w:t xml:space="preserve"> </w:t>
      </w:r>
      <w:r w:rsidRPr="004107DD">
        <w:rPr>
          <w:bCs/>
          <w:i/>
          <w:iCs/>
        </w:rPr>
        <w:t xml:space="preserve">demonstrada </w:t>
      </w:r>
      <w:proofErr w:type="gramStart"/>
      <w:r w:rsidRPr="004107DD">
        <w:rPr>
          <w:bCs/>
          <w:i/>
          <w:iCs/>
        </w:rPr>
        <w:t>a</w:t>
      </w:r>
      <w:proofErr w:type="gramEnd"/>
      <w:r w:rsidRPr="004107DD">
        <w:rPr>
          <w:bCs/>
          <w:i/>
          <w:iCs/>
        </w:rPr>
        <w:t xml:space="preserve"> liquidez e certeza do crédito, é de ser indeferida sua habilitação em relação ao falido, por </w:t>
      </w:r>
      <w:proofErr w:type="spellStart"/>
      <w:r w:rsidRPr="004107DD">
        <w:rPr>
          <w:bCs/>
          <w:i/>
          <w:iCs/>
        </w:rPr>
        <w:t>inatendidos</w:t>
      </w:r>
      <w:proofErr w:type="spellEnd"/>
      <w:r w:rsidRPr="004107DD">
        <w:rPr>
          <w:bCs/>
          <w:i/>
          <w:iCs/>
        </w:rPr>
        <w:t xml:space="preserve"> os requisitos constantes do dispositivo de regência</w:t>
      </w:r>
      <w:r w:rsidRPr="004107DD">
        <w:rPr>
          <w:bCs/>
          <w:iCs/>
        </w:rPr>
        <w:t xml:space="preserve">” (TJMG, </w:t>
      </w:r>
      <w:proofErr w:type="spellStart"/>
      <w:r w:rsidRPr="004107DD">
        <w:rPr>
          <w:bCs/>
          <w:iCs/>
        </w:rPr>
        <w:t>Apel</w:t>
      </w:r>
      <w:proofErr w:type="spellEnd"/>
      <w:r w:rsidRPr="004107DD">
        <w:rPr>
          <w:bCs/>
          <w:iCs/>
        </w:rPr>
        <w:t>. Cível n. 1.0024.07.445883.7/001, DJ 26.03.2010)</w:t>
      </w:r>
      <w:r>
        <w:rPr>
          <w:bCs/>
          <w:iCs/>
        </w:rPr>
        <w:t>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“</w:t>
      </w:r>
      <w:r w:rsidRPr="004107DD">
        <w:rPr>
          <w:bCs/>
          <w:i/>
          <w:iCs/>
        </w:rPr>
        <w:t>Agravo de instrumento. Falência. Habilitação e pedido de reserva de créditos. Ação judicial sem sentença transitada em julgado. Ausência de certeza e liquidez. Impossibilidade de se habilitar crédito incerto e ilíquido no Quadro Geral de Credores. Pelo Decreto-Lei nº 7.661/45, mormente seu artigo 82 e respectivos incisos, o crédito em face do falido, para que seja passível de habilitação no Quadro Geral de Credores, deve possuir, além de outros requisitos, certeza e exigibilidade, sem as quais não há como se admitir a pretendida habilitação e posterior reserva. Agravo a que se nega provimento</w:t>
      </w:r>
      <w:r w:rsidRPr="004107DD">
        <w:rPr>
          <w:bCs/>
          <w:iCs/>
        </w:rPr>
        <w:t>” (TJMG, AI 1.0024.99.126484-7/001, DJ 03.06.2005)</w:t>
      </w:r>
      <w:r>
        <w:rPr>
          <w:bCs/>
          <w:iCs/>
        </w:rPr>
        <w:t>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"</w:t>
      </w:r>
      <w:r w:rsidRPr="004107DD">
        <w:rPr>
          <w:bCs/>
          <w:i/>
          <w:iCs/>
        </w:rPr>
        <w:t xml:space="preserve">Para que seja acolhido pedido de habilitação em juízo falimentar, cabe ao requerente </w:t>
      </w:r>
      <w:proofErr w:type="gramStart"/>
      <w:r w:rsidRPr="004107DD">
        <w:rPr>
          <w:bCs/>
          <w:i/>
          <w:iCs/>
        </w:rPr>
        <w:t>a</w:t>
      </w:r>
      <w:proofErr w:type="gramEnd"/>
      <w:r w:rsidRPr="004107DD">
        <w:rPr>
          <w:bCs/>
          <w:i/>
          <w:iCs/>
        </w:rPr>
        <w:t xml:space="preserve"> demonstração da liquidez de seu crédito</w:t>
      </w:r>
      <w:r w:rsidRPr="004107DD">
        <w:rPr>
          <w:bCs/>
          <w:iCs/>
        </w:rPr>
        <w:t>" (TJMG, AI 1.0024.02.874.104.9, DJ 11.03.2005).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"</w:t>
      </w:r>
      <w:r w:rsidRPr="004107DD">
        <w:rPr>
          <w:bCs/>
          <w:i/>
          <w:iCs/>
        </w:rPr>
        <w:t>Falência. Habilitação de crédito. Ausência de certeza e liquidez. Impossibilidade de se habilitar crédito incerto e ilíquido no Quadro Geral de Credores. O crédito em face do falido, para que seja hábil à habilitação no Quadro Geral de Credores, deve possuir, além de outros requisitos, certeza e exigibilidade, sem as quais é de se inadmitir a pretendida habilitação</w:t>
      </w:r>
      <w:r w:rsidRPr="004107DD">
        <w:rPr>
          <w:bCs/>
          <w:iCs/>
        </w:rPr>
        <w:t xml:space="preserve">" (TJMG, AI 1.0000.00.247585-3/000, DJ 14.06.2002). 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19. Assim, não portando a pretensão do habilitante liquidez, certeza e exigibilidade, 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 refuta a habilitação dos valores inseridos na memória de cálculo de </w:t>
      </w:r>
      <w:proofErr w:type="gramStart"/>
      <w:r w:rsidRPr="004107DD">
        <w:rPr>
          <w:bCs/>
          <w:iCs/>
        </w:rPr>
        <w:t>fls. ...</w:t>
      </w:r>
      <w:proofErr w:type="gramEnd"/>
      <w:r w:rsidRPr="004107DD">
        <w:rPr>
          <w:bCs/>
          <w:iCs/>
        </w:rPr>
        <w:t>, que totalizam R$ ... (...), assim discriminados: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(descrever os valores)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proofErr w:type="gramStart"/>
      <w:r w:rsidRPr="004107DD">
        <w:rPr>
          <w:bCs/>
          <w:iCs/>
        </w:rPr>
        <w:t>I.</w:t>
      </w:r>
      <w:proofErr w:type="gramEnd"/>
      <w:r w:rsidRPr="004107DD">
        <w:rPr>
          <w:bCs/>
          <w:iCs/>
        </w:rPr>
        <w:t>3- VALORES PAGOS PELA RECUPERANDA-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20. O próprio habilitante reconhece que 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 procedeu ao pagamento de 02 (duas) parcelas do "</w:t>
      </w:r>
      <w:r w:rsidRPr="002F6F18">
        <w:rPr>
          <w:bCs/>
          <w:i/>
          <w:iCs/>
        </w:rPr>
        <w:t>Instrumento da Transação</w:t>
      </w:r>
      <w:r w:rsidRPr="004107DD">
        <w:rPr>
          <w:bCs/>
          <w:iCs/>
        </w:rPr>
        <w:t xml:space="preserve">" na memória de cálculo de </w:t>
      </w:r>
      <w:proofErr w:type="gramStart"/>
      <w:r w:rsidRPr="004107DD">
        <w:rPr>
          <w:bCs/>
          <w:iCs/>
        </w:rPr>
        <w:t>fls. ...</w:t>
      </w:r>
      <w:proofErr w:type="gramEnd"/>
      <w:r w:rsidRPr="004107DD">
        <w:rPr>
          <w:bCs/>
          <w:iCs/>
        </w:rPr>
        <w:t>: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(memória de cálculo)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21. Portanto, do crédito confessado no "</w:t>
      </w:r>
      <w:r w:rsidRPr="004107DD">
        <w:rPr>
          <w:bCs/>
          <w:i/>
          <w:iCs/>
        </w:rPr>
        <w:t>Instrumento de Transação</w:t>
      </w:r>
      <w:r w:rsidRPr="004107DD">
        <w:rPr>
          <w:bCs/>
          <w:iCs/>
        </w:rPr>
        <w:t xml:space="preserve">" firmado </w:t>
      </w:r>
      <w:proofErr w:type="gramStart"/>
      <w:r w:rsidRPr="004107DD">
        <w:rPr>
          <w:bCs/>
          <w:iCs/>
        </w:rPr>
        <w:t>em ...</w:t>
      </w:r>
      <w:proofErr w:type="gramEnd"/>
      <w:r w:rsidRPr="004107DD">
        <w:rPr>
          <w:bCs/>
          <w:iCs/>
        </w:rPr>
        <w:t xml:space="preserve"> (</w:t>
      </w:r>
      <w:proofErr w:type="gramStart"/>
      <w:r w:rsidRPr="004107DD">
        <w:rPr>
          <w:bCs/>
          <w:iCs/>
        </w:rPr>
        <w:t>fls. ...</w:t>
      </w:r>
      <w:proofErr w:type="gramEnd"/>
      <w:r w:rsidRPr="004107DD">
        <w:rPr>
          <w:bCs/>
          <w:iCs/>
        </w:rPr>
        <w:t xml:space="preserve">), 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/... </w:t>
      </w:r>
      <w:proofErr w:type="gramStart"/>
      <w:r w:rsidRPr="004107DD">
        <w:rPr>
          <w:bCs/>
          <w:iCs/>
        </w:rPr>
        <w:t>comprometeu</w:t>
      </w:r>
      <w:proofErr w:type="gramEnd"/>
      <w:r w:rsidRPr="004107DD">
        <w:rPr>
          <w:bCs/>
          <w:iCs/>
        </w:rPr>
        <w:t xml:space="preserve">-se a pagar à habilitante o valor de R$ ... </w:t>
      </w:r>
      <w:proofErr w:type="gramStart"/>
      <w:r w:rsidRPr="004107DD">
        <w:rPr>
          <w:bCs/>
          <w:iCs/>
        </w:rPr>
        <w:t>em</w:t>
      </w:r>
      <w:proofErr w:type="gramEnd"/>
      <w:r w:rsidRPr="004107DD">
        <w:rPr>
          <w:bCs/>
          <w:iCs/>
        </w:rPr>
        <w:t xml:space="preserve"> 03 (três) parcelas iguais de R$ ... </w:t>
      </w:r>
      <w:proofErr w:type="gramStart"/>
      <w:r w:rsidRPr="004107DD">
        <w:rPr>
          <w:bCs/>
          <w:iCs/>
        </w:rPr>
        <w:t>com</w:t>
      </w:r>
      <w:proofErr w:type="gramEnd"/>
      <w:r w:rsidRPr="004107DD">
        <w:rPr>
          <w:bCs/>
          <w:iCs/>
        </w:rPr>
        <w:t xml:space="preserve"> datas de vencimento previstas para ...; ... </w:t>
      </w:r>
      <w:proofErr w:type="gramStart"/>
      <w:r w:rsidRPr="004107DD">
        <w:rPr>
          <w:bCs/>
          <w:iCs/>
        </w:rPr>
        <w:t>e</w:t>
      </w:r>
      <w:proofErr w:type="gramEnd"/>
      <w:r w:rsidRPr="004107DD">
        <w:rPr>
          <w:bCs/>
          <w:iCs/>
        </w:rPr>
        <w:t xml:space="preserve"> ..., representados pelas notas promissórias de fls. ... </w:t>
      </w:r>
      <w:proofErr w:type="gramStart"/>
      <w:r w:rsidRPr="004107DD">
        <w:rPr>
          <w:bCs/>
          <w:iCs/>
        </w:rPr>
        <w:t>conforme</w:t>
      </w:r>
      <w:proofErr w:type="gramEnd"/>
      <w:r w:rsidRPr="004107DD">
        <w:rPr>
          <w:bCs/>
          <w:iCs/>
        </w:rPr>
        <w:t xml:space="preserve"> se infere das cláusulas 6 e 7 (vide fls. ...).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22. Efetuou ao pagamento do valor de </w:t>
      </w:r>
      <w:proofErr w:type="gramStart"/>
      <w:r w:rsidRPr="004107DD">
        <w:rPr>
          <w:bCs/>
          <w:iCs/>
        </w:rPr>
        <w:t>R$ ...</w:t>
      </w:r>
      <w:proofErr w:type="gramEnd"/>
      <w:r w:rsidRPr="004107DD">
        <w:rPr>
          <w:bCs/>
          <w:iCs/>
        </w:rPr>
        <w:t xml:space="preserve"> (</w:t>
      </w:r>
      <w:proofErr w:type="gramStart"/>
      <w:r w:rsidRPr="004107DD">
        <w:rPr>
          <w:bCs/>
          <w:iCs/>
        </w:rPr>
        <w:t>R$ ...</w:t>
      </w:r>
      <w:proofErr w:type="gramEnd"/>
      <w:r w:rsidRPr="004107DD">
        <w:rPr>
          <w:bCs/>
          <w:iCs/>
        </w:rPr>
        <w:t xml:space="preserve"> em ... + R$ ...), restando, portanto, o saldo devedor de R$ ... (= </w:t>
      </w:r>
      <w:proofErr w:type="gramStart"/>
      <w:r w:rsidRPr="004107DD">
        <w:rPr>
          <w:bCs/>
          <w:iCs/>
        </w:rPr>
        <w:t>R$ ...</w:t>
      </w:r>
      <w:proofErr w:type="gramEnd"/>
      <w:r w:rsidRPr="004107DD">
        <w:rPr>
          <w:bCs/>
          <w:iCs/>
        </w:rPr>
        <w:t xml:space="preserve"> - R$ ...). 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23. Esse valor do saldo devedor de </w:t>
      </w:r>
      <w:proofErr w:type="gramStart"/>
      <w:r w:rsidRPr="004107DD">
        <w:rPr>
          <w:bCs/>
          <w:iCs/>
        </w:rPr>
        <w:t>R$ ...</w:t>
      </w:r>
      <w:proofErr w:type="gramEnd"/>
      <w:r w:rsidRPr="004107DD">
        <w:rPr>
          <w:bCs/>
          <w:iCs/>
        </w:rPr>
        <w:t xml:space="preserve"> (...) corrigido desde o vencimento da última parcela </w:t>
      </w:r>
      <w:proofErr w:type="gramStart"/>
      <w:r w:rsidRPr="004107DD">
        <w:rPr>
          <w:bCs/>
          <w:iCs/>
        </w:rPr>
        <w:t>em ...</w:t>
      </w:r>
      <w:proofErr w:type="gramEnd"/>
      <w:r w:rsidRPr="004107DD">
        <w:rPr>
          <w:bCs/>
          <w:iCs/>
        </w:rPr>
        <w:t xml:space="preserve">, mais juros e correção monetária atingiu ao valor declarado pela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 de R$ ...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24. Destarte, indubitavelmente, impõe-se a improcedência do pleito inaugural.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5A2B63" w:rsidP="00E73173">
      <w:pPr>
        <w:ind w:right="-568"/>
        <w:jc w:val="both"/>
        <w:rPr>
          <w:bCs/>
          <w:iCs/>
        </w:rPr>
      </w:pPr>
      <w:proofErr w:type="gramStart"/>
      <w:r>
        <w:rPr>
          <w:bCs/>
          <w:iCs/>
        </w:rPr>
        <w:t>II- PEDIDO</w:t>
      </w:r>
      <w:r w:rsidR="002F6F18" w:rsidRPr="004107DD">
        <w:rPr>
          <w:bCs/>
          <w:iCs/>
        </w:rPr>
        <w:t>S</w:t>
      </w:r>
      <w:proofErr w:type="gramEnd"/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25. </w:t>
      </w:r>
      <w:proofErr w:type="spellStart"/>
      <w:r w:rsidRPr="004107DD">
        <w:rPr>
          <w:b/>
          <w:bCs/>
          <w:i/>
          <w:iCs/>
        </w:rPr>
        <w:t>Ex</w:t>
      </w:r>
      <w:proofErr w:type="spellEnd"/>
      <w:r w:rsidRPr="004107DD">
        <w:rPr>
          <w:b/>
          <w:bCs/>
          <w:i/>
          <w:iCs/>
        </w:rPr>
        <w:t xml:space="preserve"> positis</w:t>
      </w:r>
      <w:r w:rsidRPr="004107DD">
        <w:rPr>
          <w:bCs/>
          <w:iCs/>
        </w:rPr>
        <w:t xml:space="preserve">, 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 </w:t>
      </w:r>
      <w:r w:rsidR="005A2B63" w:rsidRPr="004107DD">
        <w:rPr>
          <w:bCs/>
          <w:iCs/>
        </w:rPr>
        <w:t>requer</w:t>
      </w:r>
      <w:r w:rsidRPr="004107DD">
        <w:rPr>
          <w:bCs/>
          <w:iCs/>
        </w:rPr>
        <w:t>: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a) seja JULGADA IMPROCEDENTE </w:t>
      </w:r>
      <w:r w:rsidRPr="004107DD">
        <w:rPr>
          <w:bCs/>
          <w:i/>
          <w:iCs/>
        </w:rPr>
        <w:t>IN TOTUM</w:t>
      </w:r>
      <w:r w:rsidRPr="004107DD">
        <w:rPr>
          <w:bCs/>
          <w:iCs/>
        </w:rPr>
        <w:t xml:space="preserve"> a presente impugnação/habilitação de crédito retardatária;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 xml:space="preserve">b) seja condenado o impugnante ao pagamento de custas processuais e honorários advocatícios ao patrono da </w:t>
      </w:r>
      <w:proofErr w:type="spellStart"/>
      <w:r w:rsidRPr="004107DD">
        <w:rPr>
          <w:bCs/>
          <w:iCs/>
        </w:rPr>
        <w:t>recuperanda</w:t>
      </w:r>
      <w:proofErr w:type="spellEnd"/>
      <w:r w:rsidRPr="004107DD">
        <w:rPr>
          <w:bCs/>
          <w:iCs/>
        </w:rPr>
        <w:t xml:space="preserve">, diante do litígio instaurado, causado </w:t>
      </w:r>
      <w:proofErr w:type="gramStart"/>
      <w:r w:rsidRPr="004107DD">
        <w:rPr>
          <w:bCs/>
          <w:iCs/>
        </w:rPr>
        <w:t>pela presente</w:t>
      </w:r>
      <w:proofErr w:type="gramEnd"/>
      <w:r w:rsidRPr="004107DD">
        <w:rPr>
          <w:bCs/>
          <w:iCs/>
        </w:rPr>
        <w:t xml:space="preserve"> habilitação de crédito retardatária (CPC, art. </w:t>
      </w:r>
      <w:r w:rsidR="00D94775">
        <w:rPr>
          <w:bCs/>
          <w:iCs/>
        </w:rPr>
        <w:t>82 § 2º</w:t>
      </w:r>
      <w:r w:rsidRPr="004107DD">
        <w:rPr>
          <w:bCs/>
          <w:iCs/>
        </w:rPr>
        <w:t>);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both"/>
        <w:rPr>
          <w:bCs/>
          <w:iCs/>
        </w:rPr>
      </w:pPr>
      <w:r w:rsidRPr="004107DD">
        <w:rPr>
          <w:bCs/>
          <w:iCs/>
        </w:rPr>
        <w:t>c) a produção de provas documental, testemunhal e pericial.</w:t>
      </w:r>
    </w:p>
    <w:p w:rsidR="002F6F18" w:rsidRPr="004107DD" w:rsidRDefault="002F6F18" w:rsidP="00E73173">
      <w:pPr>
        <w:ind w:right="-568"/>
        <w:jc w:val="both"/>
        <w:rPr>
          <w:bCs/>
          <w:iCs/>
        </w:rPr>
      </w:pPr>
    </w:p>
    <w:p w:rsidR="002F6F18" w:rsidRPr="004107DD" w:rsidRDefault="002F6F18" w:rsidP="00E73173">
      <w:pPr>
        <w:ind w:right="-568"/>
        <w:jc w:val="center"/>
      </w:pPr>
      <w:r w:rsidRPr="004107DD">
        <w:t>P. Deferimento.</w:t>
      </w:r>
    </w:p>
    <w:p w:rsidR="002F6F18" w:rsidRPr="004107DD" w:rsidRDefault="002F6F18" w:rsidP="00E73173">
      <w:pPr>
        <w:ind w:right="-568"/>
        <w:jc w:val="center"/>
      </w:pPr>
      <w:r w:rsidRPr="004107DD">
        <w:t>(Local e Data)</w:t>
      </w:r>
    </w:p>
    <w:p w:rsidR="002F6F18" w:rsidRPr="004107DD" w:rsidRDefault="002F6F18" w:rsidP="00E73173">
      <w:pPr>
        <w:ind w:right="-568"/>
        <w:jc w:val="center"/>
      </w:pPr>
      <w:r w:rsidRPr="004107DD">
        <w:t>(</w:t>
      </w:r>
      <w:smartTag w:uri="schemas-houaiss/mini" w:element="verbetes">
        <w:r w:rsidRPr="004107DD">
          <w:t>Assinatura</w:t>
        </w:r>
      </w:smartTag>
      <w:r w:rsidRPr="004107DD">
        <w:t xml:space="preserve"> e OAB do </w:t>
      </w:r>
      <w:smartTag w:uri="schemas-houaiss/mini" w:element="verbetes">
        <w:r w:rsidRPr="004107DD">
          <w:t>Advogado</w:t>
        </w:r>
      </w:smartTag>
      <w:r w:rsidRPr="004107DD">
        <w:t>)</w:t>
      </w:r>
    </w:p>
    <w:p w:rsidR="00B23BD1" w:rsidRDefault="00B23BD1" w:rsidP="00E73173">
      <w:pPr>
        <w:ind w:right="-568"/>
      </w:pPr>
    </w:p>
    <w:sectPr w:rsidR="00B23BD1" w:rsidSect="000A0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38" w:rsidRDefault="009C4938" w:rsidP="002F6F18">
      <w:r>
        <w:separator/>
      </w:r>
    </w:p>
  </w:endnote>
  <w:endnote w:type="continuationSeparator" w:id="0">
    <w:p w:rsidR="009C4938" w:rsidRDefault="009C4938" w:rsidP="002F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38" w:rsidRDefault="009C4938" w:rsidP="002F6F18">
      <w:r>
        <w:separator/>
      </w:r>
    </w:p>
  </w:footnote>
  <w:footnote w:type="continuationSeparator" w:id="0">
    <w:p w:rsidR="009C4938" w:rsidRDefault="009C4938" w:rsidP="002F6F18">
      <w:r>
        <w:continuationSeparator/>
      </w:r>
    </w:p>
  </w:footnote>
  <w:footnote w:id="1">
    <w:p w:rsidR="002F6F18" w:rsidRPr="00F11389" w:rsidRDefault="002F6F18" w:rsidP="00E73173">
      <w:pPr>
        <w:pStyle w:val="Textodenotaderodap"/>
        <w:tabs>
          <w:tab w:val="right" w:pos="9072"/>
        </w:tabs>
        <w:ind w:right="-568"/>
        <w:jc w:val="both"/>
        <w:rPr>
          <w:lang w:val="en-US"/>
        </w:rPr>
      </w:pPr>
      <w:r w:rsidRPr="004107DD">
        <w:rPr>
          <w:rStyle w:val="Refdenotaderodap"/>
        </w:rPr>
        <w:footnoteRef/>
      </w:r>
      <w:r w:rsidRPr="00F11389">
        <w:rPr>
          <w:lang w:val="en-US"/>
        </w:rPr>
        <w:t xml:space="preserve"> </w:t>
      </w:r>
      <w:proofErr w:type="gramStart"/>
      <w:r w:rsidRPr="00F11389">
        <w:rPr>
          <w:lang w:val="en-US"/>
        </w:rPr>
        <w:t xml:space="preserve">Lei 11.101/2005-LREF, art.10 </w:t>
      </w:r>
      <w:r w:rsidRPr="00F11389">
        <w:rPr>
          <w:i/>
          <w:lang w:val="en-US"/>
        </w:rPr>
        <w:t xml:space="preserve">caput </w:t>
      </w:r>
      <w:r w:rsidRPr="00F11389">
        <w:rPr>
          <w:lang w:val="en-US"/>
        </w:rPr>
        <w:t>e § 5º.</w:t>
      </w:r>
      <w:proofErr w:type="gramEnd"/>
    </w:p>
  </w:footnote>
  <w:footnote w:id="2">
    <w:p w:rsidR="002F6F18" w:rsidRPr="004107DD" w:rsidRDefault="002F6F18" w:rsidP="00E73173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F11389">
        <w:rPr>
          <w:b/>
          <w:lang w:val="en-US"/>
        </w:rPr>
        <w:t>Art. 409.</w:t>
      </w:r>
      <w:r w:rsidRPr="00F11389">
        <w:rPr>
          <w:lang w:val="en-US"/>
        </w:rPr>
        <w:t xml:space="preserve"> </w:t>
      </w:r>
      <w:r w:rsidRPr="004107DD">
        <w:t>A cláusula penal estipulada conjuntamente com a obrigação, ou em ato posterior, pode referir-se à inexecução completa da obrigação, à de alguma cláusula especial ou simplesmente à mora.</w:t>
      </w:r>
    </w:p>
    <w:p w:rsidR="002F6F18" w:rsidRPr="004107DD" w:rsidRDefault="002F6F18" w:rsidP="00E73173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>Art. 410.</w:t>
      </w:r>
      <w:r w:rsidRPr="004107DD">
        <w:t xml:space="preserve"> Quando se estipular a cláusula penal para o caso de total inadimplemento da obrigação, esta </w:t>
      </w:r>
      <w:proofErr w:type="gramStart"/>
      <w:r w:rsidRPr="004107DD">
        <w:t>converter-se-á</w:t>
      </w:r>
      <w:proofErr w:type="gramEnd"/>
      <w:r w:rsidRPr="004107DD">
        <w:t xml:space="preserve"> em alternativa a benefício do credor. </w:t>
      </w:r>
    </w:p>
    <w:p w:rsidR="002F6F18" w:rsidRPr="004107DD" w:rsidRDefault="002F6F18" w:rsidP="00E73173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>Art. 411</w:t>
      </w:r>
      <w:r w:rsidRPr="004107DD">
        <w:t>. Quando se estipular a cláusula penal para o caso de mora, ou em segurança especial de outra cláusula determinada, terá o credor o arbítrio de exigir a satisfação da pena cominada, juntamente com o desempenho da obrigação principal [destaque nosso].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18"/>
    <w:rsid w:val="00087715"/>
    <w:rsid w:val="000A0D6C"/>
    <w:rsid w:val="00107C98"/>
    <w:rsid w:val="001807AF"/>
    <w:rsid w:val="001820FA"/>
    <w:rsid w:val="002F6F18"/>
    <w:rsid w:val="003F16D5"/>
    <w:rsid w:val="0055711A"/>
    <w:rsid w:val="005A2B63"/>
    <w:rsid w:val="0066154F"/>
    <w:rsid w:val="00677294"/>
    <w:rsid w:val="006D4BD1"/>
    <w:rsid w:val="006E78EB"/>
    <w:rsid w:val="00734BBF"/>
    <w:rsid w:val="009C4938"/>
    <w:rsid w:val="00A14DEB"/>
    <w:rsid w:val="00A3243F"/>
    <w:rsid w:val="00B23BD1"/>
    <w:rsid w:val="00C065DA"/>
    <w:rsid w:val="00D94775"/>
    <w:rsid w:val="00E70904"/>
    <w:rsid w:val="00E73173"/>
    <w:rsid w:val="00EB4921"/>
    <w:rsid w:val="00EF77D2"/>
    <w:rsid w:val="00F1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2F6F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F6F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2F6F18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2F6F18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tulo">
    <w:name w:val="Title"/>
    <w:basedOn w:val="Normal"/>
    <w:link w:val="TtuloChar"/>
    <w:uiPriority w:val="10"/>
    <w:qFormat/>
    <w:rsid w:val="00E70904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7090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2F6F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F6F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2F6F18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2F6F18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tulo">
    <w:name w:val="Title"/>
    <w:basedOn w:val="Normal"/>
    <w:link w:val="TtuloChar"/>
    <w:uiPriority w:val="10"/>
    <w:qFormat/>
    <w:rsid w:val="00E70904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7090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1473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2020-06-24T20:29:00Z</dcterms:created>
  <dcterms:modified xsi:type="dcterms:W3CDTF">2020-07-10T21:32:00Z</dcterms:modified>
</cp:coreProperties>
</file>