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E0" w:rsidRDefault="00F23FE0" w:rsidP="00F23FE0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F23FE0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11086B" w:rsidRDefault="00752868" w:rsidP="00F23FE0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F23FE0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0114BA" w:rsidRPr="00F23FE0">
        <w:rPr>
          <w:rFonts w:ascii="Arial Black" w:hAnsi="Arial Black" w:cs="Times New Roman"/>
          <w:color w:val="auto"/>
          <w:sz w:val="24"/>
          <w:szCs w:val="24"/>
        </w:rPr>
        <w:t>. ASSEMBLEIA GERAL DE CREDORES. CONSTITUIÇÃO. CONVOCAÇÃO</w:t>
      </w:r>
      <w:r w:rsidR="00C223C1" w:rsidRPr="00F23FE0">
        <w:rPr>
          <w:rFonts w:ascii="Arial Black" w:hAnsi="Arial Black" w:cs="Times New Roman"/>
          <w:color w:val="auto"/>
          <w:sz w:val="24"/>
          <w:szCs w:val="24"/>
        </w:rPr>
        <w:t xml:space="preserve"> PELO CREDOR</w:t>
      </w:r>
    </w:p>
    <w:p w:rsidR="0011086B" w:rsidRPr="005E551C" w:rsidRDefault="005E551C" w:rsidP="005E551C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11086B" w:rsidRPr="004107DD" w:rsidRDefault="0011086B" w:rsidP="00F23FE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Sr. Dr. Juiz de Direito da Vara de Recuperação Judicial e Falências da Comarca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11086B" w:rsidRPr="004107DD" w:rsidRDefault="0011086B" w:rsidP="00F23FE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1086B" w:rsidRPr="004107DD" w:rsidRDefault="0011086B" w:rsidP="00F23FE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11086B" w:rsidRPr="004107DD" w:rsidRDefault="0011086B" w:rsidP="00F23FE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1086B" w:rsidRPr="004107DD" w:rsidRDefault="0011086B" w:rsidP="00F23FE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(nome do credor), qualificado nos autos de recuperação judicial da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Empresa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, que se processa por este MM. Juízo,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vem ,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respeitosamente, com fulcro no parágrafo 2º do art. 52 da Lei n. 11.101, de 09.02.05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 xml:space="preserve">, requerer digne-se V. Exa., </w:t>
      </w:r>
      <w:r w:rsidRPr="004107DD">
        <w:rPr>
          <w:rFonts w:ascii="Times New Roman" w:hAnsi="Times New Roman" w:cs="Times New Roman"/>
          <w:bCs/>
          <w:sz w:val="24"/>
          <w:szCs w:val="24"/>
        </w:rPr>
        <w:t>CONVOCAR A ASSEMBLEIA GERAL</w:t>
      </w:r>
      <w:r w:rsidR="000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>para que seja constituído o Comitê de Credores (ou a substituição de seus membros), observando o disposto no parágrafo 2º do art. 36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107DD">
        <w:rPr>
          <w:rFonts w:ascii="Times New Roman" w:hAnsi="Times New Roman" w:cs="Times New Roman"/>
          <w:sz w:val="24"/>
          <w:szCs w:val="24"/>
        </w:rPr>
        <w:t xml:space="preserve"> da Lei de Falências.</w:t>
      </w:r>
    </w:p>
    <w:p w:rsidR="0011086B" w:rsidRPr="004107DD" w:rsidRDefault="0011086B" w:rsidP="00F23FE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11086B" w:rsidRPr="004107DD" w:rsidRDefault="0011086B" w:rsidP="00F23FE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11086B" w:rsidRPr="004107DD" w:rsidRDefault="0011086B" w:rsidP="00F23FE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11086B" w:rsidRPr="004107DD" w:rsidRDefault="0011086B" w:rsidP="00F23FE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11086B" w:rsidRPr="004107DD" w:rsidRDefault="0011086B" w:rsidP="00F23FE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B23BD1" w:rsidRDefault="00B23BD1" w:rsidP="00F23FE0">
      <w:pPr>
        <w:spacing w:after="0"/>
        <w:ind w:right="-568"/>
      </w:pPr>
    </w:p>
    <w:sectPr w:rsidR="00B23BD1" w:rsidSect="00242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1E" w:rsidRDefault="00E31D1E" w:rsidP="0011086B">
      <w:pPr>
        <w:spacing w:after="0" w:line="240" w:lineRule="auto"/>
      </w:pPr>
      <w:r>
        <w:separator/>
      </w:r>
    </w:p>
  </w:endnote>
  <w:endnote w:type="continuationSeparator" w:id="0">
    <w:p w:rsidR="00E31D1E" w:rsidRDefault="00E31D1E" w:rsidP="0011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1E" w:rsidRDefault="00E31D1E" w:rsidP="0011086B">
      <w:pPr>
        <w:spacing w:after="0" w:line="240" w:lineRule="auto"/>
      </w:pPr>
      <w:r>
        <w:separator/>
      </w:r>
    </w:p>
  </w:footnote>
  <w:footnote w:type="continuationSeparator" w:id="0">
    <w:p w:rsidR="00E31D1E" w:rsidRDefault="00E31D1E" w:rsidP="0011086B">
      <w:pPr>
        <w:spacing w:after="0" w:line="240" w:lineRule="auto"/>
      </w:pPr>
      <w:r>
        <w:continuationSeparator/>
      </w:r>
    </w:p>
  </w:footnote>
  <w:footnote w:id="1">
    <w:p w:rsidR="0011086B" w:rsidRPr="004107DD" w:rsidRDefault="0011086B" w:rsidP="00046B91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52.</w:t>
      </w:r>
      <w:r w:rsidRPr="004107DD">
        <w:rPr>
          <w:sz w:val="20"/>
          <w:szCs w:val="20"/>
        </w:rPr>
        <w:t xml:space="preserve"> Estando em termos a documentação exigida no art. 51 desta Lei, o juiz deferirá o processamento da recuperação judicial e, no mesmo ato: (...) </w:t>
      </w:r>
      <w:r w:rsidRPr="004107DD">
        <w:rPr>
          <w:b/>
          <w:sz w:val="20"/>
          <w:szCs w:val="20"/>
        </w:rPr>
        <w:t>§ 2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Deferido o processamento da recuperação judicial, os credores poderão, a qualquer tempo, requerer a convocação de </w:t>
      </w:r>
      <w:proofErr w:type="gramStart"/>
      <w:r w:rsidRPr="004107DD">
        <w:rPr>
          <w:sz w:val="20"/>
          <w:szCs w:val="20"/>
        </w:rPr>
        <w:t>assembleia-geral para a constituição do Comitê de Credores ou substituição de seus membros, observado</w:t>
      </w:r>
      <w:proofErr w:type="gramEnd"/>
      <w:r w:rsidRPr="004107DD">
        <w:rPr>
          <w:sz w:val="20"/>
          <w:szCs w:val="20"/>
        </w:rPr>
        <w:t xml:space="preserve"> o disposto no § 2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do art. 36 desta Lei.</w:t>
      </w:r>
    </w:p>
  </w:footnote>
  <w:footnote w:id="2">
    <w:p w:rsidR="0011086B" w:rsidRPr="004107DD" w:rsidRDefault="0011086B" w:rsidP="00046B91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sz w:val="20"/>
          <w:szCs w:val="20"/>
        </w:rPr>
        <w:t> </w:t>
      </w:r>
      <w:r w:rsidRPr="004107DD">
        <w:rPr>
          <w:b/>
          <w:bCs/>
          <w:sz w:val="20"/>
          <w:szCs w:val="20"/>
        </w:rPr>
        <w:t>Art. 36.</w:t>
      </w:r>
      <w:r w:rsidRPr="004107DD">
        <w:rPr>
          <w:sz w:val="20"/>
          <w:szCs w:val="20"/>
        </w:rPr>
        <w:t xml:space="preserve"> A assembleia-geral de credores será convocada pelo juiz por edital publicado no órgão oficial e em jornais de grande circulação nas localidades da sede e filiais, com antecedência mínima de 15 (quinze) dias, o qual conterá: (...) </w:t>
      </w:r>
      <w:r w:rsidRPr="004107DD">
        <w:rPr>
          <w:b/>
          <w:sz w:val="20"/>
          <w:szCs w:val="20"/>
        </w:rPr>
        <w:t>§ 2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Além dos casos expressamente previstos nesta Lei, credores que representem no mínimo 25% (vinte e cinco por cento) do valor total dos créditos de uma determinada classe poderão requerer ao juiz a convocação de assembleia-</w:t>
      </w:r>
      <w:proofErr w:type="gramStart"/>
      <w:r w:rsidRPr="004107DD">
        <w:rPr>
          <w:sz w:val="20"/>
          <w:szCs w:val="20"/>
        </w:rPr>
        <w:t>geral.</w:t>
      </w:r>
      <w:proofErr w:type="gramEnd"/>
      <w:r w:rsidRPr="004107DD">
        <w:rPr>
          <w:sz w:val="20"/>
          <w:szCs w:val="20"/>
        </w:rPr>
        <w:t>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6B"/>
    <w:rsid w:val="000114BA"/>
    <w:rsid w:val="00024531"/>
    <w:rsid w:val="00046B91"/>
    <w:rsid w:val="0011086B"/>
    <w:rsid w:val="00121859"/>
    <w:rsid w:val="00242655"/>
    <w:rsid w:val="0037547A"/>
    <w:rsid w:val="005021FF"/>
    <w:rsid w:val="005E551C"/>
    <w:rsid w:val="006F3230"/>
    <w:rsid w:val="00752868"/>
    <w:rsid w:val="007E4EB0"/>
    <w:rsid w:val="008A5BA0"/>
    <w:rsid w:val="00B23BD1"/>
    <w:rsid w:val="00C00048"/>
    <w:rsid w:val="00C10D4C"/>
    <w:rsid w:val="00C223C1"/>
    <w:rsid w:val="00C87990"/>
    <w:rsid w:val="00D24F58"/>
    <w:rsid w:val="00D8730B"/>
    <w:rsid w:val="00DE0941"/>
    <w:rsid w:val="00E17DF2"/>
    <w:rsid w:val="00E31D1E"/>
    <w:rsid w:val="00F2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1086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1086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1108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108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1086B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11086B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1086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1086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1108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108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1086B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11086B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4</cp:revision>
  <dcterms:created xsi:type="dcterms:W3CDTF">2020-06-24T20:09:00Z</dcterms:created>
  <dcterms:modified xsi:type="dcterms:W3CDTF">2020-07-10T21:23:00Z</dcterms:modified>
</cp:coreProperties>
</file>