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EC16" w14:textId="5CEB0858" w:rsidR="00C46668" w:rsidRPr="00C46668" w:rsidRDefault="00C46668" w:rsidP="00C46668">
      <w:pPr>
        <w:spacing w:after="0" w:line="240" w:lineRule="auto"/>
        <w:ind w:right="-567"/>
        <w:jc w:val="center"/>
        <w:rPr>
          <w:rFonts w:ascii="Arial Black" w:hAnsi="Arial Black" w:cs="Times New Roman"/>
          <w:b/>
          <w:bCs/>
          <w:sz w:val="24"/>
          <w:szCs w:val="24"/>
        </w:rPr>
      </w:pPr>
      <w:r w:rsidRPr="00C46668">
        <w:rPr>
          <w:rFonts w:ascii="Arial Black" w:hAnsi="Arial Black" w:cs="Times New Roman"/>
          <w:b/>
          <w:bCs/>
          <w:sz w:val="24"/>
          <w:szCs w:val="24"/>
        </w:rPr>
        <w:t>MODELO DE PETIÇÃO</w:t>
      </w:r>
    </w:p>
    <w:p w14:paraId="168938B4" w14:textId="157232DD" w:rsidR="00C46668" w:rsidRPr="00C46668" w:rsidRDefault="00C46668" w:rsidP="00C46668">
      <w:pPr>
        <w:spacing w:after="0" w:line="240" w:lineRule="auto"/>
        <w:ind w:right="-567"/>
        <w:jc w:val="center"/>
        <w:rPr>
          <w:rFonts w:ascii="Arial Black" w:hAnsi="Arial Black" w:cs="Times New Roman"/>
          <w:b/>
          <w:bCs/>
          <w:sz w:val="24"/>
          <w:szCs w:val="24"/>
        </w:rPr>
      </w:pPr>
      <w:r w:rsidRPr="00C46668">
        <w:rPr>
          <w:rFonts w:ascii="Arial Black" w:hAnsi="Arial Black" w:cs="Times New Roman"/>
          <w:b/>
          <w:bCs/>
          <w:sz w:val="24"/>
          <w:szCs w:val="24"/>
        </w:rPr>
        <w:t>PROVA TESTEMUNHAL. MAIS DE UMA MATÉRIA FÁTICA. REDUÇÃO NÚMERO DE TESTEMUNHAS PELO JUIZ. IMPOSSIBILIDADE. CERCEAMENTO DE DEFESA. CPC, ART. 357, § 6º.  MITIGAÇÃO INCISOS DO ART. 1.015 DO CPC- TEMA REPETITIVO 988. INUTILIDADE DO JULGAMENTO DA QUESTÃO EM RECURSO DE APELAÇÃO. CONHECIMENTO DO RECURSO.  AGRAVO DE INSTRUMENTO</w:t>
      </w:r>
    </w:p>
    <w:p w14:paraId="29511B6C" w14:textId="77777777" w:rsidR="00C46668" w:rsidRPr="00C46668" w:rsidRDefault="00C46668" w:rsidP="00C46668">
      <w:pPr>
        <w:ind w:right="-568"/>
        <w:jc w:val="right"/>
        <w:rPr>
          <w:rFonts w:ascii="Arial Black" w:hAnsi="Arial Black" w:cs="Times New Roman"/>
          <w:sz w:val="24"/>
          <w:szCs w:val="24"/>
        </w:rPr>
      </w:pPr>
      <w:r w:rsidRPr="00C46668">
        <w:rPr>
          <w:rFonts w:ascii="Arial Black" w:hAnsi="Arial Black" w:cs="Times New Roman"/>
          <w:sz w:val="24"/>
          <w:szCs w:val="24"/>
        </w:rPr>
        <w:t xml:space="preserve">Rénan Kfuri Lopes </w:t>
      </w:r>
    </w:p>
    <w:p w14:paraId="2795C365" w14:textId="77777777" w:rsidR="00C46668" w:rsidRPr="00C46668" w:rsidRDefault="00C46668" w:rsidP="00C46668">
      <w:pPr>
        <w:ind w:right="-568"/>
        <w:jc w:val="both"/>
        <w:rPr>
          <w:rFonts w:ascii="Times New Roman" w:hAnsi="Times New Roman" w:cs="Times New Roman"/>
          <w:sz w:val="24"/>
          <w:szCs w:val="24"/>
        </w:rPr>
      </w:pPr>
    </w:p>
    <w:p w14:paraId="589C0BE2" w14:textId="60A33CF2" w:rsid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E</w:t>
      </w:r>
      <w:r>
        <w:rPr>
          <w:rFonts w:ascii="Times New Roman" w:hAnsi="Times New Roman" w:cs="Times New Roman"/>
          <w:sz w:val="24"/>
          <w:szCs w:val="24"/>
        </w:rPr>
        <w:t>xmo. Sr. Desembargador Presidente do Tribunal de Justiça de ...</w:t>
      </w:r>
    </w:p>
    <w:p w14:paraId="7CA8251B" w14:textId="70662AEF" w:rsidR="00C46668" w:rsidRPr="00C46668" w:rsidRDefault="00C46668" w:rsidP="00C46668">
      <w:pPr>
        <w:ind w:right="-568"/>
        <w:jc w:val="both"/>
        <w:rPr>
          <w:rFonts w:ascii="Times New Roman" w:hAnsi="Times New Roman" w:cs="Times New Roman"/>
          <w:sz w:val="24"/>
          <w:szCs w:val="24"/>
        </w:rPr>
      </w:pPr>
      <w:r>
        <w:rPr>
          <w:rFonts w:ascii="Times New Roman" w:hAnsi="Times New Roman" w:cs="Times New Roman"/>
          <w:sz w:val="24"/>
          <w:szCs w:val="24"/>
        </w:rPr>
        <w:t>(nome, qualificação, endereço, CPF e e-mail)</w:t>
      </w:r>
      <w:r w:rsidRPr="00C46668">
        <w:rPr>
          <w:rFonts w:ascii="Times New Roman" w:hAnsi="Times New Roman" w:cs="Times New Roman"/>
          <w:sz w:val="24"/>
          <w:szCs w:val="24"/>
        </w:rPr>
        <w:t xml:space="preserve"> e </w:t>
      </w:r>
      <w:r>
        <w:rPr>
          <w:rFonts w:ascii="Times New Roman" w:hAnsi="Times New Roman" w:cs="Times New Roman"/>
          <w:sz w:val="24"/>
          <w:szCs w:val="24"/>
        </w:rPr>
        <w:t>(nome, qualificação, endereço, CPF e e-mail)</w:t>
      </w:r>
      <w:r w:rsidRPr="00C46668">
        <w:rPr>
          <w:rFonts w:ascii="Times New Roman" w:hAnsi="Times New Roman" w:cs="Times New Roman"/>
          <w:sz w:val="24"/>
          <w:szCs w:val="24"/>
        </w:rPr>
        <w:t xml:space="preserve">, ambos representados por </w:t>
      </w:r>
      <w:r>
        <w:rPr>
          <w:rFonts w:ascii="Times New Roman" w:hAnsi="Times New Roman" w:cs="Times New Roman"/>
          <w:sz w:val="24"/>
          <w:szCs w:val="24"/>
        </w:rPr>
        <w:t>(nome)</w:t>
      </w:r>
      <w:r w:rsidRPr="00C46668">
        <w:rPr>
          <w:rFonts w:ascii="Times New Roman" w:hAnsi="Times New Roman" w:cs="Times New Roman"/>
          <w:sz w:val="24"/>
          <w:szCs w:val="24"/>
        </w:rPr>
        <w:t xml:space="preserve"> através de procuração por instrumento público, brasileiro, funcionário público, divorciado, inscrito no CPF sob o n. </w:t>
      </w:r>
      <w:r>
        <w:rPr>
          <w:rFonts w:ascii="Times New Roman" w:hAnsi="Times New Roman" w:cs="Times New Roman"/>
          <w:sz w:val="24"/>
          <w:szCs w:val="24"/>
        </w:rPr>
        <w:t>...</w:t>
      </w:r>
      <w:r w:rsidRPr="00C46668">
        <w:rPr>
          <w:rFonts w:ascii="Times New Roman" w:hAnsi="Times New Roman" w:cs="Times New Roman"/>
          <w:sz w:val="24"/>
          <w:szCs w:val="24"/>
        </w:rPr>
        <w:t xml:space="preserve">, residente e domiciliado na </w:t>
      </w:r>
      <w:r>
        <w:rPr>
          <w:rFonts w:ascii="Times New Roman" w:hAnsi="Times New Roman" w:cs="Times New Roman"/>
          <w:sz w:val="24"/>
          <w:szCs w:val="24"/>
        </w:rPr>
        <w:t>(endereço)</w:t>
      </w:r>
      <w:r w:rsidRPr="00C46668">
        <w:rPr>
          <w:rFonts w:ascii="Times New Roman" w:hAnsi="Times New Roman" w:cs="Times New Roman"/>
          <w:sz w:val="24"/>
          <w:szCs w:val="24"/>
        </w:rPr>
        <w:t xml:space="preserve">, pelo comum advogado, </w:t>
      </w:r>
      <w:r w:rsidRPr="00C46668">
        <w:rPr>
          <w:rFonts w:ascii="Times New Roman" w:hAnsi="Times New Roman" w:cs="Times New Roman"/>
          <w:i/>
          <w:iCs/>
          <w:sz w:val="24"/>
          <w:szCs w:val="24"/>
        </w:rPr>
        <w:t>in fine</w:t>
      </w:r>
      <w:r w:rsidRPr="00C46668">
        <w:rPr>
          <w:rFonts w:ascii="Times New Roman" w:hAnsi="Times New Roman" w:cs="Times New Roman"/>
          <w:sz w:val="24"/>
          <w:szCs w:val="24"/>
        </w:rPr>
        <w:t xml:space="preserve"> assinado [doc.</w:t>
      </w:r>
      <w:r>
        <w:rPr>
          <w:rFonts w:ascii="Times New Roman" w:hAnsi="Times New Roman" w:cs="Times New Roman"/>
          <w:sz w:val="24"/>
          <w:szCs w:val="24"/>
        </w:rPr>
        <w:t xml:space="preserve"> n. ...</w:t>
      </w:r>
      <w:r w:rsidRPr="00C46668">
        <w:rPr>
          <w:rFonts w:ascii="Times New Roman" w:hAnsi="Times New Roman" w:cs="Times New Roman"/>
          <w:sz w:val="24"/>
          <w:szCs w:val="24"/>
        </w:rPr>
        <w:t>], vêm, respeitosamente, interpor o presente</w:t>
      </w:r>
      <w:r>
        <w:rPr>
          <w:rFonts w:ascii="Times New Roman" w:hAnsi="Times New Roman" w:cs="Times New Roman"/>
          <w:sz w:val="24"/>
          <w:szCs w:val="24"/>
        </w:rPr>
        <w:t xml:space="preserve"> </w:t>
      </w:r>
      <w:r w:rsidRPr="00C46668">
        <w:rPr>
          <w:rFonts w:ascii="Times New Roman" w:hAnsi="Times New Roman" w:cs="Times New Roman"/>
          <w:sz w:val="24"/>
          <w:szCs w:val="24"/>
        </w:rPr>
        <w:t xml:space="preserve">AGRAVO DE INSTRUMENTO COM PEDIDO URGENTE DE ANTECIPAÇÃO DE TUTELA [CPC, art. 1.015, </w:t>
      </w:r>
      <w:r w:rsidRPr="00C46668">
        <w:rPr>
          <w:rFonts w:ascii="Times New Roman" w:hAnsi="Times New Roman" w:cs="Times New Roman"/>
          <w:i/>
          <w:iCs/>
          <w:sz w:val="24"/>
          <w:szCs w:val="24"/>
        </w:rPr>
        <w:t>caput</w:t>
      </w:r>
      <w:r w:rsidRPr="00C46668">
        <w:rPr>
          <w:rFonts w:ascii="Times New Roman" w:hAnsi="Times New Roman" w:cs="Times New Roman"/>
          <w:sz w:val="24"/>
          <w:szCs w:val="24"/>
        </w:rPr>
        <w:t xml:space="preserve"> </w:t>
      </w:r>
      <w:proofErr w:type="spellStart"/>
      <w:r w:rsidRPr="00C46668">
        <w:rPr>
          <w:rFonts w:ascii="Times New Roman" w:hAnsi="Times New Roman" w:cs="Times New Roman"/>
          <w:sz w:val="24"/>
          <w:szCs w:val="24"/>
        </w:rPr>
        <w:t>c.c</w:t>
      </w:r>
      <w:proofErr w:type="spellEnd"/>
      <w:r w:rsidRPr="00C46668">
        <w:rPr>
          <w:rFonts w:ascii="Times New Roman" w:hAnsi="Times New Roman" w:cs="Times New Roman"/>
          <w:sz w:val="24"/>
          <w:szCs w:val="24"/>
        </w:rPr>
        <w:t xml:space="preserve"> art. 1.019, I]</w:t>
      </w:r>
      <w:r>
        <w:rPr>
          <w:rFonts w:ascii="Times New Roman" w:hAnsi="Times New Roman" w:cs="Times New Roman"/>
          <w:sz w:val="24"/>
          <w:szCs w:val="24"/>
        </w:rPr>
        <w:t xml:space="preserve"> </w:t>
      </w:r>
      <w:r w:rsidRPr="00C46668">
        <w:rPr>
          <w:rFonts w:ascii="Times New Roman" w:hAnsi="Times New Roman" w:cs="Times New Roman"/>
          <w:sz w:val="24"/>
          <w:szCs w:val="24"/>
        </w:rPr>
        <w:t>contra a r. decisão interlocutória proferida nos autos da “</w:t>
      </w:r>
      <w:r w:rsidRPr="00C46668">
        <w:rPr>
          <w:rFonts w:ascii="Times New Roman" w:hAnsi="Times New Roman" w:cs="Times New Roman"/>
          <w:i/>
          <w:iCs/>
          <w:sz w:val="24"/>
          <w:szCs w:val="24"/>
        </w:rPr>
        <w:t>ação reivindicatória</w:t>
      </w:r>
      <w:r w:rsidRPr="00C46668">
        <w:rPr>
          <w:rFonts w:ascii="Times New Roman" w:hAnsi="Times New Roman" w:cs="Times New Roman"/>
          <w:sz w:val="24"/>
          <w:szCs w:val="24"/>
        </w:rPr>
        <w:t xml:space="preserve">” </w:t>
      </w:r>
      <w:proofErr w:type="spellStart"/>
      <w:r w:rsidRPr="00C46668">
        <w:rPr>
          <w:rFonts w:ascii="Times New Roman" w:hAnsi="Times New Roman" w:cs="Times New Roman"/>
          <w:sz w:val="24"/>
          <w:szCs w:val="24"/>
        </w:rPr>
        <w:t>PJe</w:t>
      </w:r>
      <w:proofErr w:type="spellEnd"/>
      <w:r w:rsidRPr="00C46668">
        <w:rPr>
          <w:rFonts w:ascii="Times New Roman" w:hAnsi="Times New Roman" w:cs="Times New Roman"/>
          <w:sz w:val="24"/>
          <w:szCs w:val="24"/>
        </w:rPr>
        <w:t xml:space="preserve"> N.U. </w:t>
      </w:r>
      <w:r>
        <w:rPr>
          <w:rFonts w:ascii="Times New Roman" w:hAnsi="Times New Roman" w:cs="Times New Roman"/>
          <w:sz w:val="24"/>
          <w:szCs w:val="24"/>
        </w:rPr>
        <w:t>...</w:t>
      </w:r>
      <w:r w:rsidRPr="00C46668">
        <w:rPr>
          <w:rFonts w:ascii="Times New Roman" w:hAnsi="Times New Roman" w:cs="Times New Roman"/>
          <w:sz w:val="24"/>
          <w:szCs w:val="24"/>
        </w:rPr>
        <w:t xml:space="preserve">, em trâmite perante a Vara Única da Comarca de </w:t>
      </w:r>
      <w:r>
        <w:rPr>
          <w:rFonts w:ascii="Times New Roman" w:hAnsi="Times New Roman" w:cs="Times New Roman"/>
          <w:sz w:val="24"/>
          <w:szCs w:val="24"/>
        </w:rPr>
        <w:t>...</w:t>
      </w:r>
      <w:r w:rsidRPr="00C46668">
        <w:rPr>
          <w:rFonts w:ascii="Times New Roman" w:hAnsi="Times New Roman" w:cs="Times New Roman"/>
          <w:sz w:val="24"/>
          <w:szCs w:val="24"/>
        </w:rPr>
        <w:t>, promovida contra</w:t>
      </w:r>
      <w:r>
        <w:rPr>
          <w:rFonts w:ascii="Times New Roman" w:hAnsi="Times New Roman" w:cs="Times New Roman"/>
          <w:sz w:val="24"/>
          <w:szCs w:val="24"/>
        </w:rPr>
        <w:t xml:space="preserve"> (nome, qualificação e CPF)</w:t>
      </w:r>
      <w:r w:rsidRPr="00C46668">
        <w:rPr>
          <w:rFonts w:ascii="Times New Roman" w:hAnsi="Times New Roman" w:cs="Times New Roman"/>
          <w:sz w:val="24"/>
          <w:szCs w:val="24"/>
        </w:rPr>
        <w:t xml:space="preserve">, e </w:t>
      </w:r>
      <w:r>
        <w:rPr>
          <w:rFonts w:ascii="Times New Roman" w:hAnsi="Times New Roman" w:cs="Times New Roman"/>
          <w:sz w:val="24"/>
          <w:szCs w:val="24"/>
        </w:rPr>
        <w:t>(nome, qualificação e CPF)</w:t>
      </w:r>
      <w:r w:rsidRPr="00C46668">
        <w:rPr>
          <w:rFonts w:ascii="Times New Roman" w:hAnsi="Times New Roman" w:cs="Times New Roman"/>
          <w:sz w:val="24"/>
          <w:szCs w:val="24"/>
        </w:rPr>
        <w:t xml:space="preserve">, ambos residentes na Fazenda </w:t>
      </w:r>
      <w:r>
        <w:rPr>
          <w:rFonts w:ascii="Times New Roman" w:hAnsi="Times New Roman" w:cs="Times New Roman"/>
          <w:sz w:val="24"/>
          <w:szCs w:val="24"/>
        </w:rPr>
        <w:t>...</w:t>
      </w:r>
      <w:r w:rsidRPr="00C46668">
        <w:rPr>
          <w:rFonts w:ascii="Times New Roman" w:hAnsi="Times New Roman" w:cs="Times New Roman"/>
          <w:sz w:val="24"/>
          <w:szCs w:val="24"/>
        </w:rPr>
        <w:t xml:space="preserve">, s.n., Zona Rural de </w:t>
      </w:r>
      <w:r>
        <w:rPr>
          <w:rFonts w:ascii="Times New Roman" w:hAnsi="Times New Roman" w:cs="Times New Roman"/>
          <w:sz w:val="24"/>
          <w:szCs w:val="24"/>
        </w:rPr>
        <w:t>...</w:t>
      </w:r>
      <w:r w:rsidRPr="00C46668">
        <w:rPr>
          <w:rFonts w:ascii="Times New Roman" w:hAnsi="Times New Roman" w:cs="Times New Roman"/>
          <w:sz w:val="24"/>
          <w:szCs w:val="24"/>
        </w:rPr>
        <w:t xml:space="preserve"> [</w:t>
      </w:r>
      <w:r>
        <w:rPr>
          <w:rFonts w:ascii="Times New Roman" w:hAnsi="Times New Roman" w:cs="Times New Roman"/>
          <w:sz w:val="24"/>
          <w:szCs w:val="24"/>
        </w:rPr>
        <w:t>...</w:t>
      </w:r>
      <w:r w:rsidRPr="00C46668">
        <w:rPr>
          <w:rFonts w:ascii="Times New Roman" w:hAnsi="Times New Roman" w:cs="Times New Roman"/>
          <w:sz w:val="24"/>
          <w:szCs w:val="24"/>
        </w:rPr>
        <w:t xml:space="preserve">], CEP </w:t>
      </w:r>
      <w:r>
        <w:rPr>
          <w:rFonts w:ascii="Times New Roman" w:hAnsi="Times New Roman" w:cs="Times New Roman"/>
          <w:sz w:val="24"/>
          <w:szCs w:val="24"/>
        </w:rPr>
        <w:t>...</w:t>
      </w:r>
      <w:r w:rsidRPr="00C46668">
        <w:rPr>
          <w:rFonts w:ascii="Times New Roman" w:hAnsi="Times New Roman" w:cs="Times New Roman"/>
          <w:sz w:val="24"/>
          <w:szCs w:val="24"/>
        </w:rPr>
        <w:t>, pelas razões de fato e direito adiante articuladas:</w:t>
      </w:r>
    </w:p>
    <w:p w14:paraId="378656BA" w14:textId="77777777" w:rsidR="00C46668" w:rsidRPr="00C46668" w:rsidRDefault="00C46668" w:rsidP="00C46668">
      <w:pPr>
        <w:ind w:right="-568"/>
        <w:jc w:val="both"/>
        <w:rPr>
          <w:rFonts w:ascii="Times New Roman" w:hAnsi="Times New Roman" w:cs="Times New Roman"/>
          <w:b/>
          <w:bCs/>
          <w:sz w:val="24"/>
          <w:szCs w:val="24"/>
        </w:rPr>
      </w:pPr>
      <w:r w:rsidRPr="00C46668">
        <w:rPr>
          <w:rFonts w:ascii="Times New Roman" w:hAnsi="Times New Roman" w:cs="Times New Roman"/>
          <w:b/>
          <w:bCs/>
          <w:sz w:val="24"/>
          <w:szCs w:val="24"/>
        </w:rPr>
        <w:t>RAZÕES DO RECURSO DE AGRAVO DE INSTRUMENTO</w:t>
      </w:r>
    </w:p>
    <w:p w14:paraId="37B9F6A9" w14:textId="452AFE40"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Processo Originário:</w:t>
      </w:r>
      <w:r w:rsidRPr="00C46668">
        <w:rPr>
          <w:rFonts w:ascii="Times New Roman" w:hAnsi="Times New Roman" w:cs="Times New Roman"/>
          <w:sz w:val="24"/>
          <w:szCs w:val="24"/>
        </w:rPr>
        <w:tab/>
      </w:r>
      <w:r w:rsidRPr="00C46668">
        <w:rPr>
          <w:rFonts w:ascii="Times New Roman" w:hAnsi="Times New Roman" w:cs="Times New Roman"/>
          <w:sz w:val="24"/>
          <w:szCs w:val="24"/>
        </w:rPr>
        <w:tab/>
      </w:r>
      <w:r>
        <w:rPr>
          <w:rFonts w:ascii="Times New Roman" w:hAnsi="Times New Roman" w:cs="Times New Roman"/>
          <w:sz w:val="24"/>
          <w:szCs w:val="24"/>
        </w:rPr>
        <w:t>...</w:t>
      </w:r>
    </w:p>
    <w:p w14:paraId="74388A1B" w14:textId="79F3523B"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Competência:</w:t>
      </w:r>
      <w:r w:rsidRPr="00C46668">
        <w:rPr>
          <w:rFonts w:ascii="Times New Roman" w:hAnsi="Times New Roman" w:cs="Times New Roman"/>
          <w:sz w:val="24"/>
          <w:szCs w:val="24"/>
        </w:rPr>
        <w:tab/>
      </w:r>
      <w:r>
        <w:rPr>
          <w:rFonts w:ascii="Times New Roman" w:hAnsi="Times New Roman" w:cs="Times New Roman"/>
          <w:sz w:val="24"/>
          <w:szCs w:val="24"/>
        </w:rPr>
        <w:t xml:space="preserve"> </w:t>
      </w:r>
      <w:r w:rsidRPr="00C46668">
        <w:rPr>
          <w:rFonts w:ascii="Times New Roman" w:hAnsi="Times New Roman" w:cs="Times New Roman"/>
          <w:sz w:val="24"/>
          <w:szCs w:val="24"/>
        </w:rPr>
        <w:t xml:space="preserve">Vara Única da Comarca de </w:t>
      </w:r>
      <w:r>
        <w:rPr>
          <w:rFonts w:ascii="Times New Roman" w:hAnsi="Times New Roman" w:cs="Times New Roman"/>
          <w:sz w:val="24"/>
          <w:szCs w:val="24"/>
        </w:rPr>
        <w:t>...</w:t>
      </w:r>
    </w:p>
    <w:p w14:paraId="6CA8F6B2" w14:textId="642A57A9"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Recorrentes:</w:t>
      </w:r>
      <w:r w:rsidRPr="00C46668">
        <w:rPr>
          <w:rFonts w:ascii="Times New Roman" w:hAnsi="Times New Roman" w:cs="Times New Roman"/>
          <w:sz w:val="24"/>
          <w:szCs w:val="24"/>
        </w:rPr>
        <w:tab/>
      </w:r>
      <w:r>
        <w:rPr>
          <w:rFonts w:ascii="Times New Roman" w:hAnsi="Times New Roman" w:cs="Times New Roman"/>
          <w:sz w:val="24"/>
          <w:szCs w:val="24"/>
        </w:rPr>
        <w:t>...</w:t>
      </w:r>
    </w:p>
    <w:p w14:paraId="20110FE7" w14:textId="7AD1B654"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Recorridos:</w:t>
      </w:r>
      <w:r w:rsidRPr="00C46668">
        <w:rPr>
          <w:rFonts w:ascii="Times New Roman" w:hAnsi="Times New Roman" w:cs="Times New Roman"/>
          <w:sz w:val="24"/>
          <w:szCs w:val="24"/>
        </w:rPr>
        <w:tab/>
      </w:r>
      <w:r>
        <w:rPr>
          <w:rFonts w:ascii="Times New Roman" w:hAnsi="Times New Roman" w:cs="Times New Roman"/>
          <w:sz w:val="24"/>
          <w:szCs w:val="24"/>
        </w:rPr>
        <w:t>...</w:t>
      </w:r>
    </w:p>
    <w:p w14:paraId="5E62C0DD" w14:textId="50B0F96C"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Egrégio Tribunal de Justiça do Estado de </w:t>
      </w:r>
      <w:r>
        <w:rPr>
          <w:rFonts w:ascii="Times New Roman" w:hAnsi="Times New Roman" w:cs="Times New Roman"/>
          <w:sz w:val="24"/>
          <w:szCs w:val="24"/>
        </w:rPr>
        <w:t>...</w:t>
      </w:r>
      <w:r w:rsidRPr="00C46668">
        <w:rPr>
          <w:rFonts w:ascii="Times New Roman" w:hAnsi="Times New Roman" w:cs="Times New Roman"/>
          <w:sz w:val="24"/>
          <w:szCs w:val="24"/>
        </w:rPr>
        <w:t>,</w:t>
      </w:r>
      <w:r>
        <w:rPr>
          <w:rFonts w:ascii="Times New Roman" w:hAnsi="Times New Roman" w:cs="Times New Roman"/>
          <w:sz w:val="24"/>
          <w:szCs w:val="24"/>
        </w:rPr>
        <w:t xml:space="preserve"> </w:t>
      </w:r>
      <w:r w:rsidRPr="00C46668">
        <w:rPr>
          <w:rFonts w:ascii="Times New Roman" w:hAnsi="Times New Roman" w:cs="Times New Roman"/>
          <w:sz w:val="24"/>
          <w:szCs w:val="24"/>
        </w:rPr>
        <w:t>Colenda Câmara Cível Julgadora,</w:t>
      </w:r>
      <w:r>
        <w:rPr>
          <w:rFonts w:ascii="Times New Roman" w:hAnsi="Times New Roman" w:cs="Times New Roman"/>
          <w:sz w:val="24"/>
          <w:szCs w:val="24"/>
        </w:rPr>
        <w:t xml:space="preserve"> </w:t>
      </w:r>
      <w:r w:rsidRPr="00C46668">
        <w:rPr>
          <w:rFonts w:ascii="Times New Roman" w:hAnsi="Times New Roman" w:cs="Times New Roman"/>
          <w:sz w:val="24"/>
          <w:szCs w:val="24"/>
        </w:rPr>
        <w:t>Eminentes Desembargadores.</w:t>
      </w:r>
    </w:p>
    <w:p w14:paraId="13671812" w14:textId="692C4143" w:rsidR="00C46668" w:rsidRPr="00C46668" w:rsidRDefault="00C46668" w:rsidP="00C46668">
      <w:pPr>
        <w:ind w:right="-568"/>
        <w:jc w:val="both"/>
        <w:rPr>
          <w:rFonts w:ascii="Times New Roman" w:hAnsi="Times New Roman" w:cs="Times New Roman"/>
          <w:sz w:val="24"/>
          <w:szCs w:val="24"/>
        </w:rPr>
      </w:pPr>
      <w:proofErr w:type="spellStart"/>
      <w:r w:rsidRPr="00C46668">
        <w:rPr>
          <w:rFonts w:ascii="Times New Roman" w:hAnsi="Times New Roman" w:cs="Times New Roman"/>
          <w:i/>
          <w:iCs/>
          <w:sz w:val="24"/>
          <w:szCs w:val="24"/>
        </w:rPr>
        <w:t>Ab</w:t>
      </w:r>
      <w:proofErr w:type="spellEnd"/>
      <w:r w:rsidRPr="00C46668">
        <w:rPr>
          <w:rFonts w:ascii="Times New Roman" w:hAnsi="Times New Roman" w:cs="Times New Roman"/>
          <w:i/>
          <w:iCs/>
          <w:sz w:val="24"/>
          <w:szCs w:val="24"/>
        </w:rPr>
        <w:t xml:space="preserve"> initio</w:t>
      </w:r>
      <w:r w:rsidRPr="00C46668">
        <w:rPr>
          <w:rFonts w:ascii="Times New Roman" w:hAnsi="Times New Roman" w:cs="Times New Roman"/>
          <w:sz w:val="24"/>
          <w:szCs w:val="24"/>
        </w:rPr>
        <w:t xml:space="preserve">, crucial suscitar o pressuposto da tempestividade do presente recurso de agravo de instrumento, vez que os recorrentes somente serão intimados eletronicamente da r. decisão agravada no dia </w:t>
      </w:r>
      <w:r>
        <w:rPr>
          <w:rFonts w:ascii="Times New Roman" w:hAnsi="Times New Roman" w:cs="Times New Roman"/>
          <w:sz w:val="24"/>
          <w:szCs w:val="24"/>
        </w:rPr>
        <w:t>...</w:t>
      </w:r>
      <w:r w:rsidRPr="00C46668">
        <w:rPr>
          <w:rFonts w:ascii="Times New Roman" w:hAnsi="Times New Roman" w:cs="Times New Roman"/>
          <w:sz w:val="24"/>
          <w:szCs w:val="24"/>
        </w:rPr>
        <w:t xml:space="preserve"> [</w:t>
      </w:r>
      <w:r>
        <w:rPr>
          <w:rFonts w:ascii="Times New Roman" w:hAnsi="Times New Roman" w:cs="Times New Roman"/>
          <w:sz w:val="24"/>
          <w:szCs w:val="24"/>
        </w:rPr>
        <w:t>...</w:t>
      </w:r>
      <w:r w:rsidRPr="00C46668">
        <w:rPr>
          <w:rFonts w:ascii="Times New Roman" w:hAnsi="Times New Roman" w:cs="Times New Roman"/>
          <w:sz w:val="24"/>
          <w:szCs w:val="24"/>
        </w:rPr>
        <w:t xml:space="preserve">], só a partir de então se iniciaria o prazo da quinzena recursal que expirará em </w:t>
      </w:r>
      <w:r>
        <w:rPr>
          <w:rFonts w:ascii="Times New Roman" w:hAnsi="Times New Roman" w:cs="Times New Roman"/>
          <w:sz w:val="24"/>
          <w:szCs w:val="24"/>
        </w:rPr>
        <w:t>...</w:t>
      </w:r>
      <w:r w:rsidRPr="00C46668">
        <w:rPr>
          <w:rFonts w:ascii="Times New Roman" w:hAnsi="Times New Roman" w:cs="Times New Roman"/>
          <w:sz w:val="24"/>
          <w:szCs w:val="24"/>
        </w:rPr>
        <w:t xml:space="preserve"> </w:t>
      </w:r>
    </w:p>
    <w:p w14:paraId="7D89A20C" w14:textId="61D09243"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Entretanto, adiantam-se os agravantes para de pronto interpor o presente recurso diante da peculiaridade da hipótese ora </w:t>
      </w:r>
      <w:r w:rsidRPr="00C46668">
        <w:rPr>
          <w:rFonts w:ascii="Times New Roman" w:hAnsi="Times New Roman" w:cs="Times New Roman"/>
          <w:i/>
          <w:iCs/>
          <w:sz w:val="24"/>
          <w:szCs w:val="24"/>
        </w:rPr>
        <w:t xml:space="preserve">in </w:t>
      </w:r>
      <w:proofErr w:type="spellStart"/>
      <w:r w:rsidRPr="00C46668">
        <w:rPr>
          <w:rFonts w:ascii="Times New Roman" w:hAnsi="Times New Roman" w:cs="Times New Roman"/>
          <w:i/>
          <w:iCs/>
          <w:sz w:val="24"/>
          <w:szCs w:val="24"/>
        </w:rPr>
        <w:t>examen</w:t>
      </w:r>
      <w:proofErr w:type="spellEnd"/>
      <w:r w:rsidRPr="00C46668">
        <w:rPr>
          <w:rFonts w:ascii="Times New Roman" w:hAnsi="Times New Roman" w:cs="Times New Roman"/>
          <w:sz w:val="24"/>
          <w:szCs w:val="24"/>
        </w:rPr>
        <w:t>.</w:t>
      </w:r>
    </w:p>
    <w:p w14:paraId="51C559EE" w14:textId="4F2970EA"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O objeto recursal é o mesmo da antecipação da tutela recursal vez que inequívoca a probabilidade do direito pretendido e o perigo de risco ao resultado útil do processo, a fim de que se permita a inquirição das 6 [seis] testemunhas arroladas pelos agravantes; vez que em decisão recente proferida pelo interlocutório agravado, foi indeferida a oitiva das testemunhas arroladas, reduzindo-as à metade, 3 [três] testemunhas. E redesignada pelo d. juízo </w:t>
      </w:r>
      <w:r w:rsidRPr="00C46668">
        <w:rPr>
          <w:rFonts w:ascii="Times New Roman" w:hAnsi="Times New Roman" w:cs="Times New Roman"/>
          <w:i/>
          <w:iCs/>
          <w:sz w:val="24"/>
          <w:szCs w:val="24"/>
        </w:rPr>
        <w:t>a quo</w:t>
      </w:r>
      <w:r w:rsidRPr="00C46668">
        <w:rPr>
          <w:rFonts w:ascii="Times New Roman" w:hAnsi="Times New Roman" w:cs="Times New Roman"/>
          <w:sz w:val="24"/>
          <w:szCs w:val="24"/>
        </w:rPr>
        <w:t xml:space="preserve"> a data </w:t>
      </w:r>
      <w:r w:rsidRPr="00C46668">
        <w:rPr>
          <w:rFonts w:ascii="Times New Roman" w:hAnsi="Times New Roman" w:cs="Times New Roman"/>
          <w:sz w:val="24"/>
          <w:szCs w:val="24"/>
        </w:rPr>
        <w:lastRenderedPageBreak/>
        <w:t xml:space="preserve">para a realização da Audiência de Instrução e Julgamento para o dia </w:t>
      </w:r>
      <w:r>
        <w:rPr>
          <w:rFonts w:ascii="Times New Roman" w:hAnsi="Times New Roman" w:cs="Times New Roman"/>
          <w:sz w:val="24"/>
          <w:szCs w:val="24"/>
        </w:rPr>
        <w:t>...</w:t>
      </w:r>
      <w:r w:rsidRPr="00C46668">
        <w:rPr>
          <w:rFonts w:ascii="Times New Roman" w:hAnsi="Times New Roman" w:cs="Times New Roman"/>
          <w:sz w:val="24"/>
          <w:szCs w:val="24"/>
        </w:rPr>
        <w:t>, ou seja, daqui a aproximadamente um mês/30 dias</w:t>
      </w:r>
      <w:r w:rsidR="00AA0FF4">
        <w:rPr>
          <w:rStyle w:val="Refdenotaderodap"/>
          <w:rFonts w:ascii="Times New Roman" w:hAnsi="Times New Roman" w:cs="Times New Roman"/>
          <w:sz w:val="24"/>
          <w:szCs w:val="24"/>
        </w:rPr>
        <w:footnoteReference w:id="1"/>
      </w:r>
      <w:r w:rsidRPr="00C46668">
        <w:rPr>
          <w:rFonts w:ascii="Times New Roman" w:hAnsi="Times New Roman" w:cs="Times New Roman"/>
          <w:sz w:val="24"/>
          <w:szCs w:val="24"/>
        </w:rPr>
        <w:t xml:space="preserve">.  </w:t>
      </w:r>
    </w:p>
    <w:p w14:paraId="1B17DAF3" w14:textId="2D396B3D" w:rsidR="00C46668" w:rsidRPr="00C46668" w:rsidRDefault="00C46668" w:rsidP="00C46668">
      <w:pPr>
        <w:ind w:right="-568"/>
        <w:jc w:val="both"/>
        <w:rPr>
          <w:rFonts w:ascii="Times New Roman" w:hAnsi="Times New Roman" w:cs="Times New Roman"/>
          <w:b/>
          <w:bCs/>
          <w:sz w:val="24"/>
          <w:szCs w:val="24"/>
        </w:rPr>
      </w:pPr>
      <w:r w:rsidRPr="00C46668">
        <w:rPr>
          <w:rFonts w:ascii="Times New Roman" w:hAnsi="Times New Roman" w:cs="Times New Roman"/>
          <w:b/>
          <w:bCs/>
          <w:sz w:val="24"/>
          <w:szCs w:val="24"/>
        </w:rPr>
        <w:t xml:space="preserve">I- </w:t>
      </w:r>
      <w:r w:rsidRPr="00C46668">
        <w:rPr>
          <w:rFonts w:ascii="Times New Roman" w:hAnsi="Times New Roman" w:cs="Times New Roman"/>
          <w:b/>
          <w:bCs/>
          <w:sz w:val="24"/>
          <w:szCs w:val="24"/>
        </w:rPr>
        <w:t>BREVE ESCORÇO DOS FATOS PRINCIPAIS PERTINENTES</w:t>
      </w:r>
      <w:r>
        <w:rPr>
          <w:rFonts w:ascii="Times New Roman" w:hAnsi="Times New Roman" w:cs="Times New Roman"/>
          <w:b/>
          <w:bCs/>
          <w:sz w:val="24"/>
          <w:szCs w:val="24"/>
        </w:rPr>
        <w:t xml:space="preserve"> </w:t>
      </w:r>
      <w:r w:rsidRPr="00C46668">
        <w:rPr>
          <w:rFonts w:ascii="Times New Roman" w:hAnsi="Times New Roman" w:cs="Times New Roman"/>
          <w:b/>
          <w:bCs/>
          <w:sz w:val="24"/>
          <w:szCs w:val="24"/>
        </w:rPr>
        <w:t>PARA</w:t>
      </w:r>
      <w:r>
        <w:rPr>
          <w:rFonts w:ascii="Times New Roman" w:hAnsi="Times New Roman" w:cs="Times New Roman"/>
          <w:b/>
          <w:bCs/>
          <w:sz w:val="24"/>
          <w:szCs w:val="24"/>
        </w:rPr>
        <w:t xml:space="preserve"> </w:t>
      </w:r>
      <w:r w:rsidRPr="00C46668">
        <w:rPr>
          <w:rFonts w:ascii="Times New Roman" w:hAnsi="Times New Roman" w:cs="Times New Roman"/>
          <w:b/>
          <w:bCs/>
          <w:sz w:val="24"/>
          <w:szCs w:val="24"/>
        </w:rPr>
        <w:t>O PRESENTE RECURSO</w:t>
      </w:r>
    </w:p>
    <w:p w14:paraId="7D376DCC" w14:textId="0DADEDE6"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A contextualização adiante dos fatos se faz importante para demonstrar ao d. relator e seus pares a indispensabilidade dos agravantes/autores provarem através das testemunhas arroladas as alegações colocadas na inicial [CPC, art. 373,</w:t>
      </w:r>
      <w:r>
        <w:rPr>
          <w:rFonts w:ascii="Times New Roman" w:hAnsi="Times New Roman" w:cs="Times New Roman"/>
          <w:sz w:val="24"/>
          <w:szCs w:val="24"/>
        </w:rPr>
        <w:t xml:space="preserve"> </w:t>
      </w:r>
      <w:r w:rsidRPr="00C46668">
        <w:rPr>
          <w:rFonts w:ascii="Times New Roman" w:hAnsi="Times New Roman" w:cs="Times New Roman"/>
          <w:sz w:val="24"/>
          <w:szCs w:val="24"/>
        </w:rPr>
        <w:t>I] e refutar as várias teses da contestação, inclusive a exceção de usucapião especial [CPC, art. 373,</w:t>
      </w:r>
      <w:r>
        <w:rPr>
          <w:rFonts w:ascii="Times New Roman" w:hAnsi="Times New Roman" w:cs="Times New Roman"/>
          <w:sz w:val="24"/>
          <w:szCs w:val="24"/>
        </w:rPr>
        <w:t xml:space="preserve"> </w:t>
      </w:r>
      <w:r w:rsidRPr="00C46668">
        <w:rPr>
          <w:rFonts w:ascii="Times New Roman" w:hAnsi="Times New Roman" w:cs="Times New Roman"/>
          <w:sz w:val="24"/>
          <w:szCs w:val="24"/>
        </w:rPr>
        <w:t xml:space="preserve">II] na AIJ designada para o dia </w:t>
      </w:r>
      <w:r>
        <w:rPr>
          <w:rFonts w:ascii="Times New Roman" w:hAnsi="Times New Roman" w:cs="Times New Roman"/>
          <w:sz w:val="24"/>
          <w:szCs w:val="24"/>
        </w:rPr>
        <w:t>...</w:t>
      </w:r>
    </w:p>
    <w:p w14:paraId="7130138C" w14:textId="6872B10C" w:rsidR="00C46668" w:rsidRPr="00C46668" w:rsidRDefault="00C46668" w:rsidP="00C46668">
      <w:pPr>
        <w:ind w:right="-568"/>
        <w:jc w:val="both"/>
        <w:rPr>
          <w:rFonts w:ascii="Times New Roman" w:hAnsi="Times New Roman" w:cs="Times New Roman"/>
          <w:b/>
          <w:bCs/>
          <w:sz w:val="24"/>
          <w:szCs w:val="24"/>
        </w:rPr>
      </w:pPr>
      <w:r w:rsidRPr="00C46668">
        <w:rPr>
          <w:rFonts w:ascii="Times New Roman" w:hAnsi="Times New Roman" w:cs="Times New Roman"/>
          <w:b/>
          <w:bCs/>
          <w:sz w:val="24"/>
          <w:szCs w:val="24"/>
        </w:rPr>
        <w:t>A Ação Reivindicatória</w:t>
      </w:r>
    </w:p>
    <w:p w14:paraId="5C6AD745" w14:textId="76E0E1FC"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Os ora agravantes </w:t>
      </w:r>
      <w:r>
        <w:rPr>
          <w:rFonts w:ascii="Times New Roman" w:hAnsi="Times New Roman" w:cs="Times New Roman"/>
          <w:sz w:val="24"/>
          <w:szCs w:val="24"/>
        </w:rPr>
        <w:t>...</w:t>
      </w:r>
      <w:r w:rsidRPr="00C46668">
        <w:rPr>
          <w:rFonts w:ascii="Times New Roman" w:hAnsi="Times New Roman" w:cs="Times New Roman"/>
          <w:sz w:val="24"/>
          <w:szCs w:val="24"/>
        </w:rPr>
        <w:t xml:space="preserve"> e </w:t>
      </w:r>
      <w:r>
        <w:rPr>
          <w:rFonts w:ascii="Times New Roman" w:hAnsi="Times New Roman" w:cs="Times New Roman"/>
          <w:sz w:val="24"/>
          <w:szCs w:val="24"/>
        </w:rPr>
        <w:t>...</w:t>
      </w:r>
      <w:r w:rsidRPr="00C46668">
        <w:rPr>
          <w:rFonts w:ascii="Times New Roman" w:hAnsi="Times New Roman" w:cs="Times New Roman"/>
          <w:sz w:val="24"/>
          <w:szCs w:val="24"/>
        </w:rPr>
        <w:t xml:space="preserve"> promoveram “</w:t>
      </w:r>
      <w:r w:rsidRPr="00C46668">
        <w:rPr>
          <w:rFonts w:ascii="Times New Roman" w:hAnsi="Times New Roman" w:cs="Times New Roman"/>
          <w:i/>
          <w:iCs/>
          <w:sz w:val="24"/>
          <w:szCs w:val="24"/>
        </w:rPr>
        <w:t>ação reivindicatória</w:t>
      </w:r>
      <w:r w:rsidRPr="00C46668">
        <w:rPr>
          <w:rFonts w:ascii="Times New Roman" w:hAnsi="Times New Roman" w:cs="Times New Roman"/>
          <w:sz w:val="24"/>
          <w:szCs w:val="24"/>
        </w:rPr>
        <w:t xml:space="preserve">” contra os agravados </w:t>
      </w:r>
      <w:r>
        <w:rPr>
          <w:rFonts w:ascii="Times New Roman" w:hAnsi="Times New Roman" w:cs="Times New Roman"/>
          <w:sz w:val="24"/>
          <w:szCs w:val="24"/>
        </w:rPr>
        <w:t>...</w:t>
      </w:r>
      <w:r w:rsidRPr="00C46668">
        <w:rPr>
          <w:rFonts w:ascii="Times New Roman" w:hAnsi="Times New Roman" w:cs="Times New Roman"/>
          <w:sz w:val="24"/>
          <w:szCs w:val="24"/>
        </w:rPr>
        <w:t xml:space="preserve"> e </w:t>
      </w:r>
      <w:r>
        <w:rPr>
          <w:rFonts w:ascii="Times New Roman" w:hAnsi="Times New Roman" w:cs="Times New Roman"/>
          <w:sz w:val="24"/>
          <w:szCs w:val="24"/>
        </w:rPr>
        <w:t>...</w:t>
      </w:r>
      <w:r w:rsidRPr="00C46668">
        <w:rPr>
          <w:rFonts w:ascii="Times New Roman" w:hAnsi="Times New Roman" w:cs="Times New Roman"/>
          <w:sz w:val="24"/>
          <w:szCs w:val="24"/>
        </w:rPr>
        <w:t xml:space="preserve">, alegando serem proprietários do imóvel rural constituído por uma área de </w:t>
      </w:r>
      <w:r>
        <w:rPr>
          <w:rFonts w:ascii="Times New Roman" w:hAnsi="Times New Roman" w:cs="Times New Roman"/>
          <w:sz w:val="24"/>
          <w:szCs w:val="24"/>
        </w:rPr>
        <w:t>...</w:t>
      </w:r>
      <w:r w:rsidRPr="00C46668">
        <w:rPr>
          <w:rFonts w:ascii="Times New Roman" w:hAnsi="Times New Roman" w:cs="Times New Roman"/>
          <w:sz w:val="24"/>
          <w:szCs w:val="24"/>
        </w:rPr>
        <w:t xml:space="preserve"> ha [</w:t>
      </w:r>
      <w:r>
        <w:rPr>
          <w:rFonts w:ascii="Times New Roman" w:hAnsi="Times New Roman" w:cs="Times New Roman"/>
          <w:sz w:val="24"/>
          <w:szCs w:val="24"/>
        </w:rPr>
        <w:t>...</w:t>
      </w:r>
      <w:r w:rsidRPr="00C46668">
        <w:rPr>
          <w:rFonts w:ascii="Times New Roman" w:hAnsi="Times New Roman" w:cs="Times New Roman"/>
          <w:sz w:val="24"/>
          <w:szCs w:val="24"/>
        </w:rPr>
        <w:t xml:space="preserve">], localizados na zona rural do Município de </w:t>
      </w:r>
      <w:r>
        <w:rPr>
          <w:rFonts w:ascii="Times New Roman" w:hAnsi="Times New Roman" w:cs="Times New Roman"/>
          <w:sz w:val="24"/>
          <w:szCs w:val="24"/>
        </w:rPr>
        <w:t>...</w:t>
      </w:r>
      <w:r w:rsidRPr="00C46668">
        <w:rPr>
          <w:rFonts w:ascii="Times New Roman" w:hAnsi="Times New Roman" w:cs="Times New Roman"/>
          <w:sz w:val="24"/>
          <w:szCs w:val="24"/>
        </w:rPr>
        <w:t xml:space="preserve"> [</w:t>
      </w:r>
      <w:r>
        <w:rPr>
          <w:rFonts w:ascii="Times New Roman" w:hAnsi="Times New Roman" w:cs="Times New Roman"/>
          <w:sz w:val="24"/>
          <w:szCs w:val="24"/>
        </w:rPr>
        <w:t>...</w:t>
      </w:r>
      <w:r w:rsidRPr="00C46668">
        <w:rPr>
          <w:rFonts w:ascii="Times New Roman" w:hAnsi="Times New Roman" w:cs="Times New Roman"/>
          <w:sz w:val="24"/>
          <w:szCs w:val="24"/>
        </w:rPr>
        <w:t xml:space="preserve">], conforme consta registrado na matrícula n. </w:t>
      </w:r>
      <w:r>
        <w:rPr>
          <w:rFonts w:ascii="Times New Roman" w:hAnsi="Times New Roman" w:cs="Times New Roman"/>
          <w:sz w:val="24"/>
          <w:szCs w:val="24"/>
        </w:rPr>
        <w:t>...</w:t>
      </w:r>
      <w:r w:rsidRPr="00C46668">
        <w:rPr>
          <w:rFonts w:ascii="Times New Roman" w:hAnsi="Times New Roman" w:cs="Times New Roman"/>
          <w:sz w:val="24"/>
          <w:szCs w:val="24"/>
        </w:rPr>
        <w:t xml:space="preserve"> perante o Cartório de Registro de Imóveis da Comarca de </w:t>
      </w:r>
      <w:r>
        <w:rPr>
          <w:rFonts w:ascii="Times New Roman" w:hAnsi="Times New Roman" w:cs="Times New Roman"/>
          <w:sz w:val="24"/>
          <w:szCs w:val="24"/>
        </w:rPr>
        <w:t>...</w:t>
      </w:r>
      <w:r w:rsidRPr="00C46668">
        <w:rPr>
          <w:rFonts w:ascii="Times New Roman" w:hAnsi="Times New Roman" w:cs="Times New Roman"/>
          <w:sz w:val="24"/>
          <w:szCs w:val="24"/>
        </w:rPr>
        <w:t xml:space="preserve"> [</w:t>
      </w:r>
      <w:r>
        <w:rPr>
          <w:rFonts w:ascii="Times New Roman" w:hAnsi="Times New Roman" w:cs="Times New Roman"/>
          <w:sz w:val="24"/>
          <w:szCs w:val="24"/>
        </w:rPr>
        <w:t>...</w:t>
      </w:r>
      <w:r w:rsidRPr="00C46668">
        <w:rPr>
          <w:rFonts w:ascii="Times New Roman" w:hAnsi="Times New Roman" w:cs="Times New Roman"/>
          <w:sz w:val="24"/>
          <w:szCs w:val="24"/>
        </w:rPr>
        <w:t>].</w:t>
      </w:r>
    </w:p>
    <w:p w14:paraId="40FD2B0D" w14:textId="27DDA628"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Alegaram os autores/agravantes na petição inicial que os réus, ora agravados apossaram-se do imóvel objeto da reivindicatória sem os seus consentimentos. Acresceram na exordial que os agravados se encontram no imóvel in quaestio por permissão do anterior arrendatário </w:t>
      </w:r>
      <w:r>
        <w:rPr>
          <w:rFonts w:ascii="Times New Roman" w:hAnsi="Times New Roman" w:cs="Times New Roman"/>
          <w:sz w:val="24"/>
          <w:szCs w:val="24"/>
        </w:rPr>
        <w:t>...</w:t>
      </w:r>
    </w:p>
    <w:p w14:paraId="6E4E32A8" w14:textId="0B347588"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A exordial foi instruída com “</w:t>
      </w:r>
      <w:r w:rsidRPr="00C46668">
        <w:rPr>
          <w:rFonts w:ascii="Times New Roman" w:hAnsi="Times New Roman" w:cs="Times New Roman"/>
          <w:i/>
          <w:iCs/>
          <w:sz w:val="24"/>
          <w:szCs w:val="24"/>
        </w:rPr>
        <w:t>Boletim de Ocorrência</w:t>
      </w:r>
      <w:r w:rsidRPr="00C46668">
        <w:rPr>
          <w:rFonts w:ascii="Times New Roman" w:hAnsi="Times New Roman" w:cs="Times New Roman"/>
          <w:sz w:val="24"/>
          <w:szCs w:val="24"/>
        </w:rPr>
        <w:t xml:space="preserve">” lavrado em </w:t>
      </w:r>
      <w:r>
        <w:rPr>
          <w:rFonts w:ascii="Times New Roman" w:hAnsi="Times New Roman" w:cs="Times New Roman"/>
          <w:sz w:val="24"/>
          <w:szCs w:val="24"/>
        </w:rPr>
        <w:t>...</w:t>
      </w:r>
      <w:r w:rsidRPr="00C46668">
        <w:rPr>
          <w:rFonts w:ascii="Times New Roman" w:hAnsi="Times New Roman" w:cs="Times New Roman"/>
          <w:sz w:val="24"/>
          <w:szCs w:val="24"/>
        </w:rPr>
        <w:t xml:space="preserve"> no qual as autoridades policiais descreveram no HISTÓRIO DA OCORRÊNCIA/ATIVIDADE informando que </w:t>
      </w:r>
      <w:r>
        <w:rPr>
          <w:rFonts w:ascii="Times New Roman" w:hAnsi="Times New Roman" w:cs="Times New Roman"/>
          <w:sz w:val="24"/>
          <w:szCs w:val="24"/>
        </w:rPr>
        <w:t>...</w:t>
      </w:r>
      <w:r w:rsidRPr="00C46668">
        <w:rPr>
          <w:rFonts w:ascii="Times New Roman" w:hAnsi="Times New Roman" w:cs="Times New Roman"/>
          <w:sz w:val="24"/>
          <w:szCs w:val="24"/>
        </w:rPr>
        <w:t xml:space="preserve"> invadiu o imóvel, rompeu cercas para extrair ilegalmente areia; bem como os agravados lá residem por autorização desse terceiro [</w:t>
      </w:r>
      <w:r>
        <w:rPr>
          <w:rFonts w:ascii="Times New Roman" w:hAnsi="Times New Roman" w:cs="Times New Roman"/>
          <w:sz w:val="24"/>
          <w:szCs w:val="24"/>
        </w:rPr>
        <w:t>...</w:t>
      </w:r>
      <w:r w:rsidRPr="00C46668">
        <w:rPr>
          <w:rFonts w:ascii="Times New Roman" w:hAnsi="Times New Roman" w:cs="Times New Roman"/>
          <w:sz w:val="24"/>
          <w:szCs w:val="24"/>
        </w:rPr>
        <w:t xml:space="preserve">], </w:t>
      </w:r>
      <w:r w:rsidRPr="00C46668">
        <w:rPr>
          <w:rFonts w:ascii="Times New Roman" w:hAnsi="Times New Roman" w:cs="Times New Roman"/>
          <w:i/>
          <w:iCs/>
          <w:sz w:val="24"/>
          <w:szCs w:val="24"/>
        </w:rPr>
        <w:t>in litteris</w:t>
      </w:r>
      <w:r w:rsidRPr="00C46668">
        <w:rPr>
          <w:rFonts w:ascii="Times New Roman" w:hAnsi="Times New Roman" w:cs="Times New Roman"/>
          <w:sz w:val="24"/>
          <w:szCs w:val="24"/>
        </w:rPr>
        <w:t>:</w:t>
      </w:r>
    </w:p>
    <w:p w14:paraId="48FA4879" w14:textId="1FF41318"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sz w:val="24"/>
          <w:szCs w:val="24"/>
        </w:rPr>
        <w:t>“</w:t>
      </w:r>
      <w:r w:rsidRPr="00C46668">
        <w:rPr>
          <w:rFonts w:ascii="Times New Roman" w:hAnsi="Times New Roman" w:cs="Times New Roman"/>
          <w:i/>
          <w:iCs/>
          <w:sz w:val="24"/>
          <w:szCs w:val="24"/>
        </w:rPr>
        <w:t xml:space="preserve">Na data de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por volta de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horas o solicitante foi até a polícia militar da cidade de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mas não conseguiu contato, então veio até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onde fez contato com a viatura de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dando conta de uma den</w:t>
      </w:r>
      <w:r w:rsidRPr="00C46668">
        <w:rPr>
          <w:rFonts w:ascii="Times New Roman" w:hAnsi="Times New Roman" w:cs="Times New Roman"/>
          <w:i/>
          <w:iCs/>
          <w:sz w:val="24"/>
          <w:szCs w:val="24"/>
        </w:rPr>
        <w:t>ú</w:t>
      </w:r>
      <w:r w:rsidRPr="00C46668">
        <w:rPr>
          <w:rFonts w:ascii="Times New Roman" w:hAnsi="Times New Roman" w:cs="Times New Roman"/>
          <w:i/>
          <w:iCs/>
          <w:sz w:val="24"/>
          <w:szCs w:val="24"/>
        </w:rPr>
        <w:t xml:space="preserve">ncia de que haviam aberto uma estrada, cortando sua propriedade na zona rural de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w:t>
      </w:r>
    </w:p>
    <w:p w14:paraId="44BB2419" w14:textId="66F710CD"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 xml:space="preserve">Deslocamos para o local, aonde no caminho, já próximo à propriedade encontramos a senhora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e o sr.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Convidamos o casal para ir até o local onde estavam morando para maiores esclarecimentos. </w:t>
      </w:r>
    </w:p>
    <w:p w14:paraId="5A649A43" w14:textId="032D8AC1"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 xml:space="preserve">Chegando lá a senhora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afirmou está morando na única casa da propriedade do sr.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e que no sábado passado dia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o sr.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chegou de moto juntamente com um caminhão, trazendo um trator, que foi tirado do caminhão por ordem do sr.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e daí começaram a fazer a referida estrada, que realmente estava pronta, tendo início na entrada da propriedade até o rio, que passa ao fundo da propriedade. </w:t>
      </w:r>
    </w:p>
    <w:p w14:paraId="607EEB9B" w14:textId="77777777"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 xml:space="preserve">Observamos que a cerca limítrofe do terreno foi arrancada e foi feita uma praça na divisa, para extração de areia. </w:t>
      </w:r>
    </w:p>
    <w:p w14:paraId="00218F66" w14:textId="77777777"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lastRenderedPageBreak/>
        <w:t xml:space="preserve">As moitas de bambu, árvores e pedras foram jogadas para dentro do rio formoso, fazendo com que a água mudasse o curso para o canto, ficando mais lenta, para fazer possíveis trabalhos de extração de areia. </w:t>
      </w:r>
    </w:p>
    <w:p w14:paraId="2286F9B9" w14:textId="77777777"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 xml:space="preserve">Observamos também que o pasto do terreno, com a abertura da estrada foram destruídos, e foram feitos cortes para retirar várias pedras do caminho, onde a estrada foi feita. </w:t>
      </w:r>
    </w:p>
    <w:p w14:paraId="2F26F47E" w14:textId="77777777"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 xml:space="preserve">Mais </w:t>
      </w:r>
      <w:proofErr w:type="spellStart"/>
      <w:r w:rsidRPr="00C46668">
        <w:rPr>
          <w:rFonts w:ascii="Times New Roman" w:hAnsi="Times New Roman" w:cs="Times New Roman"/>
          <w:i/>
          <w:iCs/>
          <w:sz w:val="24"/>
          <w:szCs w:val="24"/>
        </w:rPr>
        <w:t>a</w:t>
      </w:r>
      <w:proofErr w:type="spellEnd"/>
      <w:r w:rsidRPr="00C46668">
        <w:rPr>
          <w:rFonts w:ascii="Times New Roman" w:hAnsi="Times New Roman" w:cs="Times New Roman"/>
          <w:i/>
          <w:iCs/>
          <w:sz w:val="24"/>
          <w:szCs w:val="24"/>
        </w:rPr>
        <w:t xml:space="preserve"> frente encontramos outra praça de extração de areia, cães latindo, marcas de pneus de caminhão e objetos de uso pessoal, mostrando que ali haviam pessoas trabalhando. </w:t>
      </w:r>
    </w:p>
    <w:p w14:paraId="047E562D" w14:textId="404DDB6F"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 xml:space="preserve">Não obstante tudo isto, a senhora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e o sr.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de forma espontânea nos informaram, que entraram na casa a convite do sr.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que lhes disseram ter alugado a propriedade do sr.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e que eles poderiam morar lá. </w:t>
      </w:r>
    </w:p>
    <w:p w14:paraId="7DBCAC00" w14:textId="16F574FB"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 xml:space="preserve">Informaram ainda que até o ano de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a propriedade do sr.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estava alugada para o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que também é irmão do atual prefeito de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Como testemunhas estiveram presentes o sr.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atual vereador de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e o sr.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qualificados em campo especifico. </w:t>
      </w:r>
    </w:p>
    <w:p w14:paraId="322F4832" w14:textId="0C2A3FB4"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i/>
          <w:iCs/>
          <w:sz w:val="24"/>
          <w:szCs w:val="24"/>
        </w:rPr>
        <w:t xml:space="preserve">Vale ressaltar que a senhora </w:t>
      </w:r>
      <w:r w:rsidRPr="00C46668">
        <w:rPr>
          <w:rFonts w:ascii="Times New Roman" w:hAnsi="Times New Roman" w:cs="Times New Roman"/>
          <w:i/>
          <w:iCs/>
          <w:sz w:val="24"/>
          <w:szCs w:val="24"/>
        </w:rPr>
        <w:t>...</w:t>
      </w:r>
      <w:r w:rsidRPr="00C46668">
        <w:rPr>
          <w:rFonts w:ascii="Times New Roman" w:hAnsi="Times New Roman" w:cs="Times New Roman"/>
          <w:i/>
          <w:iCs/>
          <w:sz w:val="24"/>
          <w:szCs w:val="24"/>
        </w:rPr>
        <w:t xml:space="preserve"> disse que mora na casa a alguns anos, não paga aluguel e que as criações que fora</w:t>
      </w:r>
      <w:r w:rsidRPr="00C46668">
        <w:rPr>
          <w:rFonts w:ascii="Times New Roman" w:hAnsi="Times New Roman" w:cs="Times New Roman"/>
          <w:i/>
          <w:iCs/>
          <w:sz w:val="24"/>
          <w:szCs w:val="24"/>
        </w:rPr>
        <w:t>m</w:t>
      </w:r>
      <w:r w:rsidRPr="00C46668">
        <w:rPr>
          <w:rFonts w:ascii="Times New Roman" w:hAnsi="Times New Roman" w:cs="Times New Roman"/>
          <w:i/>
          <w:iCs/>
          <w:sz w:val="24"/>
          <w:szCs w:val="24"/>
        </w:rPr>
        <w:t xml:space="preserve"> vistas no sítio como porcos, galinhas, cavalos, gados, pertencem a ela e a seus filhos que também residem no local. E também disse que o poço artesiano que lá se encontra foi aterrado por</w:t>
      </w:r>
      <w:r w:rsidRPr="00C46668">
        <w:rPr>
          <w:rFonts w:ascii="Times New Roman" w:hAnsi="Times New Roman" w:cs="Times New Roman"/>
          <w:sz w:val="24"/>
          <w:szCs w:val="24"/>
        </w:rPr>
        <w:t xml:space="preserve"> </w:t>
      </w:r>
      <w:r>
        <w:rPr>
          <w:rFonts w:ascii="Times New Roman" w:hAnsi="Times New Roman" w:cs="Times New Roman"/>
          <w:sz w:val="24"/>
          <w:szCs w:val="24"/>
        </w:rPr>
        <w:t>...</w:t>
      </w:r>
      <w:r w:rsidRPr="00C46668">
        <w:rPr>
          <w:rFonts w:ascii="Times New Roman" w:hAnsi="Times New Roman" w:cs="Times New Roman"/>
          <w:sz w:val="24"/>
          <w:szCs w:val="24"/>
        </w:rPr>
        <w:t>”.</w:t>
      </w:r>
      <w:r>
        <w:rPr>
          <w:rFonts w:ascii="Times New Roman" w:hAnsi="Times New Roman" w:cs="Times New Roman"/>
          <w:sz w:val="24"/>
          <w:szCs w:val="24"/>
        </w:rPr>
        <w:t xml:space="preserve"> </w:t>
      </w:r>
      <w:r w:rsidRPr="00C46668">
        <w:rPr>
          <w:rFonts w:ascii="Times New Roman" w:hAnsi="Times New Roman" w:cs="Times New Roman"/>
          <w:sz w:val="24"/>
          <w:szCs w:val="24"/>
        </w:rPr>
        <w:t>[doc.</w:t>
      </w:r>
      <w:r>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40393358" w14:textId="1C77762F"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Entendendo provada a propriedade pelo título dominial do imóvel; e que a posse dos réus/agravados era injusta e sem causa jurídica, os autores/agravantes requereram “</w:t>
      </w:r>
      <w:r w:rsidRPr="00C46668">
        <w:rPr>
          <w:rFonts w:ascii="Times New Roman" w:hAnsi="Times New Roman" w:cs="Times New Roman"/>
          <w:i/>
          <w:iCs/>
          <w:sz w:val="24"/>
          <w:szCs w:val="24"/>
        </w:rPr>
        <w:t>tutela antecipada</w:t>
      </w:r>
      <w:r w:rsidRPr="00C46668">
        <w:rPr>
          <w:rFonts w:ascii="Times New Roman" w:hAnsi="Times New Roman" w:cs="Times New Roman"/>
          <w:sz w:val="24"/>
          <w:szCs w:val="24"/>
        </w:rPr>
        <w:t>” para reaver de imediato a posse. Sendo esse também o pedido de procedência da ação.</w:t>
      </w:r>
    </w:p>
    <w:p w14:paraId="6D73868B" w14:textId="77777777" w:rsidR="00C46668" w:rsidRPr="00C46668" w:rsidRDefault="00C46668" w:rsidP="00C46668">
      <w:pPr>
        <w:ind w:right="-568"/>
        <w:jc w:val="both"/>
        <w:rPr>
          <w:rFonts w:ascii="Times New Roman" w:hAnsi="Times New Roman" w:cs="Times New Roman"/>
          <w:b/>
          <w:bCs/>
          <w:sz w:val="24"/>
          <w:szCs w:val="24"/>
        </w:rPr>
      </w:pPr>
      <w:r w:rsidRPr="00C46668">
        <w:rPr>
          <w:rFonts w:ascii="Times New Roman" w:hAnsi="Times New Roman" w:cs="Times New Roman"/>
          <w:b/>
          <w:bCs/>
          <w:sz w:val="24"/>
          <w:szCs w:val="24"/>
        </w:rPr>
        <w:t>Indeferimento da Tutela Antecipada</w:t>
      </w:r>
    </w:p>
    <w:p w14:paraId="03FD640F" w14:textId="30964BC0"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O d. juízo de primeiro grau indeferiu a tutela antecipada initio lide, pois pela análise das provas coligidas na peça de ingresso não conseguiram provar a probabilidade do direito invocado [doc.</w:t>
      </w:r>
      <w:r>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2D6651F3" w14:textId="4A4F0132"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Contestação da Agravada “</w:t>
      </w:r>
      <w:r>
        <w:rPr>
          <w:rFonts w:ascii="Times New Roman" w:hAnsi="Times New Roman" w:cs="Times New Roman"/>
          <w:sz w:val="24"/>
          <w:szCs w:val="24"/>
        </w:rPr>
        <w:t>...</w:t>
      </w:r>
      <w:r w:rsidRPr="00C46668">
        <w:rPr>
          <w:rFonts w:ascii="Times New Roman" w:hAnsi="Times New Roman" w:cs="Times New Roman"/>
          <w:sz w:val="24"/>
          <w:szCs w:val="24"/>
        </w:rPr>
        <w:t>” refutando o direito material dos autores e suscitando como matéria de defesa a exceção de “</w:t>
      </w:r>
      <w:r w:rsidRPr="00C46668">
        <w:rPr>
          <w:rFonts w:ascii="Times New Roman" w:hAnsi="Times New Roman" w:cs="Times New Roman"/>
          <w:i/>
          <w:iCs/>
          <w:sz w:val="24"/>
          <w:szCs w:val="24"/>
        </w:rPr>
        <w:t>Usucapião Especial Rural</w:t>
      </w:r>
      <w:r w:rsidRPr="00C46668">
        <w:rPr>
          <w:rFonts w:ascii="Times New Roman" w:hAnsi="Times New Roman" w:cs="Times New Roman"/>
          <w:sz w:val="24"/>
          <w:szCs w:val="24"/>
        </w:rPr>
        <w:t>”</w:t>
      </w:r>
    </w:p>
    <w:p w14:paraId="65971298" w14:textId="53EDAC4F"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A corré/agravada em sua contestação, no tópico “</w:t>
      </w:r>
      <w:r w:rsidRPr="00C46668">
        <w:rPr>
          <w:rFonts w:ascii="Times New Roman" w:hAnsi="Times New Roman" w:cs="Times New Roman"/>
          <w:i/>
          <w:iCs/>
          <w:sz w:val="24"/>
          <w:szCs w:val="24"/>
        </w:rPr>
        <w:t>REBATE AO QUADRO FÁTICO</w:t>
      </w:r>
      <w:r w:rsidRPr="00C46668">
        <w:rPr>
          <w:rFonts w:ascii="Times New Roman" w:hAnsi="Times New Roman" w:cs="Times New Roman"/>
          <w:sz w:val="24"/>
          <w:szCs w:val="24"/>
        </w:rPr>
        <w:t>”, alegou a ocorrência 10 [dez] fatos diversos e contrários ao interesse dos autores/agravantes que haveriam de ser provados por eles/autores “</w:t>
      </w:r>
      <w:r w:rsidRPr="00C46668">
        <w:rPr>
          <w:rFonts w:ascii="Times New Roman" w:hAnsi="Times New Roman" w:cs="Times New Roman"/>
          <w:i/>
          <w:iCs/>
          <w:sz w:val="24"/>
          <w:szCs w:val="24"/>
        </w:rPr>
        <w:t>durante a instrução processual</w:t>
      </w:r>
      <w:r w:rsidRPr="00C46668">
        <w:rPr>
          <w:rFonts w:ascii="Times New Roman" w:hAnsi="Times New Roman" w:cs="Times New Roman"/>
          <w:sz w:val="24"/>
          <w:szCs w:val="24"/>
        </w:rPr>
        <w:t xml:space="preserve">”, quais sejam, </w:t>
      </w:r>
      <w:r w:rsidRPr="00C46668">
        <w:rPr>
          <w:rFonts w:ascii="Times New Roman" w:hAnsi="Times New Roman" w:cs="Times New Roman"/>
          <w:i/>
          <w:iCs/>
          <w:sz w:val="24"/>
          <w:szCs w:val="24"/>
        </w:rPr>
        <w:t xml:space="preserve">in </w:t>
      </w:r>
      <w:proofErr w:type="spellStart"/>
      <w:r w:rsidRPr="00C46668">
        <w:rPr>
          <w:rFonts w:ascii="Times New Roman" w:hAnsi="Times New Roman" w:cs="Times New Roman"/>
          <w:i/>
          <w:iCs/>
          <w:sz w:val="24"/>
          <w:szCs w:val="24"/>
        </w:rPr>
        <w:t>verbis</w:t>
      </w:r>
      <w:proofErr w:type="spellEnd"/>
      <w:r w:rsidRPr="00C46668">
        <w:rPr>
          <w:rFonts w:ascii="Times New Roman" w:hAnsi="Times New Roman" w:cs="Times New Roman"/>
          <w:sz w:val="24"/>
          <w:szCs w:val="24"/>
        </w:rPr>
        <w:t>:</w:t>
      </w:r>
    </w:p>
    <w:p w14:paraId="7AFBAE0C" w14:textId="5FF84809"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sz w:val="24"/>
          <w:szCs w:val="24"/>
        </w:rPr>
        <w:t>“</w:t>
      </w:r>
      <w:r w:rsidRPr="00C46668">
        <w:rPr>
          <w:rFonts w:ascii="Times New Roman" w:hAnsi="Times New Roman" w:cs="Times New Roman"/>
          <w:i/>
          <w:iCs/>
          <w:sz w:val="24"/>
          <w:szCs w:val="24"/>
        </w:rPr>
        <w:t>Há relatos que não correspondem com a verdade, o que será rebatido e pontuado nesta peça de defesa, conforme abaixo demonstrado:</w:t>
      </w:r>
    </w:p>
    <w:p w14:paraId="546E8DF4" w14:textId="38E0E48B"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1º - Ao contrário do que alegam os autores, a ré reside no imóvel há aproximadamente 16</w:t>
      </w:r>
      <w:r w:rsidR="00CC701C">
        <w:rPr>
          <w:rFonts w:ascii="Times New Roman" w:hAnsi="Times New Roman" w:cs="Times New Roman"/>
          <w:i/>
          <w:iCs/>
          <w:sz w:val="24"/>
          <w:szCs w:val="24"/>
        </w:rPr>
        <w:t xml:space="preserve"> </w:t>
      </w:r>
      <w:r w:rsidRPr="00C46668">
        <w:rPr>
          <w:rFonts w:ascii="Times New Roman" w:hAnsi="Times New Roman" w:cs="Times New Roman"/>
          <w:i/>
          <w:iCs/>
          <w:sz w:val="24"/>
          <w:szCs w:val="24"/>
        </w:rPr>
        <w:t xml:space="preserve">(dezesseis) anos, juntamente com seus filhos: </w:t>
      </w:r>
      <w:r w:rsidR="00CC701C">
        <w:rPr>
          <w:rFonts w:ascii="Times New Roman" w:hAnsi="Times New Roman" w:cs="Times New Roman"/>
          <w:i/>
          <w:iCs/>
          <w:sz w:val="24"/>
          <w:szCs w:val="24"/>
        </w:rPr>
        <w:t>...</w:t>
      </w:r>
      <w:r w:rsidRPr="00C46668">
        <w:rPr>
          <w:rFonts w:ascii="Times New Roman" w:hAnsi="Times New Roman" w:cs="Times New Roman"/>
          <w:i/>
          <w:iCs/>
          <w:sz w:val="24"/>
          <w:szCs w:val="24"/>
        </w:rPr>
        <w:t xml:space="preserve">, nascida em </w:t>
      </w:r>
      <w:r w:rsidR="00CC701C">
        <w:rPr>
          <w:rFonts w:ascii="Times New Roman" w:hAnsi="Times New Roman" w:cs="Times New Roman"/>
          <w:i/>
          <w:iCs/>
          <w:sz w:val="24"/>
          <w:szCs w:val="24"/>
        </w:rPr>
        <w:t>...</w:t>
      </w:r>
      <w:r w:rsidRPr="00C46668">
        <w:rPr>
          <w:rFonts w:ascii="Times New Roman" w:hAnsi="Times New Roman" w:cs="Times New Roman"/>
          <w:i/>
          <w:iCs/>
          <w:sz w:val="24"/>
          <w:szCs w:val="24"/>
        </w:rPr>
        <w:t xml:space="preserve">, </w:t>
      </w:r>
      <w:r w:rsidR="00CC701C">
        <w:rPr>
          <w:rFonts w:ascii="Times New Roman" w:hAnsi="Times New Roman" w:cs="Times New Roman"/>
          <w:i/>
          <w:iCs/>
          <w:sz w:val="24"/>
          <w:szCs w:val="24"/>
        </w:rPr>
        <w:t>...</w:t>
      </w:r>
      <w:r w:rsidRPr="00C46668">
        <w:rPr>
          <w:rFonts w:ascii="Times New Roman" w:hAnsi="Times New Roman" w:cs="Times New Roman"/>
          <w:i/>
          <w:iCs/>
          <w:sz w:val="24"/>
          <w:szCs w:val="24"/>
        </w:rPr>
        <w:t xml:space="preserve">, nascida em </w:t>
      </w:r>
      <w:r w:rsidR="00CC701C">
        <w:rPr>
          <w:rFonts w:ascii="Times New Roman" w:hAnsi="Times New Roman" w:cs="Times New Roman"/>
          <w:i/>
          <w:iCs/>
          <w:sz w:val="24"/>
          <w:szCs w:val="24"/>
        </w:rPr>
        <w:t>...</w:t>
      </w:r>
      <w:r w:rsidRPr="00C46668">
        <w:rPr>
          <w:rFonts w:ascii="Times New Roman" w:hAnsi="Times New Roman" w:cs="Times New Roman"/>
          <w:i/>
          <w:iCs/>
          <w:sz w:val="24"/>
          <w:szCs w:val="24"/>
        </w:rPr>
        <w:t xml:space="preserve">, </w:t>
      </w:r>
      <w:r w:rsidR="00CC701C">
        <w:rPr>
          <w:rFonts w:ascii="Times New Roman" w:hAnsi="Times New Roman" w:cs="Times New Roman"/>
          <w:i/>
          <w:iCs/>
          <w:sz w:val="24"/>
          <w:szCs w:val="24"/>
        </w:rPr>
        <w:t>...</w:t>
      </w:r>
      <w:r w:rsidRPr="00C46668">
        <w:rPr>
          <w:rFonts w:ascii="Times New Roman" w:hAnsi="Times New Roman" w:cs="Times New Roman"/>
          <w:i/>
          <w:iCs/>
          <w:sz w:val="24"/>
          <w:szCs w:val="24"/>
        </w:rPr>
        <w:t xml:space="preserve">, nascido em </w:t>
      </w:r>
      <w:r w:rsidR="00CC701C">
        <w:rPr>
          <w:rFonts w:ascii="Times New Roman" w:hAnsi="Times New Roman" w:cs="Times New Roman"/>
          <w:i/>
          <w:iCs/>
          <w:sz w:val="24"/>
          <w:szCs w:val="24"/>
        </w:rPr>
        <w:t>...</w:t>
      </w:r>
      <w:r w:rsidRPr="00C46668">
        <w:rPr>
          <w:rFonts w:ascii="Times New Roman" w:hAnsi="Times New Roman" w:cs="Times New Roman"/>
          <w:i/>
          <w:iCs/>
          <w:sz w:val="24"/>
          <w:szCs w:val="24"/>
        </w:rPr>
        <w:t xml:space="preserve"> e </w:t>
      </w:r>
      <w:r w:rsidR="00CC701C">
        <w:rPr>
          <w:rFonts w:ascii="Times New Roman" w:hAnsi="Times New Roman" w:cs="Times New Roman"/>
          <w:i/>
          <w:iCs/>
          <w:sz w:val="24"/>
          <w:szCs w:val="24"/>
        </w:rPr>
        <w:t>...</w:t>
      </w:r>
      <w:r w:rsidRPr="00C46668">
        <w:rPr>
          <w:rFonts w:ascii="Times New Roman" w:hAnsi="Times New Roman" w:cs="Times New Roman"/>
          <w:i/>
          <w:iCs/>
          <w:sz w:val="24"/>
          <w:szCs w:val="24"/>
        </w:rPr>
        <w:t xml:space="preserve">, nascido em </w:t>
      </w:r>
      <w:r w:rsidR="00CC701C">
        <w:rPr>
          <w:rFonts w:ascii="Times New Roman" w:hAnsi="Times New Roman" w:cs="Times New Roman"/>
          <w:i/>
          <w:iCs/>
          <w:sz w:val="24"/>
          <w:szCs w:val="24"/>
        </w:rPr>
        <w:t>...</w:t>
      </w:r>
      <w:r w:rsidRPr="00C46668">
        <w:rPr>
          <w:rFonts w:ascii="Times New Roman" w:hAnsi="Times New Roman" w:cs="Times New Roman"/>
          <w:i/>
          <w:iCs/>
          <w:sz w:val="24"/>
          <w:szCs w:val="24"/>
        </w:rPr>
        <w:t>;</w:t>
      </w:r>
    </w:p>
    <w:p w14:paraId="1BC16E20" w14:textId="26AC680A"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 xml:space="preserve">2º - O imóvel em questão é utilizado pela ré de forma mansa, pacífica e exclusiva, sendo que sua área de posse </w:t>
      </w:r>
      <w:proofErr w:type="gramStart"/>
      <w:r w:rsidRPr="00C46668">
        <w:rPr>
          <w:rFonts w:ascii="Times New Roman" w:hAnsi="Times New Roman" w:cs="Times New Roman"/>
          <w:i/>
          <w:iCs/>
          <w:sz w:val="24"/>
          <w:szCs w:val="24"/>
        </w:rPr>
        <w:t>encontra-se</w:t>
      </w:r>
      <w:proofErr w:type="gramEnd"/>
      <w:r w:rsidRPr="00C46668">
        <w:rPr>
          <w:rFonts w:ascii="Times New Roman" w:hAnsi="Times New Roman" w:cs="Times New Roman"/>
          <w:i/>
          <w:iCs/>
          <w:sz w:val="24"/>
          <w:szCs w:val="24"/>
        </w:rPr>
        <w:t xml:space="preserve"> devidamente demarcada com cercas, consoante se observa nas fotos e vídeos inclusos ao presente feito;</w:t>
      </w:r>
    </w:p>
    <w:p w14:paraId="3660A0D7" w14:textId="3F1FFC4F"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lastRenderedPageBreak/>
        <w:t>3º - O imóvel que a ré detém a posse é a sua moradia e também utilizado para a criação de galinhas, pocilga, horta e um pequeno pomar, que é de onde a ré retira parte de seu sustento e de sua família.</w:t>
      </w:r>
    </w:p>
    <w:p w14:paraId="03060A77" w14:textId="77777777" w:rsidR="00CC701C"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4º - O imóvel rural possui por volta mil metros quadrados e encontra-se devidamente cercado, não havendo composse de quem quer que seja.</w:t>
      </w:r>
    </w:p>
    <w:p w14:paraId="30BC813C" w14:textId="19CC2C6F"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 xml:space="preserve">5º - Quando a ré foi residir no imóvel era um barraco sem telhado e paredes caindo, e hodiernamente, apesar de extremamente simples, o imóvel é habitável, possui telhado, as paredes foram rebocadas e acabadas, possui galinheiro e pocilga, além das árvores frutíferas e hortas plantadas pela requerida, o que demonstra o animus </w:t>
      </w:r>
      <w:proofErr w:type="spellStart"/>
      <w:r w:rsidRPr="00C46668">
        <w:rPr>
          <w:rFonts w:ascii="Times New Roman" w:hAnsi="Times New Roman" w:cs="Times New Roman"/>
          <w:i/>
          <w:iCs/>
          <w:sz w:val="24"/>
          <w:szCs w:val="24"/>
        </w:rPr>
        <w:t>domini</w:t>
      </w:r>
      <w:proofErr w:type="spellEnd"/>
      <w:r w:rsidRPr="00C46668">
        <w:rPr>
          <w:rFonts w:ascii="Times New Roman" w:hAnsi="Times New Roman" w:cs="Times New Roman"/>
          <w:i/>
          <w:iCs/>
          <w:sz w:val="24"/>
          <w:szCs w:val="24"/>
        </w:rPr>
        <w:t>.</w:t>
      </w:r>
    </w:p>
    <w:p w14:paraId="5E1464B2" w14:textId="48D15074"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6º - A ré não possui nenhum outro imóvel, seja urbano ou rural, conforme certidão em anexo.</w:t>
      </w:r>
    </w:p>
    <w:p w14:paraId="610AB7F1" w14:textId="2108507A"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 xml:space="preserve">7º - O imóvel objeto da lide estava abandonado quando a ré foi residir no mesmo, e desde então ela possui animus </w:t>
      </w:r>
      <w:proofErr w:type="spellStart"/>
      <w:r w:rsidRPr="00C46668">
        <w:rPr>
          <w:rFonts w:ascii="Times New Roman" w:hAnsi="Times New Roman" w:cs="Times New Roman"/>
          <w:i/>
          <w:iCs/>
          <w:sz w:val="24"/>
          <w:szCs w:val="24"/>
        </w:rPr>
        <w:t>domini</w:t>
      </w:r>
      <w:proofErr w:type="spellEnd"/>
      <w:r w:rsidRPr="00C46668">
        <w:rPr>
          <w:rFonts w:ascii="Times New Roman" w:hAnsi="Times New Roman" w:cs="Times New Roman"/>
          <w:i/>
          <w:iCs/>
          <w:sz w:val="24"/>
          <w:szCs w:val="24"/>
        </w:rPr>
        <w:t>, pois fez todas as benfeitorias nele existentes, como cercas, manutenção e melhorias na casa (casa hoje possui seis cômodos, sendo um banheiro, uma sala, uma cozinha, e três quartos), plantação, manutenção da estrada, etc.</w:t>
      </w:r>
    </w:p>
    <w:p w14:paraId="695B3B37" w14:textId="61684EC3"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 xml:space="preserve">8º - A requerida conseguiu que no imóvel tenha energia elétrica e tal energia encontra-se em nome de </w:t>
      </w:r>
      <w:r w:rsidR="00CC701C">
        <w:rPr>
          <w:rFonts w:ascii="Times New Roman" w:hAnsi="Times New Roman" w:cs="Times New Roman"/>
          <w:i/>
          <w:iCs/>
          <w:sz w:val="24"/>
          <w:szCs w:val="24"/>
        </w:rPr>
        <w:t>...</w:t>
      </w:r>
      <w:r w:rsidRPr="00C46668">
        <w:rPr>
          <w:rFonts w:ascii="Times New Roman" w:hAnsi="Times New Roman" w:cs="Times New Roman"/>
          <w:i/>
          <w:iCs/>
          <w:sz w:val="24"/>
          <w:szCs w:val="24"/>
        </w:rPr>
        <w:t>, que é o possuidor da pastagem do terreno objeto da lide e proprietário de terreno que faz divisa com o terreno abandonado pelos autores.</w:t>
      </w:r>
    </w:p>
    <w:p w14:paraId="2E4FD6DB" w14:textId="79A26D06" w:rsidR="00C46668" w:rsidRPr="00C46668"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i/>
          <w:iCs/>
          <w:sz w:val="24"/>
          <w:szCs w:val="24"/>
        </w:rPr>
        <w:t>9º - A ré é autônoma, realizando trabalho rural na região para seu sustento e de sua família.</w:t>
      </w:r>
    </w:p>
    <w:p w14:paraId="47F255EB" w14:textId="673D70D8"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i/>
          <w:iCs/>
          <w:sz w:val="24"/>
          <w:szCs w:val="24"/>
        </w:rPr>
        <w:t xml:space="preserve">10º - Os autores não descreveram o imóvel objeto da lide, considerando que a </w:t>
      </w:r>
      <w:proofErr w:type="gramStart"/>
      <w:r w:rsidRPr="00C46668">
        <w:rPr>
          <w:rFonts w:ascii="Times New Roman" w:hAnsi="Times New Roman" w:cs="Times New Roman"/>
          <w:i/>
          <w:iCs/>
          <w:sz w:val="24"/>
          <w:szCs w:val="24"/>
        </w:rPr>
        <w:t>requerida utilizadas</w:t>
      </w:r>
      <w:proofErr w:type="gramEnd"/>
      <w:r w:rsidRPr="00C46668">
        <w:rPr>
          <w:rFonts w:ascii="Times New Roman" w:hAnsi="Times New Roman" w:cs="Times New Roman"/>
          <w:i/>
          <w:iCs/>
          <w:sz w:val="24"/>
          <w:szCs w:val="24"/>
        </w:rPr>
        <w:t xml:space="preserve"> somente uma pequena parte do imóvel descrito na certidão do imóvel anexada na inicial</w:t>
      </w:r>
      <w:r w:rsidRPr="00C46668">
        <w:rPr>
          <w:rFonts w:ascii="Times New Roman" w:hAnsi="Times New Roman" w:cs="Times New Roman"/>
          <w:sz w:val="24"/>
          <w:szCs w:val="24"/>
        </w:rPr>
        <w:t>”.</w:t>
      </w:r>
    </w:p>
    <w:p w14:paraId="7FA67CD5" w14:textId="3A94FE40"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Também alegou a </w:t>
      </w:r>
      <w:proofErr w:type="spellStart"/>
      <w:r w:rsidRPr="00C46668">
        <w:rPr>
          <w:rFonts w:ascii="Times New Roman" w:hAnsi="Times New Roman" w:cs="Times New Roman"/>
          <w:sz w:val="24"/>
          <w:szCs w:val="24"/>
        </w:rPr>
        <w:t>coagravada</w:t>
      </w:r>
      <w:proofErr w:type="spellEnd"/>
      <w:r w:rsidRPr="00C46668">
        <w:rPr>
          <w:rFonts w:ascii="Times New Roman" w:hAnsi="Times New Roman" w:cs="Times New Roman"/>
          <w:sz w:val="24"/>
          <w:szCs w:val="24"/>
        </w:rPr>
        <w:t xml:space="preserve"> </w:t>
      </w:r>
      <w:r w:rsidR="00CC701C">
        <w:rPr>
          <w:rFonts w:ascii="Times New Roman" w:hAnsi="Times New Roman" w:cs="Times New Roman"/>
          <w:sz w:val="24"/>
          <w:szCs w:val="24"/>
        </w:rPr>
        <w:t>...</w:t>
      </w:r>
      <w:r w:rsidRPr="00C46668">
        <w:rPr>
          <w:rFonts w:ascii="Times New Roman" w:hAnsi="Times New Roman" w:cs="Times New Roman"/>
          <w:sz w:val="24"/>
          <w:szCs w:val="24"/>
        </w:rPr>
        <w:t>, a “</w:t>
      </w:r>
      <w:r w:rsidRPr="00CC701C">
        <w:rPr>
          <w:rFonts w:ascii="Times New Roman" w:hAnsi="Times New Roman" w:cs="Times New Roman"/>
          <w:i/>
          <w:iCs/>
          <w:sz w:val="24"/>
          <w:szCs w:val="24"/>
        </w:rPr>
        <w:t>exceção de usucapião</w:t>
      </w:r>
      <w:r w:rsidRPr="00C46668">
        <w:rPr>
          <w:rFonts w:ascii="Times New Roman" w:hAnsi="Times New Roman" w:cs="Times New Roman"/>
          <w:sz w:val="24"/>
          <w:szCs w:val="24"/>
        </w:rPr>
        <w:t>” como matéria de defesa, com amparo na Súmula 237/STF [A usucapião pode ser arguida em defesa].</w:t>
      </w:r>
    </w:p>
    <w:p w14:paraId="4AB416CE" w14:textId="00EABDD6"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Esboçou a predita </w:t>
      </w:r>
      <w:proofErr w:type="spellStart"/>
      <w:r w:rsidRPr="00C46668">
        <w:rPr>
          <w:rFonts w:ascii="Times New Roman" w:hAnsi="Times New Roman" w:cs="Times New Roman"/>
          <w:sz w:val="24"/>
          <w:szCs w:val="24"/>
        </w:rPr>
        <w:t>coagravada</w:t>
      </w:r>
      <w:proofErr w:type="spellEnd"/>
      <w:r w:rsidRPr="00C46668">
        <w:rPr>
          <w:rFonts w:ascii="Times New Roman" w:hAnsi="Times New Roman" w:cs="Times New Roman"/>
          <w:sz w:val="24"/>
          <w:szCs w:val="24"/>
        </w:rPr>
        <w:t xml:space="preserve"> que exerce a posse com ânimo de proprietária, detendo a posse mansa e pacífica sem qualquer oposição durante 16 [dezesseis] anos. </w:t>
      </w:r>
    </w:p>
    <w:p w14:paraId="7FE45B05" w14:textId="39C72826"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Impugnou o “</w:t>
      </w:r>
      <w:r w:rsidRPr="00CC701C">
        <w:rPr>
          <w:rFonts w:ascii="Times New Roman" w:hAnsi="Times New Roman" w:cs="Times New Roman"/>
          <w:i/>
          <w:iCs/>
          <w:sz w:val="24"/>
          <w:szCs w:val="24"/>
        </w:rPr>
        <w:t>Boletim de Ocorrência</w:t>
      </w:r>
      <w:r w:rsidRPr="00C46668">
        <w:rPr>
          <w:rFonts w:ascii="Times New Roman" w:hAnsi="Times New Roman" w:cs="Times New Roman"/>
          <w:sz w:val="24"/>
          <w:szCs w:val="24"/>
        </w:rPr>
        <w:t xml:space="preserve">” datado de </w:t>
      </w:r>
      <w:r w:rsidR="00CC701C">
        <w:rPr>
          <w:rFonts w:ascii="Times New Roman" w:hAnsi="Times New Roman" w:cs="Times New Roman"/>
          <w:sz w:val="24"/>
          <w:szCs w:val="24"/>
        </w:rPr>
        <w:t>...</w:t>
      </w:r>
    </w:p>
    <w:p w14:paraId="60FDF971" w14:textId="285C166B"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E que os autores/agravantes não cumpriram os deveres inerentes aos proprietários quanto a função social, propugnando pelo julgamento de improcedência por haver lapso temporal suficiente para a aquisição da propriedade através da usucapião, o que desde já se requer.</w:t>
      </w:r>
    </w:p>
    <w:p w14:paraId="7504EA28" w14:textId="5BEBFE0E" w:rsidR="00C46668" w:rsidRPr="00C46668" w:rsidRDefault="00C46668" w:rsidP="00C46668">
      <w:pPr>
        <w:ind w:right="-568"/>
        <w:jc w:val="both"/>
        <w:rPr>
          <w:rFonts w:ascii="Times New Roman" w:hAnsi="Times New Roman" w:cs="Times New Roman"/>
          <w:sz w:val="24"/>
          <w:szCs w:val="24"/>
        </w:rPr>
      </w:pPr>
      <w:proofErr w:type="spellStart"/>
      <w:r w:rsidRPr="00C46668">
        <w:rPr>
          <w:rFonts w:ascii="Times New Roman" w:hAnsi="Times New Roman" w:cs="Times New Roman"/>
          <w:sz w:val="24"/>
          <w:szCs w:val="24"/>
        </w:rPr>
        <w:t>O</w:t>
      </w:r>
      <w:proofErr w:type="spellEnd"/>
      <w:r w:rsidRPr="00C46668">
        <w:rPr>
          <w:rFonts w:ascii="Times New Roman" w:hAnsi="Times New Roman" w:cs="Times New Roman"/>
          <w:sz w:val="24"/>
          <w:szCs w:val="24"/>
        </w:rPr>
        <w:t xml:space="preserve"> corréu </w:t>
      </w:r>
      <w:r w:rsidR="00CC701C">
        <w:rPr>
          <w:rFonts w:ascii="Times New Roman" w:hAnsi="Times New Roman" w:cs="Times New Roman"/>
          <w:sz w:val="24"/>
          <w:szCs w:val="24"/>
        </w:rPr>
        <w:t>...</w:t>
      </w:r>
      <w:r w:rsidRPr="00C46668">
        <w:rPr>
          <w:rFonts w:ascii="Times New Roman" w:hAnsi="Times New Roman" w:cs="Times New Roman"/>
          <w:sz w:val="24"/>
          <w:szCs w:val="24"/>
        </w:rPr>
        <w:t xml:space="preserve"> foi citado, mas não apresentou contestação [doc.</w:t>
      </w:r>
      <w:r w:rsidR="00CC701C">
        <w:rPr>
          <w:rFonts w:ascii="Times New Roman" w:hAnsi="Times New Roman" w:cs="Times New Roman"/>
          <w:sz w:val="24"/>
          <w:szCs w:val="24"/>
        </w:rPr>
        <w:t xml:space="preserve"> ...</w:t>
      </w:r>
      <w:r w:rsidRPr="00C46668">
        <w:rPr>
          <w:rFonts w:ascii="Times New Roman" w:hAnsi="Times New Roman" w:cs="Times New Roman"/>
          <w:sz w:val="24"/>
          <w:szCs w:val="24"/>
        </w:rPr>
        <w:t>].</w:t>
      </w:r>
    </w:p>
    <w:p w14:paraId="5897F74B" w14:textId="77777777" w:rsidR="00C46668" w:rsidRPr="00CC701C" w:rsidRDefault="00C46668" w:rsidP="00C46668">
      <w:pPr>
        <w:ind w:right="-568"/>
        <w:jc w:val="both"/>
        <w:rPr>
          <w:rFonts w:ascii="Times New Roman" w:hAnsi="Times New Roman" w:cs="Times New Roman"/>
          <w:b/>
          <w:bCs/>
          <w:sz w:val="24"/>
          <w:szCs w:val="24"/>
        </w:rPr>
      </w:pPr>
      <w:r w:rsidRPr="00CC701C">
        <w:rPr>
          <w:rFonts w:ascii="Times New Roman" w:hAnsi="Times New Roman" w:cs="Times New Roman"/>
          <w:b/>
          <w:bCs/>
          <w:sz w:val="24"/>
          <w:szCs w:val="24"/>
        </w:rPr>
        <w:t>Despacho Saneador Deferindo a Prova Testemunhal</w:t>
      </w:r>
    </w:p>
    <w:p w14:paraId="58F6CE56" w14:textId="69968A3B"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Através de despacho determinando a “</w:t>
      </w:r>
      <w:r w:rsidRPr="00CC701C">
        <w:rPr>
          <w:rFonts w:ascii="Times New Roman" w:hAnsi="Times New Roman" w:cs="Times New Roman"/>
          <w:i/>
          <w:iCs/>
          <w:sz w:val="24"/>
          <w:szCs w:val="24"/>
        </w:rPr>
        <w:t>especificação de provas</w:t>
      </w:r>
      <w:r w:rsidRPr="00C46668">
        <w:rPr>
          <w:rFonts w:ascii="Times New Roman" w:hAnsi="Times New Roman" w:cs="Times New Roman"/>
          <w:sz w:val="24"/>
          <w:szCs w:val="24"/>
        </w:rPr>
        <w:t xml:space="preserve">” foi decretada a revelia do corréu </w:t>
      </w:r>
      <w:r w:rsidR="00CC701C">
        <w:rPr>
          <w:rFonts w:ascii="Times New Roman" w:hAnsi="Times New Roman" w:cs="Times New Roman"/>
          <w:sz w:val="24"/>
          <w:szCs w:val="24"/>
        </w:rPr>
        <w:t>...</w:t>
      </w:r>
      <w:r w:rsidRPr="00C46668">
        <w:rPr>
          <w:rFonts w:ascii="Times New Roman" w:hAnsi="Times New Roman" w:cs="Times New Roman"/>
          <w:sz w:val="24"/>
          <w:szCs w:val="24"/>
        </w:rPr>
        <w:t xml:space="preserve"> [doc.</w:t>
      </w:r>
      <w:r w:rsidR="00CC701C">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0B630F9E" w14:textId="4F41E45B"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No “</w:t>
      </w:r>
      <w:r w:rsidRPr="00CC701C">
        <w:rPr>
          <w:rFonts w:ascii="Times New Roman" w:hAnsi="Times New Roman" w:cs="Times New Roman"/>
          <w:i/>
          <w:iCs/>
          <w:sz w:val="24"/>
          <w:szCs w:val="24"/>
        </w:rPr>
        <w:t>despacho saneador</w:t>
      </w:r>
      <w:r w:rsidRPr="00C46668">
        <w:rPr>
          <w:rFonts w:ascii="Times New Roman" w:hAnsi="Times New Roman" w:cs="Times New Roman"/>
          <w:sz w:val="24"/>
          <w:szCs w:val="24"/>
        </w:rPr>
        <w:t xml:space="preserve">” o d. juízo </w:t>
      </w:r>
      <w:r w:rsidRPr="00CC701C">
        <w:rPr>
          <w:rFonts w:ascii="Times New Roman" w:hAnsi="Times New Roman" w:cs="Times New Roman"/>
          <w:i/>
          <w:iCs/>
          <w:sz w:val="24"/>
          <w:szCs w:val="24"/>
        </w:rPr>
        <w:t>a quo</w:t>
      </w:r>
      <w:r w:rsidRPr="00C46668">
        <w:rPr>
          <w:rFonts w:ascii="Times New Roman" w:hAnsi="Times New Roman" w:cs="Times New Roman"/>
          <w:sz w:val="24"/>
          <w:szCs w:val="24"/>
        </w:rPr>
        <w:t xml:space="preserve"> ressaltou a indispensabilidade da produção da prova testemunhal requerida pelas partes, pois “...</w:t>
      </w:r>
      <w:r w:rsidRPr="00CC701C">
        <w:rPr>
          <w:rFonts w:ascii="Times New Roman" w:hAnsi="Times New Roman" w:cs="Times New Roman"/>
          <w:i/>
          <w:iCs/>
          <w:sz w:val="24"/>
          <w:szCs w:val="24"/>
        </w:rPr>
        <w:t>No caso dos autos, entendo que pendem elementos de convicção nos autos acerca da propriedade do imóvel e a natureza da prova exercida pela requerida</w:t>
      </w:r>
      <w:r w:rsidRPr="00C46668">
        <w:rPr>
          <w:rFonts w:ascii="Times New Roman" w:hAnsi="Times New Roman" w:cs="Times New Roman"/>
          <w:sz w:val="24"/>
          <w:szCs w:val="24"/>
        </w:rPr>
        <w:t>” [sic].</w:t>
      </w:r>
    </w:p>
    <w:p w14:paraId="3AB93876" w14:textId="42C5FA3A"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lastRenderedPageBreak/>
        <w:t>E fixou 2 [dois] pontos controvertidos distintos: “</w:t>
      </w:r>
      <w:r w:rsidRPr="00CC701C">
        <w:rPr>
          <w:rFonts w:ascii="Times New Roman" w:hAnsi="Times New Roman" w:cs="Times New Roman"/>
          <w:i/>
          <w:iCs/>
          <w:sz w:val="24"/>
          <w:szCs w:val="24"/>
        </w:rPr>
        <w:t>apurar se os autores são proprietários do imóvel em tela e a natureza da posse exercida pelos requeridos</w:t>
      </w:r>
      <w:r w:rsidRPr="00C46668">
        <w:rPr>
          <w:rFonts w:ascii="Times New Roman" w:hAnsi="Times New Roman" w:cs="Times New Roman"/>
          <w:sz w:val="24"/>
          <w:szCs w:val="24"/>
        </w:rPr>
        <w:t>...” [sic- doc.</w:t>
      </w:r>
      <w:r w:rsidR="00CC701C">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6EB7D0D2" w14:textId="77777777" w:rsidR="00C46668" w:rsidRPr="00CC701C" w:rsidRDefault="00C46668" w:rsidP="00C46668">
      <w:pPr>
        <w:ind w:right="-568"/>
        <w:jc w:val="both"/>
        <w:rPr>
          <w:rFonts w:ascii="Times New Roman" w:hAnsi="Times New Roman" w:cs="Times New Roman"/>
          <w:b/>
          <w:bCs/>
          <w:sz w:val="24"/>
          <w:szCs w:val="24"/>
        </w:rPr>
      </w:pPr>
      <w:r w:rsidRPr="00CC701C">
        <w:rPr>
          <w:rFonts w:ascii="Times New Roman" w:hAnsi="Times New Roman" w:cs="Times New Roman"/>
          <w:b/>
          <w:bCs/>
          <w:sz w:val="24"/>
          <w:szCs w:val="24"/>
        </w:rPr>
        <w:t>Róis de Testemunhas</w:t>
      </w:r>
    </w:p>
    <w:p w14:paraId="0C3F9832" w14:textId="77777777" w:rsidR="00CC701C"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Os autores/ora agravantes apresentaram seu rol de testemunhas, indicando para inquirição em audiência de instrução e julgamento 6 [seis] testemunhas [doc.</w:t>
      </w:r>
      <w:r w:rsidR="00CC701C">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288B20D0" w14:textId="6A40DECA"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Enquanto a corré/agravada </w:t>
      </w:r>
      <w:r w:rsidR="00CC701C">
        <w:rPr>
          <w:rFonts w:ascii="Times New Roman" w:hAnsi="Times New Roman" w:cs="Times New Roman"/>
          <w:sz w:val="24"/>
          <w:szCs w:val="24"/>
        </w:rPr>
        <w:t>...</w:t>
      </w:r>
      <w:r w:rsidRPr="00C46668">
        <w:rPr>
          <w:rFonts w:ascii="Times New Roman" w:hAnsi="Times New Roman" w:cs="Times New Roman"/>
          <w:sz w:val="24"/>
          <w:szCs w:val="24"/>
        </w:rPr>
        <w:t xml:space="preserve"> constou no seu rol a indicação de 2 [duas] testemunhas [doc.</w:t>
      </w:r>
      <w:r w:rsidR="00CC701C">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7C7697E9" w14:textId="77777777" w:rsidR="00C46668" w:rsidRPr="00CC701C" w:rsidRDefault="00C46668" w:rsidP="00C46668">
      <w:pPr>
        <w:ind w:right="-568"/>
        <w:jc w:val="both"/>
        <w:rPr>
          <w:rFonts w:ascii="Times New Roman" w:hAnsi="Times New Roman" w:cs="Times New Roman"/>
          <w:b/>
          <w:bCs/>
          <w:sz w:val="24"/>
          <w:szCs w:val="24"/>
        </w:rPr>
      </w:pPr>
      <w:r w:rsidRPr="00CC701C">
        <w:rPr>
          <w:rFonts w:ascii="Times New Roman" w:hAnsi="Times New Roman" w:cs="Times New Roman"/>
          <w:b/>
          <w:bCs/>
          <w:sz w:val="24"/>
          <w:szCs w:val="24"/>
        </w:rPr>
        <w:t>O R. Interlocutório Agravado</w:t>
      </w:r>
    </w:p>
    <w:p w14:paraId="6CAEC95E" w14:textId="55AFE25E"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O r. interlocutório agravado deferiu apenas a oitiva de 3 [três] das 6 [seis] testemunhas arroladas pelos agravantes.</w:t>
      </w:r>
    </w:p>
    <w:p w14:paraId="4BF949EE" w14:textId="578C1B12"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Interessa ressaltar que embora o próprio juízo </w:t>
      </w:r>
      <w:r w:rsidRPr="00CC701C">
        <w:rPr>
          <w:rFonts w:ascii="Times New Roman" w:hAnsi="Times New Roman" w:cs="Times New Roman"/>
          <w:i/>
          <w:iCs/>
          <w:sz w:val="24"/>
          <w:szCs w:val="24"/>
        </w:rPr>
        <w:t>a quo</w:t>
      </w:r>
      <w:r w:rsidRPr="00C46668">
        <w:rPr>
          <w:rFonts w:ascii="Times New Roman" w:hAnsi="Times New Roman" w:cs="Times New Roman"/>
          <w:sz w:val="24"/>
          <w:szCs w:val="24"/>
        </w:rPr>
        <w:t xml:space="preserve"> tenha fixado 2 [dois] fatos distintos como os pontos controvertidos, quais sejam, “</w:t>
      </w:r>
      <w:r w:rsidRPr="00CC701C">
        <w:rPr>
          <w:rFonts w:ascii="Times New Roman" w:hAnsi="Times New Roman" w:cs="Times New Roman"/>
          <w:i/>
          <w:iCs/>
          <w:sz w:val="24"/>
          <w:szCs w:val="24"/>
        </w:rPr>
        <w:t>a ilegalidade da posse dos requeridos e afastar a tese de usucapião</w:t>
      </w:r>
      <w:r w:rsidRPr="00C46668">
        <w:rPr>
          <w:rFonts w:ascii="Times New Roman" w:hAnsi="Times New Roman" w:cs="Times New Roman"/>
          <w:sz w:val="24"/>
          <w:szCs w:val="24"/>
        </w:rPr>
        <w:t xml:space="preserve">” [sic], mencionou a aplicação da regra do art. 357, § 6º do CPC, que prevê de forma cogente, </w:t>
      </w:r>
      <w:proofErr w:type="spellStart"/>
      <w:r w:rsidRPr="00CC701C">
        <w:rPr>
          <w:rFonts w:ascii="Times New Roman" w:hAnsi="Times New Roman" w:cs="Times New Roman"/>
          <w:i/>
          <w:iCs/>
          <w:sz w:val="24"/>
          <w:szCs w:val="24"/>
        </w:rPr>
        <w:t>ius</w:t>
      </w:r>
      <w:proofErr w:type="spellEnd"/>
      <w:r w:rsidRPr="00CC701C">
        <w:rPr>
          <w:rFonts w:ascii="Times New Roman" w:hAnsi="Times New Roman" w:cs="Times New Roman"/>
          <w:i/>
          <w:iCs/>
          <w:sz w:val="24"/>
          <w:szCs w:val="24"/>
        </w:rPr>
        <w:t xml:space="preserve"> </w:t>
      </w:r>
      <w:proofErr w:type="spellStart"/>
      <w:r w:rsidRPr="00CC701C">
        <w:rPr>
          <w:rFonts w:ascii="Times New Roman" w:hAnsi="Times New Roman" w:cs="Times New Roman"/>
          <w:i/>
          <w:iCs/>
          <w:sz w:val="24"/>
          <w:szCs w:val="24"/>
        </w:rPr>
        <w:t>cogens</w:t>
      </w:r>
      <w:proofErr w:type="spellEnd"/>
      <w:r w:rsidRPr="00C46668">
        <w:rPr>
          <w:rFonts w:ascii="Times New Roman" w:hAnsi="Times New Roman" w:cs="Times New Roman"/>
          <w:sz w:val="24"/>
          <w:szCs w:val="24"/>
        </w:rPr>
        <w:t>, o direito de a parte arrolar até 3 [três] testemunhas para a prova de “</w:t>
      </w:r>
      <w:r w:rsidRPr="00CC701C">
        <w:rPr>
          <w:rFonts w:ascii="Times New Roman" w:hAnsi="Times New Roman" w:cs="Times New Roman"/>
          <w:i/>
          <w:iCs/>
          <w:sz w:val="24"/>
          <w:szCs w:val="24"/>
        </w:rPr>
        <w:t>cada fato</w:t>
      </w:r>
      <w:r w:rsidRPr="00C46668">
        <w:rPr>
          <w:rFonts w:ascii="Times New Roman" w:hAnsi="Times New Roman" w:cs="Times New Roman"/>
          <w:sz w:val="24"/>
          <w:szCs w:val="24"/>
        </w:rPr>
        <w:t xml:space="preserve">”, </w:t>
      </w:r>
      <w:proofErr w:type="spellStart"/>
      <w:r w:rsidRPr="00CC701C">
        <w:rPr>
          <w:rFonts w:ascii="Times New Roman" w:hAnsi="Times New Roman" w:cs="Times New Roman"/>
          <w:i/>
          <w:iCs/>
          <w:sz w:val="24"/>
          <w:szCs w:val="24"/>
        </w:rPr>
        <w:t>ex</w:t>
      </w:r>
      <w:proofErr w:type="spellEnd"/>
      <w:r w:rsidRPr="00CC701C">
        <w:rPr>
          <w:rFonts w:ascii="Times New Roman" w:hAnsi="Times New Roman" w:cs="Times New Roman"/>
          <w:i/>
          <w:iCs/>
          <w:sz w:val="24"/>
          <w:szCs w:val="24"/>
        </w:rPr>
        <w:t xml:space="preserve"> legis</w:t>
      </w:r>
      <w:r w:rsidRPr="00C46668">
        <w:rPr>
          <w:rFonts w:ascii="Times New Roman" w:hAnsi="Times New Roman" w:cs="Times New Roman"/>
          <w:sz w:val="24"/>
          <w:szCs w:val="24"/>
        </w:rPr>
        <w:t>:</w:t>
      </w:r>
    </w:p>
    <w:p w14:paraId="58A4B87F" w14:textId="77777777" w:rsidR="00C46668" w:rsidRPr="00CC701C" w:rsidRDefault="00C46668" w:rsidP="00C46668">
      <w:pPr>
        <w:ind w:right="-568"/>
        <w:jc w:val="both"/>
        <w:rPr>
          <w:rFonts w:ascii="Times New Roman" w:hAnsi="Times New Roman" w:cs="Times New Roman"/>
          <w:i/>
          <w:iCs/>
          <w:sz w:val="24"/>
          <w:szCs w:val="24"/>
        </w:rPr>
      </w:pPr>
      <w:r w:rsidRPr="00CC701C">
        <w:rPr>
          <w:rFonts w:ascii="Times New Roman" w:hAnsi="Times New Roman" w:cs="Times New Roman"/>
          <w:i/>
          <w:iCs/>
          <w:sz w:val="24"/>
          <w:szCs w:val="24"/>
        </w:rPr>
        <w:t>CPC, art. 367. [...]</w:t>
      </w:r>
    </w:p>
    <w:p w14:paraId="4246C271" w14:textId="77777777" w:rsidR="00C46668" w:rsidRPr="00CC701C" w:rsidRDefault="00C46668" w:rsidP="00C46668">
      <w:pPr>
        <w:ind w:right="-568"/>
        <w:jc w:val="both"/>
        <w:rPr>
          <w:rFonts w:ascii="Times New Roman" w:hAnsi="Times New Roman" w:cs="Times New Roman"/>
          <w:i/>
          <w:iCs/>
          <w:sz w:val="24"/>
          <w:szCs w:val="24"/>
        </w:rPr>
      </w:pPr>
      <w:r w:rsidRPr="00CC701C">
        <w:rPr>
          <w:rFonts w:ascii="Times New Roman" w:hAnsi="Times New Roman" w:cs="Times New Roman"/>
          <w:i/>
          <w:iCs/>
          <w:sz w:val="24"/>
          <w:szCs w:val="24"/>
        </w:rPr>
        <w:t>§ 6º.</w:t>
      </w:r>
      <w:r w:rsidRPr="00CC701C">
        <w:rPr>
          <w:rFonts w:ascii="Times New Roman" w:hAnsi="Times New Roman" w:cs="Times New Roman"/>
          <w:i/>
          <w:iCs/>
          <w:sz w:val="24"/>
          <w:szCs w:val="24"/>
        </w:rPr>
        <w:tab/>
        <w:t>O número de testemunhas arroladas não pode ser superior a 10 (dez), sendo 3 (três), no máximo, para a prova de cada fato.</w:t>
      </w:r>
    </w:p>
    <w:p w14:paraId="2F9E4EE1" w14:textId="77777777" w:rsidR="00C46668" w:rsidRPr="00C46668" w:rsidRDefault="00C46668" w:rsidP="00C46668">
      <w:pPr>
        <w:ind w:right="-568"/>
        <w:jc w:val="both"/>
        <w:rPr>
          <w:rFonts w:ascii="Times New Roman" w:hAnsi="Times New Roman" w:cs="Times New Roman"/>
          <w:sz w:val="24"/>
          <w:szCs w:val="24"/>
        </w:rPr>
      </w:pPr>
      <w:r w:rsidRPr="00CC701C">
        <w:rPr>
          <w:rFonts w:ascii="Times New Roman" w:hAnsi="Times New Roman" w:cs="Times New Roman"/>
          <w:i/>
          <w:iCs/>
          <w:sz w:val="24"/>
          <w:szCs w:val="24"/>
        </w:rPr>
        <w:t>[...]</w:t>
      </w:r>
      <w:r w:rsidRPr="00C46668">
        <w:rPr>
          <w:rFonts w:ascii="Times New Roman" w:hAnsi="Times New Roman" w:cs="Times New Roman"/>
          <w:sz w:val="24"/>
          <w:szCs w:val="24"/>
        </w:rPr>
        <w:t>”</w:t>
      </w:r>
    </w:p>
    <w:p w14:paraId="6744E1CE" w14:textId="77887EB8"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[doc.</w:t>
      </w:r>
      <w:r w:rsidR="00CC701C">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46E1231D" w14:textId="4A7240D8"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Foram aviados “</w:t>
      </w:r>
      <w:r w:rsidRPr="00CC701C">
        <w:rPr>
          <w:rFonts w:ascii="Times New Roman" w:hAnsi="Times New Roman" w:cs="Times New Roman"/>
          <w:i/>
          <w:iCs/>
          <w:sz w:val="24"/>
          <w:szCs w:val="24"/>
        </w:rPr>
        <w:t>embargos declaratórios</w:t>
      </w:r>
      <w:r w:rsidRPr="00C46668">
        <w:rPr>
          <w:rFonts w:ascii="Times New Roman" w:hAnsi="Times New Roman" w:cs="Times New Roman"/>
          <w:sz w:val="24"/>
          <w:szCs w:val="24"/>
        </w:rPr>
        <w:t>” pelos ora agravantes, com pedido de efeito modificativo, no que concerne especificadamente à redução do número das testemunhas arroladas.</w:t>
      </w:r>
    </w:p>
    <w:p w14:paraId="785C2544" w14:textId="1C2E7CCE"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Assinalou que tanto na inicial como na contestação há vários fatos diversos trazidos pelos contendores a necessitar a oitiva das 6 [seis] testemunhas arroladas, estando assegurado aos autores/agravantes o direito de arrolarem esse número de testemunhas por força do prescrito no art. 357, § 6º do CPC.</w:t>
      </w:r>
    </w:p>
    <w:p w14:paraId="065D7358" w14:textId="3E76B89D"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Além do que o próprio juízo fixou 2 [dois] pontos fáticos controvertidos que substanciaram a produção da prova oral através da oitiva de testemunhas em audiência de instrução e julgamento.</w:t>
      </w:r>
    </w:p>
    <w:p w14:paraId="1746CB85" w14:textId="5413194F"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E se considerar, </w:t>
      </w:r>
      <w:r w:rsidRPr="00CC701C">
        <w:rPr>
          <w:rFonts w:ascii="Times New Roman" w:hAnsi="Times New Roman" w:cs="Times New Roman"/>
          <w:i/>
          <w:iCs/>
          <w:sz w:val="24"/>
          <w:szCs w:val="24"/>
        </w:rPr>
        <w:t xml:space="preserve">ad </w:t>
      </w:r>
      <w:proofErr w:type="spellStart"/>
      <w:r w:rsidRPr="00CC701C">
        <w:rPr>
          <w:rFonts w:ascii="Times New Roman" w:hAnsi="Times New Roman" w:cs="Times New Roman"/>
          <w:i/>
          <w:iCs/>
          <w:sz w:val="24"/>
          <w:szCs w:val="24"/>
        </w:rPr>
        <w:t>argumentandum</w:t>
      </w:r>
      <w:proofErr w:type="spellEnd"/>
      <w:r w:rsidRPr="00CC701C">
        <w:rPr>
          <w:rFonts w:ascii="Times New Roman" w:hAnsi="Times New Roman" w:cs="Times New Roman"/>
          <w:i/>
          <w:iCs/>
          <w:sz w:val="24"/>
          <w:szCs w:val="24"/>
        </w:rPr>
        <w:t xml:space="preserve"> </w:t>
      </w:r>
      <w:proofErr w:type="spellStart"/>
      <w:r w:rsidRPr="00CC701C">
        <w:rPr>
          <w:rFonts w:ascii="Times New Roman" w:hAnsi="Times New Roman" w:cs="Times New Roman"/>
          <w:i/>
          <w:iCs/>
          <w:sz w:val="24"/>
          <w:szCs w:val="24"/>
        </w:rPr>
        <w:t>tantun</w:t>
      </w:r>
      <w:proofErr w:type="spellEnd"/>
      <w:r w:rsidRPr="00C46668">
        <w:rPr>
          <w:rFonts w:ascii="Times New Roman" w:hAnsi="Times New Roman" w:cs="Times New Roman"/>
          <w:sz w:val="24"/>
          <w:szCs w:val="24"/>
        </w:rPr>
        <w:t>, 2 fatos a serem provados pelas partes fixados como contraditórios pelo juízo, sobremaneira para os autores, cujos ônus probatórios lhes incumbem por força da disposição do art. 373,</w:t>
      </w:r>
      <w:r w:rsidR="00CC701C">
        <w:rPr>
          <w:rFonts w:ascii="Times New Roman" w:hAnsi="Times New Roman" w:cs="Times New Roman"/>
          <w:sz w:val="24"/>
          <w:szCs w:val="24"/>
        </w:rPr>
        <w:t xml:space="preserve"> </w:t>
      </w:r>
      <w:r w:rsidRPr="00C46668">
        <w:rPr>
          <w:rFonts w:ascii="Times New Roman" w:hAnsi="Times New Roman" w:cs="Times New Roman"/>
          <w:sz w:val="24"/>
          <w:szCs w:val="24"/>
        </w:rPr>
        <w:t>I do CPC, óbvio e ululante a possibilidade de se arrolar 6 [seis] testemunhas, 3 para cada um dos fatos, como prediz o art. 357, § 6º do CPC.</w:t>
      </w:r>
    </w:p>
    <w:p w14:paraId="4EF28B50" w14:textId="7BBECA55"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E mais. Há várias considerações fáticas que nortearam a inicial em relação à posse ilegal e desautorizada dos agravados. E em sede de contestação, foram elencadas como matéria de defesa uma série de fatos contrariando a narrativa da inicial, mais a exceção da usucapião especial rural.</w:t>
      </w:r>
    </w:p>
    <w:p w14:paraId="64BC93F3" w14:textId="61650887"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lastRenderedPageBreak/>
        <w:t>Também na contestação os agravados afirmaram ser inverídicas as narrativas constantes pelas autoridades policiais no Boletim de Ocorrência acima transcrito.</w:t>
      </w:r>
    </w:p>
    <w:p w14:paraId="0C6B544C" w14:textId="16DEAFC8"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Portanto, haveriam de ser clarejados esses pontos omissos e contraditórios dando cumprimento às vestes do art. 1.022 do CPC [doc.</w:t>
      </w:r>
      <w:r w:rsidR="00CC701C">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0C8D97CB" w14:textId="084A78BC"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Os embargos declaratórios foram rejeitados “</w:t>
      </w:r>
      <w:r w:rsidRPr="00CC701C">
        <w:rPr>
          <w:rFonts w:ascii="Times New Roman" w:hAnsi="Times New Roman" w:cs="Times New Roman"/>
          <w:i/>
          <w:iCs/>
          <w:sz w:val="24"/>
          <w:szCs w:val="24"/>
        </w:rPr>
        <w:t>julgando-os improcedentes</w:t>
      </w:r>
      <w:r w:rsidRPr="00C46668">
        <w:rPr>
          <w:rFonts w:ascii="Times New Roman" w:hAnsi="Times New Roman" w:cs="Times New Roman"/>
          <w:sz w:val="24"/>
          <w:szCs w:val="24"/>
        </w:rPr>
        <w:t>” [sic], sob o enfoque de que “</w:t>
      </w:r>
      <w:r w:rsidRPr="00CC701C">
        <w:rPr>
          <w:rFonts w:ascii="Times New Roman" w:hAnsi="Times New Roman" w:cs="Times New Roman"/>
          <w:i/>
          <w:iCs/>
          <w:sz w:val="24"/>
          <w:szCs w:val="24"/>
        </w:rPr>
        <w:t>eventual reconhecimento da exceção de usucapião não autoriza a outorga de propriedade, que reclama a propositura de ação própria, atendendo às especificidades do rito processual especial</w:t>
      </w:r>
      <w:r w:rsidRPr="00C46668">
        <w:rPr>
          <w:rFonts w:ascii="Times New Roman" w:hAnsi="Times New Roman" w:cs="Times New Roman"/>
          <w:sz w:val="24"/>
          <w:szCs w:val="24"/>
        </w:rPr>
        <w:t xml:space="preserve">” [sic]. E ainda redesignada a audiência de instrução e julgamento para o dia </w:t>
      </w:r>
      <w:r w:rsidR="00CC701C">
        <w:rPr>
          <w:rFonts w:ascii="Times New Roman" w:hAnsi="Times New Roman" w:cs="Times New Roman"/>
          <w:sz w:val="24"/>
          <w:szCs w:val="24"/>
        </w:rPr>
        <w:t>...</w:t>
      </w:r>
      <w:r w:rsidRPr="00C46668">
        <w:rPr>
          <w:rFonts w:ascii="Times New Roman" w:hAnsi="Times New Roman" w:cs="Times New Roman"/>
          <w:sz w:val="24"/>
          <w:szCs w:val="24"/>
        </w:rPr>
        <w:t xml:space="preserve"> às </w:t>
      </w:r>
      <w:r w:rsidR="00CC701C">
        <w:rPr>
          <w:rFonts w:ascii="Times New Roman" w:hAnsi="Times New Roman" w:cs="Times New Roman"/>
          <w:sz w:val="24"/>
          <w:szCs w:val="24"/>
        </w:rPr>
        <w:t>...</w:t>
      </w:r>
      <w:r w:rsidRPr="00C46668">
        <w:rPr>
          <w:rFonts w:ascii="Times New Roman" w:hAnsi="Times New Roman" w:cs="Times New Roman"/>
          <w:sz w:val="24"/>
          <w:szCs w:val="24"/>
        </w:rPr>
        <w:t xml:space="preserve"> horas [doc.</w:t>
      </w:r>
      <w:r w:rsidR="00CC701C">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07B9307E" w14:textId="0EA3BED0" w:rsidR="00C46668" w:rsidRPr="00CC701C" w:rsidRDefault="00C46668" w:rsidP="00C46668">
      <w:pPr>
        <w:ind w:right="-568"/>
        <w:jc w:val="both"/>
        <w:rPr>
          <w:rFonts w:ascii="Times New Roman" w:hAnsi="Times New Roman" w:cs="Times New Roman"/>
          <w:b/>
          <w:bCs/>
          <w:sz w:val="24"/>
          <w:szCs w:val="24"/>
        </w:rPr>
      </w:pPr>
      <w:r w:rsidRPr="00CC701C">
        <w:rPr>
          <w:rFonts w:ascii="Times New Roman" w:hAnsi="Times New Roman" w:cs="Times New Roman"/>
          <w:b/>
          <w:bCs/>
          <w:sz w:val="24"/>
          <w:szCs w:val="24"/>
        </w:rPr>
        <w:t>II-</w:t>
      </w:r>
      <w:r w:rsidR="00CC701C" w:rsidRPr="00CC701C">
        <w:rPr>
          <w:rFonts w:ascii="Times New Roman" w:hAnsi="Times New Roman" w:cs="Times New Roman"/>
          <w:b/>
          <w:bCs/>
          <w:sz w:val="24"/>
          <w:szCs w:val="24"/>
        </w:rPr>
        <w:t xml:space="preserve"> </w:t>
      </w:r>
      <w:r w:rsidRPr="00CC701C">
        <w:rPr>
          <w:rFonts w:ascii="Times New Roman" w:hAnsi="Times New Roman" w:cs="Times New Roman"/>
          <w:b/>
          <w:bCs/>
          <w:sz w:val="24"/>
          <w:szCs w:val="24"/>
        </w:rPr>
        <w:t>PROVIMENTO DO RECURSO</w:t>
      </w:r>
    </w:p>
    <w:p w14:paraId="133F206F" w14:textId="7AB5B3CC" w:rsidR="00C46668" w:rsidRPr="00CC701C" w:rsidRDefault="00C46668" w:rsidP="00C46668">
      <w:pPr>
        <w:ind w:right="-568"/>
        <w:jc w:val="both"/>
        <w:rPr>
          <w:rFonts w:ascii="Times New Roman" w:hAnsi="Times New Roman" w:cs="Times New Roman"/>
          <w:b/>
          <w:bCs/>
          <w:sz w:val="24"/>
          <w:szCs w:val="24"/>
        </w:rPr>
      </w:pPr>
      <w:r w:rsidRPr="00CC701C">
        <w:rPr>
          <w:rFonts w:ascii="Times New Roman" w:hAnsi="Times New Roman" w:cs="Times New Roman"/>
          <w:b/>
          <w:bCs/>
          <w:sz w:val="24"/>
          <w:szCs w:val="24"/>
        </w:rPr>
        <w:t>II.1-</w:t>
      </w:r>
      <w:r w:rsidR="00CC701C" w:rsidRPr="00CC701C">
        <w:rPr>
          <w:rFonts w:ascii="Times New Roman" w:hAnsi="Times New Roman" w:cs="Times New Roman"/>
          <w:b/>
          <w:bCs/>
          <w:sz w:val="24"/>
          <w:szCs w:val="24"/>
        </w:rPr>
        <w:t xml:space="preserve"> </w:t>
      </w:r>
      <w:r w:rsidRPr="00CC701C">
        <w:rPr>
          <w:rFonts w:ascii="Times New Roman" w:hAnsi="Times New Roman" w:cs="Times New Roman"/>
          <w:b/>
          <w:bCs/>
          <w:sz w:val="24"/>
          <w:szCs w:val="24"/>
        </w:rPr>
        <w:t>CABIMENTO DO AGRAVO DE INSTRUMENTO COMO PROCEDER PRUDENTE PARA PRESERVAR O SAGRADO DIREITO DE PRODUÇÃO DE PROVAS DEFERIDAS E INDISPENSÁVEIS -</w:t>
      </w:r>
    </w:p>
    <w:p w14:paraId="68ACB39B" w14:textId="27BF932B" w:rsidR="00C46668" w:rsidRPr="00CC701C" w:rsidRDefault="00C46668" w:rsidP="00C46668">
      <w:pPr>
        <w:ind w:right="-568"/>
        <w:jc w:val="both"/>
        <w:rPr>
          <w:rFonts w:ascii="Times New Roman" w:hAnsi="Times New Roman" w:cs="Times New Roman"/>
          <w:b/>
          <w:bCs/>
          <w:sz w:val="24"/>
          <w:szCs w:val="24"/>
        </w:rPr>
      </w:pPr>
      <w:r w:rsidRPr="00CC701C">
        <w:rPr>
          <w:rFonts w:ascii="Times New Roman" w:hAnsi="Times New Roman" w:cs="Times New Roman"/>
          <w:b/>
          <w:bCs/>
          <w:sz w:val="24"/>
          <w:szCs w:val="24"/>
        </w:rPr>
        <w:t>MITIGAÇÃO DO ART. 1.015 DO CPC PARA EVITAR RETARDAMENTO DA PRESTAÇÃO JURISDICIONAL EM EVENTUAL NULIDADE RECONHECIDA EM PRELIMINAR DE APELAÇÃO [urgência decorrente da inutilidade do julgamento da questão no recurso de apelação] -</w:t>
      </w:r>
    </w:p>
    <w:p w14:paraId="44732BEE" w14:textId="77777777" w:rsidR="00C46668" w:rsidRPr="00CC701C" w:rsidRDefault="00C46668" w:rsidP="00C46668">
      <w:pPr>
        <w:ind w:right="-568"/>
        <w:jc w:val="both"/>
        <w:rPr>
          <w:rFonts w:ascii="Times New Roman" w:hAnsi="Times New Roman" w:cs="Times New Roman"/>
          <w:b/>
          <w:bCs/>
          <w:sz w:val="24"/>
          <w:szCs w:val="24"/>
        </w:rPr>
      </w:pPr>
      <w:r w:rsidRPr="00CC701C">
        <w:rPr>
          <w:rFonts w:ascii="Times New Roman" w:hAnsi="Times New Roman" w:cs="Times New Roman"/>
          <w:b/>
          <w:bCs/>
          <w:sz w:val="24"/>
          <w:szCs w:val="24"/>
        </w:rPr>
        <w:t xml:space="preserve"> - TEMA REPETITIVO 988 - PRECEDENTES DO STJ -</w:t>
      </w:r>
    </w:p>
    <w:p w14:paraId="24BAA0C4" w14:textId="7B7DAE69" w:rsidR="00C46668" w:rsidRPr="00C46668" w:rsidRDefault="00C46668" w:rsidP="00C46668">
      <w:pPr>
        <w:ind w:right="-568"/>
        <w:jc w:val="both"/>
        <w:rPr>
          <w:rFonts w:ascii="Times New Roman" w:hAnsi="Times New Roman" w:cs="Times New Roman"/>
          <w:sz w:val="24"/>
          <w:szCs w:val="24"/>
        </w:rPr>
      </w:pPr>
      <w:r w:rsidRPr="00CC701C">
        <w:rPr>
          <w:rFonts w:ascii="Times New Roman" w:hAnsi="Times New Roman" w:cs="Times New Roman"/>
          <w:i/>
          <w:iCs/>
          <w:sz w:val="24"/>
          <w:szCs w:val="24"/>
        </w:rPr>
        <w:t xml:space="preserve">Data </w:t>
      </w:r>
      <w:proofErr w:type="spellStart"/>
      <w:r w:rsidRPr="00CC701C">
        <w:rPr>
          <w:rFonts w:ascii="Times New Roman" w:hAnsi="Times New Roman" w:cs="Times New Roman"/>
          <w:i/>
          <w:iCs/>
          <w:sz w:val="24"/>
          <w:szCs w:val="24"/>
        </w:rPr>
        <w:t>venia</w:t>
      </w:r>
      <w:proofErr w:type="spellEnd"/>
      <w:r w:rsidRPr="00C46668">
        <w:rPr>
          <w:rFonts w:ascii="Times New Roman" w:hAnsi="Times New Roman" w:cs="Times New Roman"/>
          <w:sz w:val="24"/>
          <w:szCs w:val="24"/>
        </w:rPr>
        <w:t xml:space="preserve">, no caso </w:t>
      </w:r>
      <w:r w:rsidRPr="00CC701C">
        <w:rPr>
          <w:rFonts w:ascii="Times New Roman" w:hAnsi="Times New Roman" w:cs="Times New Roman"/>
          <w:i/>
          <w:iCs/>
          <w:sz w:val="24"/>
          <w:szCs w:val="24"/>
        </w:rPr>
        <w:t>sub examine</w:t>
      </w:r>
      <w:r w:rsidRPr="00C46668">
        <w:rPr>
          <w:rFonts w:ascii="Times New Roman" w:hAnsi="Times New Roman" w:cs="Times New Roman"/>
          <w:sz w:val="24"/>
          <w:szCs w:val="24"/>
        </w:rPr>
        <w:t>, encontram-se presentes os requisitos de admissibilidade e conhecimento.</w:t>
      </w:r>
    </w:p>
    <w:p w14:paraId="4FE610B9" w14:textId="1F98F186"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Com efeito, no regime instituído pelo Código de Processo Civil, as decisões interlocutórias proferidas na fase de conhecimento apenas são imediatamente impugnáveis por agravo de instrumento quando listadas nos incisos do art. 1.015 desse diploma ou quando se tratar de hipótese em que a questão decidida precise, obrigatoriamente, ser imediatamente reexaminada pelo Tribunal </w:t>
      </w:r>
      <w:r w:rsidRPr="00CC701C">
        <w:rPr>
          <w:rFonts w:ascii="Times New Roman" w:hAnsi="Times New Roman" w:cs="Times New Roman"/>
          <w:i/>
          <w:iCs/>
          <w:sz w:val="24"/>
          <w:szCs w:val="24"/>
        </w:rPr>
        <w:t>ad quem</w:t>
      </w:r>
      <w:r w:rsidRPr="00C46668">
        <w:rPr>
          <w:rFonts w:ascii="Times New Roman" w:hAnsi="Times New Roman" w:cs="Times New Roman"/>
          <w:sz w:val="24"/>
          <w:szCs w:val="24"/>
        </w:rPr>
        <w:t xml:space="preserve"> sob pena de inutilidade do reexame apenas futuramente, por ocasião do julgamento da apelação como estabelecido pelo colendo SUPERIOR TRIBUNAL DE JUSTIÇA no Tema Repetitivo 988, assim redigida a tese jurídica: </w:t>
      </w:r>
    </w:p>
    <w:p w14:paraId="481C60F3" w14:textId="77777777"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w:t>
      </w:r>
      <w:r w:rsidRPr="00CC701C">
        <w:rPr>
          <w:rFonts w:ascii="Times New Roman" w:hAnsi="Times New Roman" w:cs="Times New Roman"/>
          <w:i/>
          <w:iCs/>
          <w:sz w:val="24"/>
          <w:szCs w:val="24"/>
        </w:rPr>
        <w:t>O rol do art. 1.015 do CPC é de taxatividade mitigada, por isso admite a interposição de agravo de instrumento quando verificada a urgência decorrente da inutilidade do julgamento da questão no recurso de apelação</w:t>
      </w:r>
      <w:r w:rsidRPr="00C46668">
        <w:rPr>
          <w:rFonts w:ascii="Times New Roman" w:hAnsi="Times New Roman" w:cs="Times New Roman"/>
          <w:sz w:val="24"/>
          <w:szCs w:val="24"/>
        </w:rPr>
        <w:t>”.</w:t>
      </w:r>
    </w:p>
    <w:p w14:paraId="7B7E985B" w14:textId="780A53A9" w:rsidR="00C46668" w:rsidRPr="00C46668" w:rsidRDefault="00C46668" w:rsidP="00C46668">
      <w:pPr>
        <w:ind w:right="-568"/>
        <w:jc w:val="both"/>
        <w:rPr>
          <w:rFonts w:ascii="Times New Roman" w:hAnsi="Times New Roman" w:cs="Times New Roman"/>
          <w:sz w:val="24"/>
          <w:szCs w:val="24"/>
        </w:rPr>
      </w:pPr>
      <w:r w:rsidRPr="00CC701C">
        <w:rPr>
          <w:rFonts w:ascii="Times New Roman" w:hAnsi="Times New Roman" w:cs="Times New Roman"/>
          <w:i/>
          <w:iCs/>
          <w:sz w:val="24"/>
          <w:szCs w:val="24"/>
        </w:rPr>
        <w:t xml:space="preserve">In </w:t>
      </w:r>
      <w:proofErr w:type="spellStart"/>
      <w:r w:rsidRPr="00CC701C">
        <w:rPr>
          <w:rFonts w:ascii="Times New Roman" w:hAnsi="Times New Roman" w:cs="Times New Roman"/>
          <w:i/>
          <w:iCs/>
          <w:sz w:val="24"/>
          <w:szCs w:val="24"/>
        </w:rPr>
        <w:t>casu</w:t>
      </w:r>
      <w:proofErr w:type="spellEnd"/>
      <w:r w:rsidRPr="00C46668">
        <w:rPr>
          <w:rFonts w:ascii="Times New Roman" w:hAnsi="Times New Roman" w:cs="Times New Roman"/>
          <w:sz w:val="24"/>
          <w:szCs w:val="24"/>
        </w:rPr>
        <w:t>, especialmente, a presente matéria recursal de injustificada e ilícita redução do número de testemunhas se encaixa na mitigação do Tema Repetitivo 988, justamente para que se suscitada em preliminar de apelação esse flagrante cerceamento de defesa [CPC, art. 1.009, § 1º], venha a resultar na nulidade da sentença e o retorno aos autos para refazer a instrução probatória oral</w:t>
      </w:r>
      <w:r w:rsidR="00AA0FF4">
        <w:rPr>
          <w:rStyle w:val="Refdenotaderodap"/>
          <w:rFonts w:ascii="Times New Roman" w:hAnsi="Times New Roman" w:cs="Times New Roman"/>
          <w:sz w:val="24"/>
          <w:szCs w:val="24"/>
        </w:rPr>
        <w:footnoteReference w:id="2"/>
      </w:r>
      <w:r w:rsidRPr="00C46668">
        <w:rPr>
          <w:rFonts w:ascii="Times New Roman" w:hAnsi="Times New Roman" w:cs="Times New Roman"/>
          <w:sz w:val="24"/>
          <w:szCs w:val="24"/>
        </w:rPr>
        <w:t>.</w:t>
      </w:r>
    </w:p>
    <w:p w14:paraId="3943712A" w14:textId="2506CD6E"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Em diversas oportunidades </w:t>
      </w:r>
      <w:r w:rsidR="00CC701C">
        <w:rPr>
          <w:rFonts w:ascii="Times New Roman" w:hAnsi="Times New Roman" w:cs="Times New Roman"/>
          <w:sz w:val="24"/>
          <w:szCs w:val="24"/>
        </w:rPr>
        <w:t>o</w:t>
      </w:r>
      <w:r w:rsidRPr="00C46668">
        <w:rPr>
          <w:rFonts w:ascii="Times New Roman" w:hAnsi="Times New Roman" w:cs="Times New Roman"/>
          <w:sz w:val="24"/>
          <w:szCs w:val="24"/>
        </w:rPr>
        <w:t xml:space="preserve"> venerável TRIBUNAL DE JUSTIÇA DE MINAS GERAIS posicionou-se quanto à admissibilidade do agravo de instrumento em molduras fáticas idênticas </w:t>
      </w:r>
      <w:r w:rsidRPr="00C46668">
        <w:rPr>
          <w:rFonts w:ascii="Times New Roman" w:hAnsi="Times New Roman" w:cs="Times New Roman"/>
          <w:sz w:val="24"/>
          <w:szCs w:val="24"/>
        </w:rPr>
        <w:lastRenderedPageBreak/>
        <w:t xml:space="preserve">a </w:t>
      </w:r>
      <w:r w:rsidRPr="00CC701C">
        <w:rPr>
          <w:rFonts w:ascii="Times New Roman" w:hAnsi="Times New Roman" w:cs="Times New Roman"/>
          <w:i/>
          <w:iCs/>
          <w:sz w:val="24"/>
          <w:szCs w:val="24"/>
        </w:rPr>
        <w:t xml:space="preserve">sub </w:t>
      </w:r>
      <w:proofErr w:type="spellStart"/>
      <w:r w:rsidRPr="00CC701C">
        <w:rPr>
          <w:rFonts w:ascii="Times New Roman" w:hAnsi="Times New Roman" w:cs="Times New Roman"/>
          <w:i/>
          <w:iCs/>
          <w:sz w:val="24"/>
          <w:szCs w:val="24"/>
        </w:rPr>
        <w:t>cogitabondo</w:t>
      </w:r>
      <w:proofErr w:type="spellEnd"/>
      <w:r w:rsidRPr="00C46668">
        <w:rPr>
          <w:rFonts w:ascii="Times New Roman" w:hAnsi="Times New Roman" w:cs="Times New Roman"/>
          <w:sz w:val="24"/>
          <w:szCs w:val="24"/>
        </w:rPr>
        <w:t xml:space="preserve">, de modo a evitar a inutilidade do julgamento da questão em preliminar de apelação e possível cassação da sentença, ocasionando prejuízo às partes em razão da violação dos princípios basilares do processo ---devido processo legal, contraditório e ampla defesa, prestação jurisdicional, celeridade, dentre outros, </w:t>
      </w:r>
      <w:r w:rsidRPr="00CC701C">
        <w:rPr>
          <w:rFonts w:ascii="Times New Roman" w:hAnsi="Times New Roman" w:cs="Times New Roman"/>
          <w:i/>
          <w:iCs/>
          <w:sz w:val="24"/>
          <w:szCs w:val="24"/>
        </w:rPr>
        <w:t>verbi gratia</w:t>
      </w:r>
      <w:r w:rsidRPr="00C46668">
        <w:rPr>
          <w:rFonts w:ascii="Times New Roman" w:hAnsi="Times New Roman" w:cs="Times New Roman"/>
          <w:sz w:val="24"/>
          <w:szCs w:val="24"/>
        </w:rPr>
        <w:t>:</w:t>
      </w:r>
    </w:p>
    <w:p w14:paraId="7F1AE2DC" w14:textId="2D39B09D" w:rsidR="00C46668" w:rsidRPr="00CC701C" w:rsidRDefault="00CC701C" w:rsidP="00C46668">
      <w:pPr>
        <w:ind w:right="-568"/>
        <w:jc w:val="both"/>
        <w:rPr>
          <w:rFonts w:ascii="Times New Roman" w:hAnsi="Times New Roman" w:cs="Times New Roman"/>
          <w:i/>
          <w:iCs/>
          <w:sz w:val="24"/>
          <w:szCs w:val="24"/>
        </w:rPr>
      </w:pPr>
      <w:r>
        <w:rPr>
          <w:rFonts w:ascii="Times New Roman" w:hAnsi="Times New Roman" w:cs="Times New Roman"/>
          <w:sz w:val="24"/>
          <w:szCs w:val="24"/>
        </w:rPr>
        <w:t>“</w:t>
      </w:r>
      <w:r w:rsidR="00C46668" w:rsidRPr="00CC701C">
        <w:rPr>
          <w:rFonts w:ascii="Times New Roman" w:hAnsi="Times New Roman" w:cs="Times New Roman"/>
          <w:i/>
          <w:iCs/>
          <w:sz w:val="24"/>
          <w:szCs w:val="24"/>
        </w:rPr>
        <w:t>AGRAVO DE INSTRUMENTO - AÇÃO DE COBRANÇA - PRELIMINAR DE INADMISSIBILIDADE DO RECURSO - REJEIÇÃO - ROL TAXATIVO DO ART.1.015 DO CPC - REABERTURA DA INSTRUÇÃO PROBATÓRIA - URGÊNCIA DECORRENTE DA INUTILIDADE DO JULGAMENTO DA QUESTÃO EM SEDE DE RECURSO DE APELAÇÃO</w:t>
      </w:r>
      <w:r>
        <w:rPr>
          <w:rFonts w:ascii="Times New Roman" w:hAnsi="Times New Roman" w:cs="Times New Roman"/>
          <w:i/>
          <w:iCs/>
          <w:sz w:val="24"/>
          <w:szCs w:val="24"/>
        </w:rPr>
        <w:t xml:space="preserve"> </w:t>
      </w:r>
      <w:r w:rsidR="00C46668" w:rsidRPr="00CC701C">
        <w:rPr>
          <w:rFonts w:ascii="Times New Roman" w:hAnsi="Times New Roman" w:cs="Times New Roman"/>
          <w:i/>
          <w:iCs/>
          <w:sz w:val="24"/>
          <w:szCs w:val="24"/>
        </w:rPr>
        <w:t>- RESP Nº 1.696.396/MT - APRESENTAÇÃO DO ROL DE TESTEMUNHAS - PRECLUSÃO - INOCORRÊNCIA - INDICAÇÃO NOS AUTOS EM APENSO.- No julgamento do recurso repetitivo REsp nº 1704520/MT pelo col. STJ, publicado em 19/12/2018, foi firmada a tese de que "o rol do art. 1.015 do CPC é de taxatividade mitigada, por isso admite a interposição de agravo de instrumento quando verificada a urgência decorrente da inutilidade do julgamento da questão no recurso de apelação".- Apresentado antecipadamente rol de testemunhas na ação em apenso, a ausência de manifestação oportuna nos presentes autos não pode ser considerada como fator de preclusão</w:t>
      </w:r>
      <w:r w:rsidR="00C46668" w:rsidRPr="00C46668">
        <w:rPr>
          <w:rFonts w:ascii="Times New Roman" w:hAnsi="Times New Roman" w:cs="Times New Roman"/>
          <w:sz w:val="24"/>
          <w:szCs w:val="24"/>
        </w:rPr>
        <w:t>.</w:t>
      </w:r>
      <w:r w:rsidRPr="00CC701C">
        <w:rPr>
          <w:rFonts w:ascii="Times New Roman" w:hAnsi="Times New Roman" w:cs="Times New Roman"/>
          <w:sz w:val="24"/>
          <w:szCs w:val="24"/>
        </w:rPr>
        <w:t>”</w:t>
      </w:r>
      <w:r>
        <w:rPr>
          <w:rFonts w:ascii="Times New Roman" w:hAnsi="Times New Roman" w:cs="Times New Roman"/>
          <w:i/>
          <w:iCs/>
          <w:sz w:val="24"/>
          <w:szCs w:val="24"/>
        </w:rPr>
        <w:t xml:space="preserve"> </w:t>
      </w:r>
      <w:r w:rsidR="00C46668" w:rsidRPr="00C46668">
        <w:rPr>
          <w:rFonts w:ascii="Times New Roman" w:hAnsi="Times New Roman" w:cs="Times New Roman"/>
          <w:sz w:val="24"/>
          <w:szCs w:val="24"/>
        </w:rPr>
        <w:t xml:space="preserve">[TJMG - Agravo de Instrumento-Cv 1.0680.11.002271-1/003, Relator Des. Habib Felippe Jabour, 18ª CÂMARA CÍVEL, </w:t>
      </w:r>
      <w:proofErr w:type="spellStart"/>
      <w:r w:rsidR="00C46668" w:rsidRPr="00C46668">
        <w:rPr>
          <w:rFonts w:ascii="Times New Roman" w:hAnsi="Times New Roman" w:cs="Times New Roman"/>
          <w:sz w:val="24"/>
          <w:szCs w:val="24"/>
        </w:rPr>
        <w:t>DJe</w:t>
      </w:r>
      <w:proofErr w:type="spellEnd"/>
      <w:r w:rsidR="00C46668" w:rsidRPr="00C46668">
        <w:rPr>
          <w:rFonts w:ascii="Times New Roman" w:hAnsi="Times New Roman" w:cs="Times New Roman"/>
          <w:sz w:val="24"/>
          <w:szCs w:val="24"/>
        </w:rPr>
        <w:t xml:space="preserve"> em 12/06/2024]</w:t>
      </w:r>
    </w:p>
    <w:p w14:paraId="6FF72193" w14:textId="1A075285" w:rsidR="00C46668" w:rsidRPr="00C46668" w:rsidRDefault="00CC701C" w:rsidP="00C46668">
      <w:pPr>
        <w:ind w:right="-568"/>
        <w:jc w:val="both"/>
        <w:rPr>
          <w:rFonts w:ascii="Times New Roman" w:hAnsi="Times New Roman" w:cs="Times New Roman"/>
          <w:sz w:val="24"/>
          <w:szCs w:val="24"/>
        </w:rPr>
      </w:pPr>
      <w:r>
        <w:rPr>
          <w:rFonts w:ascii="Times New Roman" w:hAnsi="Times New Roman" w:cs="Times New Roman"/>
          <w:sz w:val="24"/>
          <w:szCs w:val="24"/>
        </w:rPr>
        <w:t>“</w:t>
      </w:r>
      <w:r w:rsidR="00C46668" w:rsidRPr="00CC701C">
        <w:rPr>
          <w:rFonts w:ascii="Times New Roman" w:hAnsi="Times New Roman" w:cs="Times New Roman"/>
          <w:i/>
          <w:iCs/>
          <w:sz w:val="24"/>
          <w:szCs w:val="24"/>
        </w:rPr>
        <w:t>AGRAVO DE INSTRUMENTO - AÇÃO DE COBRANÇA - INDEFERIMENTO DO PEDIDO DE REALIZAÇÃO DE PROVA PERICIAL - CERCEAMENTO DE DEFESA - RISCO DE NULIDADE PROCESSUAL.</w:t>
      </w:r>
      <w:r w:rsidRPr="00CC701C">
        <w:rPr>
          <w:rFonts w:ascii="Times New Roman" w:hAnsi="Times New Roman" w:cs="Times New Roman"/>
          <w:i/>
          <w:iCs/>
          <w:sz w:val="24"/>
          <w:szCs w:val="24"/>
        </w:rPr>
        <w:t xml:space="preserve"> </w:t>
      </w:r>
      <w:r w:rsidR="00C46668" w:rsidRPr="00CC701C">
        <w:rPr>
          <w:rFonts w:ascii="Times New Roman" w:hAnsi="Times New Roman" w:cs="Times New Roman"/>
          <w:i/>
          <w:iCs/>
          <w:sz w:val="24"/>
          <w:szCs w:val="24"/>
        </w:rPr>
        <w:t>O pedido de produção de provas, apresentado pela parte a tempo e modo, deve ser analisado conforme o caso concreto, para que seja possível o deslinde da controvérsia. Sendo que sua a injustificada limitação da produção probatória viola o princípio constitucional previsto no art. 5º, inciso LV, da Constituição Federal. ...</w:t>
      </w:r>
      <w:proofErr w:type="spellStart"/>
      <w:r w:rsidR="00C46668" w:rsidRPr="00CC701C">
        <w:rPr>
          <w:rFonts w:ascii="Times New Roman" w:hAnsi="Times New Roman" w:cs="Times New Roman"/>
          <w:i/>
          <w:iCs/>
          <w:sz w:val="24"/>
          <w:szCs w:val="24"/>
        </w:rPr>
        <w:t>omissis</w:t>
      </w:r>
      <w:proofErr w:type="spellEnd"/>
      <w:r w:rsidR="00C46668" w:rsidRPr="00C46668">
        <w:rPr>
          <w:rFonts w:ascii="Times New Roman" w:hAnsi="Times New Roman" w:cs="Times New Roman"/>
          <w:sz w:val="24"/>
          <w:szCs w:val="24"/>
        </w:rPr>
        <w:t>...</w:t>
      </w:r>
      <w:r>
        <w:rPr>
          <w:rFonts w:ascii="Times New Roman" w:hAnsi="Times New Roman" w:cs="Times New Roman"/>
          <w:sz w:val="24"/>
          <w:szCs w:val="24"/>
        </w:rPr>
        <w:t xml:space="preserve">” </w:t>
      </w:r>
      <w:r w:rsidR="00C46668" w:rsidRPr="00C46668">
        <w:rPr>
          <w:rFonts w:ascii="Times New Roman" w:hAnsi="Times New Roman" w:cs="Times New Roman"/>
          <w:sz w:val="24"/>
          <w:szCs w:val="24"/>
        </w:rPr>
        <w:t xml:space="preserve">[TJMG - Agravo de Instrumento-Cv 1.0000.24.071524-3/001, Relatora: Desa. Maria Luiza Santana Assunção, 13ª CÂMARA CÍVEL, </w:t>
      </w:r>
      <w:proofErr w:type="spellStart"/>
      <w:r w:rsidR="00C46668" w:rsidRPr="00C46668">
        <w:rPr>
          <w:rFonts w:ascii="Times New Roman" w:hAnsi="Times New Roman" w:cs="Times New Roman"/>
          <w:sz w:val="24"/>
          <w:szCs w:val="24"/>
        </w:rPr>
        <w:t>DJe</w:t>
      </w:r>
      <w:proofErr w:type="spellEnd"/>
      <w:r w:rsidR="00C46668" w:rsidRPr="00C46668">
        <w:rPr>
          <w:rFonts w:ascii="Times New Roman" w:hAnsi="Times New Roman" w:cs="Times New Roman"/>
          <w:sz w:val="24"/>
          <w:szCs w:val="24"/>
        </w:rPr>
        <w:t xml:space="preserve"> 10.06.2024]</w:t>
      </w:r>
    </w:p>
    <w:p w14:paraId="7564E746" w14:textId="3BF1160B" w:rsidR="00C46668" w:rsidRPr="00CC701C" w:rsidRDefault="00CC701C" w:rsidP="00C46668">
      <w:pPr>
        <w:ind w:right="-568"/>
        <w:jc w:val="both"/>
        <w:rPr>
          <w:rFonts w:ascii="Times New Roman" w:hAnsi="Times New Roman" w:cs="Times New Roman"/>
          <w:i/>
          <w:iCs/>
          <w:sz w:val="24"/>
          <w:szCs w:val="24"/>
        </w:rPr>
      </w:pPr>
      <w:r>
        <w:rPr>
          <w:rFonts w:ascii="Times New Roman" w:hAnsi="Times New Roman" w:cs="Times New Roman"/>
          <w:sz w:val="24"/>
          <w:szCs w:val="24"/>
        </w:rPr>
        <w:t>“</w:t>
      </w:r>
      <w:r w:rsidR="00C46668" w:rsidRPr="00CC701C">
        <w:rPr>
          <w:rFonts w:ascii="Times New Roman" w:hAnsi="Times New Roman" w:cs="Times New Roman"/>
          <w:i/>
          <w:iCs/>
          <w:sz w:val="24"/>
          <w:szCs w:val="24"/>
        </w:rPr>
        <w:t>AGRAVO DE INSTRUMENTO - EMBARGOS À EXECUÇÃO - ROL TAXATIVO DO ART.1.015 DO CPC/2015 - DECISÃO QUE INDEFERE PRODUÇÃO DE PROVA - URGÊNCIA DECORRENTE DA INUTILIDADE DO JULGAMENTO DA QUESTÃO EM SEDE DE RECURSO DE APELAÇÃO - RESP 1.696.396/MT ...</w:t>
      </w:r>
      <w:proofErr w:type="spellStart"/>
      <w:r w:rsidR="00C46668" w:rsidRPr="00CC701C">
        <w:rPr>
          <w:rFonts w:ascii="Times New Roman" w:hAnsi="Times New Roman" w:cs="Times New Roman"/>
          <w:i/>
          <w:iCs/>
          <w:sz w:val="24"/>
          <w:szCs w:val="24"/>
        </w:rPr>
        <w:t>omissis</w:t>
      </w:r>
      <w:proofErr w:type="spellEnd"/>
      <w:r w:rsidR="00C46668" w:rsidRPr="00CC701C">
        <w:rPr>
          <w:rFonts w:ascii="Times New Roman" w:hAnsi="Times New Roman" w:cs="Times New Roman"/>
          <w:i/>
          <w:iCs/>
          <w:sz w:val="24"/>
          <w:szCs w:val="24"/>
        </w:rPr>
        <w:t xml:space="preserve">...  - Com a entrada em vigor do novo CPC, pela Lei nº 13.105/2015, houve a limitação das hipóteses de cabimento da interposição do recurso de agravo de instrumento, consubstanciando essas hipóteses </w:t>
      </w:r>
      <w:proofErr w:type="spellStart"/>
      <w:r w:rsidR="00C46668" w:rsidRPr="00CC701C">
        <w:rPr>
          <w:rFonts w:ascii="Times New Roman" w:hAnsi="Times New Roman" w:cs="Times New Roman"/>
          <w:i/>
          <w:iCs/>
          <w:sz w:val="24"/>
          <w:szCs w:val="24"/>
        </w:rPr>
        <w:t>numeros</w:t>
      </w:r>
      <w:proofErr w:type="spellEnd"/>
      <w:r w:rsidR="00C46668" w:rsidRPr="00CC701C">
        <w:rPr>
          <w:rFonts w:ascii="Times New Roman" w:hAnsi="Times New Roman" w:cs="Times New Roman"/>
          <w:i/>
          <w:iCs/>
          <w:sz w:val="24"/>
          <w:szCs w:val="24"/>
        </w:rPr>
        <w:t xml:space="preserve"> </w:t>
      </w:r>
      <w:proofErr w:type="spellStart"/>
      <w:r w:rsidR="00C46668" w:rsidRPr="00CC701C">
        <w:rPr>
          <w:rFonts w:ascii="Times New Roman" w:hAnsi="Times New Roman" w:cs="Times New Roman"/>
          <w:i/>
          <w:iCs/>
          <w:sz w:val="24"/>
          <w:szCs w:val="24"/>
        </w:rPr>
        <w:t>clausus</w:t>
      </w:r>
      <w:proofErr w:type="spellEnd"/>
      <w:r w:rsidR="00C46668" w:rsidRPr="00CC701C">
        <w:rPr>
          <w:rFonts w:ascii="Times New Roman" w:hAnsi="Times New Roman" w:cs="Times New Roman"/>
          <w:i/>
          <w:iCs/>
          <w:sz w:val="24"/>
          <w:szCs w:val="24"/>
        </w:rPr>
        <w:t xml:space="preserve">. Contudo, o colendo Superior Tribunal de Justiça pacificou a matéria afeta a extensão do cabimento do recurso de agravo de instrumento no REsp Repetitivo nº.1.696.396/MT, quando fixou que o rol do art.1.015 do CPC/2015 "é de taxatividade mitigada, por isso admite a interposição de agravo de instrumento quando verificada a urgência decorrente da inutilidade do julgamento da questão no recurso de apelação". </w:t>
      </w:r>
      <w:r>
        <w:rPr>
          <w:rFonts w:ascii="Times New Roman" w:hAnsi="Times New Roman" w:cs="Times New Roman"/>
          <w:i/>
          <w:iCs/>
          <w:sz w:val="24"/>
          <w:szCs w:val="24"/>
        </w:rPr>
        <w:t xml:space="preserve"> </w:t>
      </w:r>
      <w:r w:rsidR="00C46668" w:rsidRPr="00CC701C">
        <w:rPr>
          <w:rFonts w:ascii="Times New Roman" w:hAnsi="Times New Roman" w:cs="Times New Roman"/>
          <w:i/>
          <w:iCs/>
          <w:sz w:val="24"/>
          <w:szCs w:val="24"/>
        </w:rPr>
        <w:t>Assim, restando comprovado que o indeferimento de prova é matéria urgente a ser analisada, decorrente da inutilidade do julgamento da questão no recurso de apelação, deve ser conhecido o agravo de instrumento. ...</w:t>
      </w:r>
      <w:proofErr w:type="spellStart"/>
      <w:r w:rsidR="00C46668" w:rsidRPr="00CC701C">
        <w:rPr>
          <w:rFonts w:ascii="Times New Roman" w:hAnsi="Times New Roman" w:cs="Times New Roman"/>
          <w:i/>
          <w:iCs/>
          <w:sz w:val="24"/>
          <w:szCs w:val="24"/>
        </w:rPr>
        <w:t>omissis</w:t>
      </w:r>
      <w:proofErr w:type="spellEnd"/>
      <w:r w:rsidR="00C46668" w:rsidRPr="00CC701C">
        <w:rPr>
          <w:rFonts w:ascii="Times New Roman" w:hAnsi="Times New Roman" w:cs="Times New Roman"/>
          <w:i/>
          <w:iCs/>
          <w:sz w:val="24"/>
          <w:szCs w:val="24"/>
        </w:rPr>
        <w:t>...</w:t>
      </w:r>
      <w:r>
        <w:rPr>
          <w:rFonts w:ascii="Times New Roman" w:hAnsi="Times New Roman" w:cs="Times New Roman"/>
          <w:sz w:val="24"/>
          <w:szCs w:val="24"/>
        </w:rPr>
        <w:t xml:space="preserve">” </w:t>
      </w:r>
      <w:r w:rsidR="00C46668" w:rsidRPr="00C46668">
        <w:rPr>
          <w:rFonts w:ascii="Times New Roman" w:hAnsi="Times New Roman" w:cs="Times New Roman"/>
          <w:sz w:val="24"/>
          <w:szCs w:val="24"/>
        </w:rPr>
        <w:t xml:space="preserve">[TJMG - Agravo de Instrumento-Cv 1.0363.16.003547-5/001, Relator: Des.(a) Valdez Leite Machado, 14ª CÂMARA CÍVEL, </w:t>
      </w:r>
      <w:proofErr w:type="spellStart"/>
      <w:r w:rsidR="00C46668" w:rsidRPr="00C46668">
        <w:rPr>
          <w:rFonts w:ascii="Times New Roman" w:hAnsi="Times New Roman" w:cs="Times New Roman"/>
          <w:sz w:val="24"/>
          <w:szCs w:val="24"/>
        </w:rPr>
        <w:t>DJe</w:t>
      </w:r>
      <w:proofErr w:type="spellEnd"/>
      <w:r w:rsidR="00C46668" w:rsidRPr="00C46668">
        <w:rPr>
          <w:rFonts w:ascii="Times New Roman" w:hAnsi="Times New Roman" w:cs="Times New Roman"/>
          <w:sz w:val="24"/>
          <w:szCs w:val="24"/>
        </w:rPr>
        <w:t xml:space="preserve"> 02/10/2019]</w:t>
      </w:r>
    </w:p>
    <w:p w14:paraId="193AC7BF" w14:textId="0DC7CCEF"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Portanto, há de ser conhecido o presente agravo de instrumento.</w:t>
      </w:r>
    </w:p>
    <w:p w14:paraId="7F0DBA1B" w14:textId="39329FF8" w:rsidR="00C46668" w:rsidRPr="00CC701C" w:rsidRDefault="00C46668" w:rsidP="00C46668">
      <w:pPr>
        <w:ind w:right="-568"/>
        <w:jc w:val="both"/>
        <w:rPr>
          <w:rFonts w:ascii="Times New Roman" w:hAnsi="Times New Roman" w:cs="Times New Roman"/>
          <w:b/>
          <w:bCs/>
          <w:sz w:val="24"/>
          <w:szCs w:val="24"/>
        </w:rPr>
      </w:pPr>
      <w:r w:rsidRPr="00CC701C">
        <w:rPr>
          <w:rFonts w:ascii="Times New Roman" w:hAnsi="Times New Roman" w:cs="Times New Roman"/>
          <w:b/>
          <w:bCs/>
          <w:sz w:val="24"/>
          <w:szCs w:val="24"/>
        </w:rPr>
        <w:t>II.2-</w:t>
      </w:r>
      <w:r w:rsidRPr="00CC701C">
        <w:rPr>
          <w:rFonts w:ascii="Times New Roman" w:hAnsi="Times New Roman" w:cs="Times New Roman"/>
          <w:b/>
          <w:bCs/>
          <w:sz w:val="24"/>
          <w:szCs w:val="24"/>
        </w:rPr>
        <w:tab/>
        <w:t xml:space="preserve">ÔNUS PROBATÓRIO DOS AUTORES/ORA AGRAVANTES [CPC, ART. 373, I] – ILEGALIDADE NA REDUÇÃO DO ROL DE TESTEMUNHAS DOS AGRAVANTES - IMPRESCINDIBILIDADE NA OITIVA DAS 6 [SEIS] TESTEMUNHAS – </w:t>
      </w:r>
      <w:r w:rsidRPr="00CC701C">
        <w:rPr>
          <w:rFonts w:ascii="Times New Roman" w:hAnsi="Times New Roman" w:cs="Times New Roman"/>
          <w:b/>
          <w:bCs/>
          <w:sz w:val="24"/>
          <w:szCs w:val="24"/>
        </w:rPr>
        <w:lastRenderedPageBreak/>
        <w:t>EXISTÊNCIA DE FATOS JURÍDICOS COMPLETAMENTE DISTINTOS – PARA CADA FATO PODE-SE ARROLAR NO MÁXIMO 3 [TRÊS] TESTEMUNHAS [CPC, ART. 357, § 6º]</w:t>
      </w:r>
    </w:p>
    <w:p w14:paraId="03BFE0D3" w14:textId="77777777" w:rsidR="00CC701C"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Sem quebra de reverência, o r. </w:t>
      </w:r>
      <w:r w:rsidRPr="00CC701C">
        <w:rPr>
          <w:rFonts w:ascii="Times New Roman" w:hAnsi="Times New Roman" w:cs="Times New Roman"/>
          <w:i/>
          <w:iCs/>
          <w:sz w:val="24"/>
          <w:szCs w:val="24"/>
        </w:rPr>
        <w:t>decisum</w:t>
      </w:r>
      <w:r w:rsidRPr="00C46668">
        <w:rPr>
          <w:rFonts w:ascii="Times New Roman" w:hAnsi="Times New Roman" w:cs="Times New Roman"/>
          <w:sz w:val="24"/>
          <w:szCs w:val="24"/>
        </w:rPr>
        <w:t xml:space="preserve"> agravado que reduziu o rol de testemunhas dos agravantes de 6 [seis] para 3 [três] testemunhas, sob a preposição de que estaria cumprindo o art. 357, § 6º do CPC, </w:t>
      </w:r>
      <w:r w:rsidRPr="00CC701C">
        <w:rPr>
          <w:rFonts w:ascii="Times New Roman" w:hAnsi="Times New Roman" w:cs="Times New Roman"/>
          <w:i/>
          <w:iCs/>
          <w:sz w:val="24"/>
          <w:szCs w:val="24"/>
        </w:rPr>
        <w:t xml:space="preserve">suma </w:t>
      </w:r>
      <w:proofErr w:type="spellStart"/>
      <w:r w:rsidRPr="00CC701C">
        <w:rPr>
          <w:rFonts w:ascii="Times New Roman" w:hAnsi="Times New Roman" w:cs="Times New Roman"/>
          <w:i/>
          <w:iCs/>
          <w:sz w:val="24"/>
          <w:szCs w:val="24"/>
        </w:rPr>
        <w:t>venia</w:t>
      </w:r>
      <w:proofErr w:type="spellEnd"/>
      <w:r w:rsidRPr="00C46668">
        <w:rPr>
          <w:rFonts w:ascii="Times New Roman" w:hAnsi="Times New Roman" w:cs="Times New Roman"/>
          <w:sz w:val="24"/>
          <w:szCs w:val="24"/>
        </w:rPr>
        <w:t>, não tem calço na lei e desalinhado com o ambiente probatório dos autos.</w:t>
      </w:r>
    </w:p>
    <w:p w14:paraId="1FC13E74" w14:textId="5383D644"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A resolução de conflitos, a proteção e a realização dos direitos dos indivíduos por meio do processo estão indissociavelmente ligadas à exata apuração dos fatos, ao preciso conhecimento a respeito da forma como os fatos se passaram.</w:t>
      </w:r>
    </w:p>
    <w:p w14:paraId="4A7E6DBD" w14:textId="62F3C7E9"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A redação do art. 369 do CPC deixa claro sobre a indispensabilidade do convencimento por parte do juiz, não bastando apenas aos agravantes apresentarem os fatos que se fundaram o pedido vestibular ou a contrariedade à contestação</w:t>
      </w:r>
      <w:r w:rsidR="00AA0FF4">
        <w:rPr>
          <w:rStyle w:val="Refdenotaderodap"/>
          <w:rFonts w:ascii="Times New Roman" w:hAnsi="Times New Roman" w:cs="Times New Roman"/>
          <w:sz w:val="24"/>
          <w:szCs w:val="24"/>
        </w:rPr>
        <w:footnoteReference w:id="3"/>
      </w:r>
      <w:r w:rsidRPr="00C46668">
        <w:rPr>
          <w:rFonts w:ascii="Times New Roman" w:hAnsi="Times New Roman" w:cs="Times New Roman"/>
          <w:sz w:val="24"/>
          <w:szCs w:val="24"/>
        </w:rPr>
        <w:t>. Terão sim os agravantes/autores de transcender até o convencimento do julgador.</w:t>
      </w:r>
    </w:p>
    <w:p w14:paraId="3D1D0861" w14:textId="38BF4016"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O princípio do contraditório tem respaldo inicial no art. 5º, LV da Constituição Federal. Para toda ação manifestada por uma das partes no processo se tem garantido um direito de resposta, no caso, pela outra parte em contradizer os fatos manifestados. Logo, se uma das partes apresenta uma ou mais provas, a parte contrária tem os mesmos privilégios para apresentar as suas.</w:t>
      </w:r>
    </w:p>
    <w:p w14:paraId="659C24A1" w14:textId="61E75FF4"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O momento central do processo é a atividade probatória. A prova é a “</w:t>
      </w:r>
      <w:r w:rsidRPr="00CC701C">
        <w:rPr>
          <w:rFonts w:ascii="Times New Roman" w:hAnsi="Times New Roman" w:cs="Times New Roman"/>
          <w:i/>
          <w:iCs/>
          <w:sz w:val="24"/>
          <w:szCs w:val="24"/>
        </w:rPr>
        <w:t>alma do processo</w:t>
      </w:r>
      <w:r w:rsidRPr="00C46668">
        <w:rPr>
          <w:rFonts w:ascii="Times New Roman" w:hAnsi="Times New Roman" w:cs="Times New Roman"/>
          <w:sz w:val="24"/>
          <w:szCs w:val="24"/>
        </w:rPr>
        <w:t>”, a parte decisiva, sendo das partes a titularidade do direito à sua produção com a maior amplitude possível</w:t>
      </w:r>
      <w:r w:rsidR="00AA0FF4">
        <w:rPr>
          <w:rStyle w:val="Refdenotaderodap"/>
          <w:rFonts w:ascii="Times New Roman" w:hAnsi="Times New Roman" w:cs="Times New Roman"/>
          <w:sz w:val="24"/>
          <w:szCs w:val="24"/>
        </w:rPr>
        <w:footnoteReference w:id="4"/>
      </w:r>
      <w:r w:rsidRPr="00C46668">
        <w:rPr>
          <w:rFonts w:ascii="Times New Roman" w:hAnsi="Times New Roman" w:cs="Times New Roman"/>
          <w:sz w:val="24"/>
          <w:szCs w:val="24"/>
        </w:rPr>
        <w:t xml:space="preserve">. </w:t>
      </w:r>
    </w:p>
    <w:p w14:paraId="44470AFD" w14:textId="565BC944"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Conclui-se então que o princípio do contraditório é um direito inafastável dos ora agravantes.</w:t>
      </w:r>
    </w:p>
    <w:p w14:paraId="0745847D" w14:textId="1A451012"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A limitação ao número de 3 [três] testemunhas imposta pela r. decisão agravada malferiu a prescrição do art. 357, § 6º do CPC, pois numa interpretação singela da norma defronte as várias questões fáticas em debate não pode em hipótese alguma limitar o número de testemunhas ao mínimo legal por parte do r. </w:t>
      </w:r>
      <w:r w:rsidRPr="00CC701C">
        <w:rPr>
          <w:rFonts w:ascii="Times New Roman" w:hAnsi="Times New Roman" w:cs="Times New Roman"/>
          <w:i/>
          <w:iCs/>
          <w:sz w:val="24"/>
          <w:szCs w:val="24"/>
        </w:rPr>
        <w:t xml:space="preserve">decisum </w:t>
      </w:r>
      <w:r w:rsidRPr="00C46668">
        <w:rPr>
          <w:rFonts w:ascii="Times New Roman" w:hAnsi="Times New Roman" w:cs="Times New Roman"/>
          <w:sz w:val="24"/>
          <w:szCs w:val="24"/>
        </w:rPr>
        <w:t>objurgado.</w:t>
      </w:r>
    </w:p>
    <w:p w14:paraId="25B11C39" w14:textId="5559ACA9"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A petição inicial narra que a posse é ilegal dos réus por não terem sido autorizados pelos autores/agravantes, mas sim por um terceiro de nome </w:t>
      </w:r>
      <w:r w:rsidR="00CC701C">
        <w:rPr>
          <w:rFonts w:ascii="Times New Roman" w:hAnsi="Times New Roman" w:cs="Times New Roman"/>
          <w:sz w:val="24"/>
          <w:szCs w:val="24"/>
        </w:rPr>
        <w:t>...</w:t>
      </w:r>
      <w:r w:rsidRPr="00C46668">
        <w:rPr>
          <w:rFonts w:ascii="Times New Roman" w:hAnsi="Times New Roman" w:cs="Times New Roman"/>
          <w:sz w:val="24"/>
          <w:szCs w:val="24"/>
        </w:rPr>
        <w:t>; o que justifica o pleito de imissão na posse, vez que são os titulares do domínio sobre o imóvel objeto da demanda ---vide doc.</w:t>
      </w:r>
      <w:r w:rsidR="00CC701C">
        <w:rPr>
          <w:rFonts w:ascii="Times New Roman" w:hAnsi="Times New Roman" w:cs="Times New Roman"/>
          <w:sz w:val="24"/>
          <w:szCs w:val="24"/>
        </w:rPr>
        <w:t xml:space="preserve"> ...</w:t>
      </w:r>
    </w:p>
    <w:p w14:paraId="7D87EDD8" w14:textId="75ED253C"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E neste particular, os agravantes são os autores da ação, sendo-lhes incumbido o ônus de provar suas alegações, </w:t>
      </w:r>
      <w:proofErr w:type="spellStart"/>
      <w:r w:rsidRPr="00CC701C">
        <w:rPr>
          <w:rFonts w:ascii="Times New Roman" w:hAnsi="Times New Roman" w:cs="Times New Roman"/>
          <w:i/>
          <w:iCs/>
          <w:sz w:val="24"/>
          <w:szCs w:val="24"/>
        </w:rPr>
        <w:t>ex</w:t>
      </w:r>
      <w:proofErr w:type="spellEnd"/>
      <w:r w:rsidRPr="00CC701C">
        <w:rPr>
          <w:rFonts w:ascii="Times New Roman" w:hAnsi="Times New Roman" w:cs="Times New Roman"/>
          <w:i/>
          <w:iCs/>
          <w:sz w:val="24"/>
          <w:szCs w:val="24"/>
        </w:rPr>
        <w:t xml:space="preserve"> vi</w:t>
      </w:r>
      <w:r w:rsidRPr="00C46668">
        <w:rPr>
          <w:rFonts w:ascii="Times New Roman" w:hAnsi="Times New Roman" w:cs="Times New Roman"/>
          <w:sz w:val="24"/>
          <w:szCs w:val="24"/>
        </w:rPr>
        <w:t xml:space="preserve"> art. 373,</w:t>
      </w:r>
      <w:r w:rsidR="00CC701C">
        <w:rPr>
          <w:rFonts w:ascii="Times New Roman" w:hAnsi="Times New Roman" w:cs="Times New Roman"/>
          <w:sz w:val="24"/>
          <w:szCs w:val="24"/>
        </w:rPr>
        <w:t xml:space="preserve"> </w:t>
      </w:r>
      <w:r w:rsidRPr="00C46668">
        <w:rPr>
          <w:rFonts w:ascii="Times New Roman" w:hAnsi="Times New Roman" w:cs="Times New Roman"/>
          <w:sz w:val="24"/>
          <w:szCs w:val="24"/>
        </w:rPr>
        <w:t>I do CPC:</w:t>
      </w:r>
    </w:p>
    <w:p w14:paraId="62BC74BF" w14:textId="77777777" w:rsidR="00C46668" w:rsidRPr="00CC701C" w:rsidRDefault="00C46668" w:rsidP="00C46668">
      <w:pPr>
        <w:ind w:right="-568"/>
        <w:jc w:val="both"/>
        <w:rPr>
          <w:rFonts w:ascii="Times New Roman" w:hAnsi="Times New Roman" w:cs="Times New Roman"/>
          <w:i/>
          <w:iCs/>
          <w:sz w:val="24"/>
          <w:szCs w:val="24"/>
        </w:rPr>
      </w:pPr>
      <w:r w:rsidRPr="00CC701C">
        <w:rPr>
          <w:rFonts w:ascii="Times New Roman" w:hAnsi="Times New Roman" w:cs="Times New Roman"/>
          <w:i/>
          <w:iCs/>
          <w:sz w:val="24"/>
          <w:szCs w:val="24"/>
        </w:rPr>
        <w:t>CPC, art. 373. O ônus da prova incumbe:</w:t>
      </w:r>
    </w:p>
    <w:p w14:paraId="72D7B832" w14:textId="793627B7" w:rsidR="00C46668" w:rsidRPr="00C46668" w:rsidRDefault="00C46668" w:rsidP="00C46668">
      <w:pPr>
        <w:ind w:right="-568"/>
        <w:jc w:val="both"/>
        <w:rPr>
          <w:rFonts w:ascii="Times New Roman" w:hAnsi="Times New Roman" w:cs="Times New Roman"/>
          <w:sz w:val="24"/>
          <w:szCs w:val="24"/>
        </w:rPr>
      </w:pPr>
      <w:r w:rsidRPr="00CC701C">
        <w:rPr>
          <w:rFonts w:ascii="Times New Roman" w:hAnsi="Times New Roman" w:cs="Times New Roman"/>
          <w:i/>
          <w:iCs/>
          <w:sz w:val="24"/>
          <w:szCs w:val="24"/>
        </w:rPr>
        <w:lastRenderedPageBreak/>
        <w:t>I -</w:t>
      </w:r>
      <w:r w:rsidR="00CC701C" w:rsidRPr="00CC701C">
        <w:rPr>
          <w:rFonts w:ascii="Times New Roman" w:hAnsi="Times New Roman" w:cs="Times New Roman"/>
          <w:i/>
          <w:iCs/>
          <w:sz w:val="24"/>
          <w:szCs w:val="24"/>
        </w:rPr>
        <w:t xml:space="preserve"> </w:t>
      </w:r>
      <w:proofErr w:type="gramStart"/>
      <w:r w:rsidRPr="00CC701C">
        <w:rPr>
          <w:rFonts w:ascii="Times New Roman" w:hAnsi="Times New Roman" w:cs="Times New Roman"/>
          <w:i/>
          <w:iCs/>
          <w:sz w:val="24"/>
          <w:szCs w:val="24"/>
        </w:rPr>
        <w:t>ao</w:t>
      </w:r>
      <w:proofErr w:type="gramEnd"/>
      <w:r w:rsidRPr="00CC701C">
        <w:rPr>
          <w:rFonts w:ascii="Times New Roman" w:hAnsi="Times New Roman" w:cs="Times New Roman"/>
          <w:i/>
          <w:iCs/>
          <w:sz w:val="24"/>
          <w:szCs w:val="24"/>
        </w:rPr>
        <w:t xml:space="preserve"> autor, quanto ao fato constitutivo de seu direito</w:t>
      </w:r>
      <w:r w:rsidRPr="00C46668">
        <w:rPr>
          <w:rFonts w:ascii="Times New Roman" w:hAnsi="Times New Roman" w:cs="Times New Roman"/>
          <w:sz w:val="24"/>
          <w:szCs w:val="24"/>
        </w:rPr>
        <w:t>;</w:t>
      </w:r>
    </w:p>
    <w:p w14:paraId="58C25D2F" w14:textId="77777777"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w:t>
      </w:r>
    </w:p>
    <w:p w14:paraId="0599B1AC" w14:textId="2D9E9B81"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Referido dispositivo prevê a distribuição estática do ônus da prova, ou seja, imputa o encargo que cada parte tem que observar no âmbito probatório para não sofrer consequências negativas oriundas de eventual falta de provas. </w:t>
      </w:r>
    </w:p>
    <w:p w14:paraId="4343152F" w14:textId="38C07FCD"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Determina o dispositivo retro transcrito que o ônus da prova incumbe ao autor, quanto ao fato constitutivo de seu direito.</w:t>
      </w:r>
    </w:p>
    <w:p w14:paraId="266FD9A3" w14:textId="4BF3B071"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Além de servir como orientador da conduta das partes na relação jurídica processual [dimensão subjetiva], o ônus da prova também serve ao julgador, como regra de julgamento, em análise ao acervo probatório produzido nos autos [dimensão objetiva].</w:t>
      </w:r>
    </w:p>
    <w:p w14:paraId="54D33596" w14:textId="3BD915CB"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Sobre o ônus da prova, ensina o inexcedível Prof. HUMBERTO THEODORO JÚNIOR:</w:t>
      </w:r>
    </w:p>
    <w:p w14:paraId="45BBA1EB" w14:textId="5E5B6117"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 </w:t>
      </w:r>
      <w:r w:rsidRPr="00CC701C">
        <w:rPr>
          <w:rFonts w:ascii="Times New Roman" w:hAnsi="Times New Roman" w:cs="Times New Roman"/>
          <w:i/>
          <w:iCs/>
          <w:sz w:val="24"/>
          <w:szCs w:val="24"/>
        </w:rPr>
        <w:t xml:space="preserve">Inexistindo obrigação ou dever de provar para a parte, o ônus da prova se torna, em última  análise, um critério de julgamento para o juiz: sempre que, ao tempo da sentença, ele se deparar com falta ou insuficiência de provas para retratar a veracidade dos fatos controvertidos, o juiz </w:t>
      </w:r>
      <w:r w:rsidRPr="00CC701C">
        <w:rPr>
          <w:rFonts w:ascii="Times New Roman" w:hAnsi="Times New Roman" w:cs="Times New Roman"/>
          <w:i/>
          <w:iCs/>
          <w:sz w:val="24"/>
          <w:szCs w:val="24"/>
        </w:rPr>
        <w:tab/>
        <w:t xml:space="preserve">decidirá a causa contra aquele a quem o sistema legal atribuir o ônus da prova, ou seja, contra o autor, se foi o fato constitutivo de seu direito o não provado; ou contra o réu, se o que faltou foi a </w:t>
      </w:r>
      <w:r w:rsidRPr="00CC701C">
        <w:rPr>
          <w:rFonts w:ascii="Times New Roman" w:hAnsi="Times New Roman" w:cs="Times New Roman"/>
          <w:i/>
          <w:iCs/>
          <w:sz w:val="24"/>
          <w:szCs w:val="24"/>
        </w:rPr>
        <w:tab/>
        <w:t>prova do fato extintivo, impeditivo ou modificativo invocado na defesa. [...]</w:t>
      </w:r>
      <w:r w:rsidRPr="00C46668">
        <w:rPr>
          <w:rFonts w:ascii="Times New Roman" w:hAnsi="Times New Roman" w:cs="Times New Roman"/>
          <w:sz w:val="24"/>
          <w:szCs w:val="24"/>
        </w:rPr>
        <w:t>”</w:t>
      </w:r>
      <w:r w:rsidR="00AA0FF4">
        <w:rPr>
          <w:rStyle w:val="Refdenotaderodap"/>
          <w:rFonts w:ascii="Times New Roman" w:hAnsi="Times New Roman" w:cs="Times New Roman"/>
          <w:sz w:val="24"/>
          <w:szCs w:val="24"/>
        </w:rPr>
        <w:footnoteReference w:id="5"/>
      </w:r>
      <w:r w:rsidRPr="00C46668">
        <w:rPr>
          <w:rFonts w:ascii="Times New Roman" w:hAnsi="Times New Roman" w:cs="Times New Roman"/>
          <w:sz w:val="24"/>
          <w:szCs w:val="24"/>
        </w:rPr>
        <w:t xml:space="preserve">.  </w:t>
      </w:r>
    </w:p>
    <w:p w14:paraId="04FD0B3F" w14:textId="2C4CF7D6"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Noutra vértice, diante da alegação em contestação dos réus/agravados de exceção de usucapião especial rural nesta “</w:t>
      </w:r>
      <w:r w:rsidRPr="00CC701C">
        <w:rPr>
          <w:rFonts w:ascii="Times New Roman" w:hAnsi="Times New Roman" w:cs="Times New Roman"/>
          <w:i/>
          <w:iCs/>
          <w:sz w:val="24"/>
          <w:szCs w:val="24"/>
        </w:rPr>
        <w:t>ação reivindicatória</w:t>
      </w:r>
      <w:r w:rsidRPr="00C46668">
        <w:rPr>
          <w:rFonts w:ascii="Times New Roman" w:hAnsi="Times New Roman" w:cs="Times New Roman"/>
          <w:sz w:val="24"/>
          <w:szCs w:val="24"/>
        </w:rPr>
        <w:t>”</w:t>
      </w:r>
      <w:r w:rsidR="00AA0FF4">
        <w:rPr>
          <w:rStyle w:val="Refdenotaderodap"/>
          <w:rFonts w:ascii="Times New Roman" w:hAnsi="Times New Roman" w:cs="Times New Roman"/>
          <w:sz w:val="24"/>
          <w:szCs w:val="24"/>
        </w:rPr>
        <w:footnoteReference w:id="6"/>
      </w:r>
      <w:r w:rsidRPr="00C46668">
        <w:rPr>
          <w:rFonts w:ascii="Times New Roman" w:hAnsi="Times New Roman" w:cs="Times New Roman"/>
          <w:sz w:val="24"/>
          <w:szCs w:val="24"/>
        </w:rPr>
        <w:t>, abre-se ensanchas para a oportunidade legal dentro do contraditório probatório dos autores/agravados provarem através da prova testemunhal o contrário, quanto ao alegado prazo de ocupação com posse mansa e pacífica. E outras tantas ponderações da defesa confrontando o pedido inaugural ---vide doc.</w:t>
      </w:r>
      <w:r w:rsidR="00CC701C">
        <w:rPr>
          <w:rFonts w:ascii="Times New Roman" w:hAnsi="Times New Roman" w:cs="Times New Roman"/>
          <w:sz w:val="24"/>
          <w:szCs w:val="24"/>
        </w:rPr>
        <w:t xml:space="preserve"> ...</w:t>
      </w:r>
    </w:p>
    <w:p w14:paraId="4591890E" w14:textId="45F48B22"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É de estrema relevância a apreciação dos fatos trazidos no bojo dos autos. </w:t>
      </w:r>
    </w:p>
    <w:p w14:paraId="44D38532" w14:textId="4ED127D5"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E a testemunha tem o dever de dizer a verdade, prestando compromisso com tal finalidade no início de sua inquirição</w:t>
      </w:r>
      <w:r w:rsidR="00AA0FF4">
        <w:rPr>
          <w:rStyle w:val="Refdenotaderodap"/>
          <w:rFonts w:ascii="Times New Roman" w:hAnsi="Times New Roman" w:cs="Times New Roman"/>
          <w:sz w:val="24"/>
          <w:szCs w:val="24"/>
        </w:rPr>
        <w:footnoteReference w:id="7"/>
      </w:r>
      <w:r w:rsidRPr="00C46668">
        <w:rPr>
          <w:rFonts w:ascii="Times New Roman" w:hAnsi="Times New Roman" w:cs="Times New Roman"/>
          <w:sz w:val="24"/>
          <w:szCs w:val="24"/>
        </w:rPr>
        <w:t xml:space="preserve">. Apenas por meio testemunhal será possível comprovar por completo a deturpada posse que a ré/ embargada vem levando, dispensando de pronto a alegação de passividade da posse, e consequentemente, a intenção de agir como dono. </w:t>
      </w:r>
    </w:p>
    <w:p w14:paraId="632D2F66" w14:textId="756E0B91"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Es</w:t>
      </w:r>
      <w:r w:rsidR="00CC701C">
        <w:rPr>
          <w:rFonts w:ascii="Times New Roman" w:hAnsi="Times New Roman" w:cs="Times New Roman"/>
          <w:sz w:val="24"/>
          <w:szCs w:val="24"/>
        </w:rPr>
        <w:t>s</w:t>
      </w:r>
      <w:r w:rsidRPr="00C46668">
        <w:rPr>
          <w:rFonts w:ascii="Times New Roman" w:hAnsi="Times New Roman" w:cs="Times New Roman"/>
          <w:sz w:val="24"/>
          <w:szCs w:val="24"/>
        </w:rPr>
        <w:t>a a firme posição d</w:t>
      </w:r>
      <w:r w:rsidR="00CC701C">
        <w:rPr>
          <w:rFonts w:ascii="Times New Roman" w:hAnsi="Times New Roman" w:cs="Times New Roman"/>
          <w:sz w:val="24"/>
          <w:szCs w:val="24"/>
        </w:rPr>
        <w:t>o</w:t>
      </w:r>
      <w:r w:rsidRPr="00C46668">
        <w:rPr>
          <w:rFonts w:ascii="Times New Roman" w:hAnsi="Times New Roman" w:cs="Times New Roman"/>
          <w:sz w:val="24"/>
          <w:szCs w:val="24"/>
        </w:rPr>
        <w:t xml:space="preserve"> sodalício, TRIBUNAL DE JUSTIÇA DE MINAS GERAIS:</w:t>
      </w:r>
    </w:p>
    <w:p w14:paraId="317DF9A5" w14:textId="3C213BA8" w:rsidR="00C46668" w:rsidRPr="00C46668" w:rsidRDefault="00CC701C" w:rsidP="00C46668">
      <w:pPr>
        <w:ind w:right="-568"/>
        <w:jc w:val="both"/>
        <w:rPr>
          <w:rFonts w:ascii="Times New Roman" w:hAnsi="Times New Roman" w:cs="Times New Roman"/>
          <w:sz w:val="24"/>
          <w:szCs w:val="24"/>
        </w:rPr>
      </w:pPr>
      <w:r>
        <w:rPr>
          <w:rFonts w:ascii="Times New Roman" w:hAnsi="Times New Roman" w:cs="Times New Roman"/>
          <w:sz w:val="24"/>
          <w:szCs w:val="24"/>
        </w:rPr>
        <w:t>“</w:t>
      </w:r>
      <w:r w:rsidR="00C46668" w:rsidRPr="00CC701C">
        <w:rPr>
          <w:rFonts w:ascii="Times New Roman" w:hAnsi="Times New Roman" w:cs="Times New Roman"/>
          <w:i/>
          <w:iCs/>
          <w:sz w:val="24"/>
          <w:szCs w:val="24"/>
        </w:rPr>
        <w:t xml:space="preserve">APELAÇÃO CÍVEL - AÇÃO REIVINDICATÓRIA - MÉRITO - REQUISITOS - PROVA DO DOMÍNIO E DA POSSE INJUSTA - ÔNUS DA PROVA - AUTOR - AUSÊNCIA DE COMPROVAÇÃO - SENTENÇA MANTIDA.- Inexiste litispendência entre ações que sequer possuem as mesmas partes, conforme enuncia o artigo 337, §§ 1º e 2º, do CPC.- A Ação Reivindicatória é ajuizada pelo proprietário que não detém a posse em face do possuidor que </w:t>
      </w:r>
      <w:r w:rsidR="00C46668" w:rsidRPr="00CC701C">
        <w:rPr>
          <w:rFonts w:ascii="Times New Roman" w:hAnsi="Times New Roman" w:cs="Times New Roman"/>
          <w:i/>
          <w:iCs/>
          <w:sz w:val="24"/>
          <w:szCs w:val="24"/>
        </w:rPr>
        <w:lastRenderedPageBreak/>
        <w:t>não é proprietário, buscando repelir indevida interferência sobre a coisa, exigindo-se a demonstração do domínio, identificação precisa do bem e comprovação da posse injusta.- Ausente a comprovação da injustiça da posse exercida, deve ser julgado improcedente o pedido reivindicatório</w:t>
      </w:r>
      <w:r w:rsidR="00C46668" w:rsidRPr="00C46668">
        <w:rPr>
          <w:rFonts w:ascii="Times New Roman" w:hAnsi="Times New Roman" w:cs="Times New Roman"/>
          <w:sz w:val="24"/>
          <w:szCs w:val="24"/>
        </w:rPr>
        <w:t>.</w:t>
      </w:r>
      <w:r>
        <w:rPr>
          <w:rFonts w:ascii="Times New Roman" w:hAnsi="Times New Roman" w:cs="Times New Roman"/>
          <w:sz w:val="24"/>
          <w:szCs w:val="24"/>
        </w:rPr>
        <w:t xml:space="preserve">” </w:t>
      </w:r>
      <w:r w:rsidR="00C46668" w:rsidRPr="00C46668">
        <w:rPr>
          <w:rFonts w:ascii="Times New Roman" w:hAnsi="Times New Roman" w:cs="Times New Roman"/>
          <w:sz w:val="24"/>
          <w:szCs w:val="24"/>
        </w:rPr>
        <w:t xml:space="preserve">[TJMG, Apel. </w:t>
      </w:r>
      <w:proofErr w:type="gramStart"/>
      <w:r w:rsidR="00C46668" w:rsidRPr="00C46668">
        <w:rPr>
          <w:rFonts w:ascii="Times New Roman" w:hAnsi="Times New Roman" w:cs="Times New Roman"/>
          <w:sz w:val="24"/>
          <w:szCs w:val="24"/>
        </w:rPr>
        <w:t>Cível  5019991</w:t>
      </w:r>
      <w:proofErr w:type="gramEnd"/>
      <w:r w:rsidR="00C46668" w:rsidRPr="00C46668">
        <w:rPr>
          <w:rFonts w:ascii="Times New Roman" w:hAnsi="Times New Roman" w:cs="Times New Roman"/>
          <w:sz w:val="24"/>
          <w:szCs w:val="24"/>
        </w:rPr>
        <w:t xml:space="preserve">-31.2016.8.13.0145, 10ª Câmara Cível, Rel. Des. Mariângela Meyer, </w:t>
      </w:r>
      <w:proofErr w:type="spellStart"/>
      <w:r w:rsidR="00C46668" w:rsidRPr="00C46668">
        <w:rPr>
          <w:rFonts w:ascii="Times New Roman" w:hAnsi="Times New Roman" w:cs="Times New Roman"/>
          <w:sz w:val="24"/>
          <w:szCs w:val="24"/>
        </w:rPr>
        <w:t>DJe</w:t>
      </w:r>
      <w:proofErr w:type="spellEnd"/>
      <w:r w:rsidR="00C46668" w:rsidRPr="00C46668">
        <w:rPr>
          <w:rFonts w:ascii="Times New Roman" w:hAnsi="Times New Roman" w:cs="Times New Roman"/>
          <w:sz w:val="24"/>
          <w:szCs w:val="24"/>
        </w:rPr>
        <w:t xml:space="preserve"> 13.11.2023].</w:t>
      </w:r>
    </w:p>
    <w:p w14:paraId="48DF0BED" w14:textId="77777777"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Há uma ampliação do objeto litigioso independentes entre a ação reivindicatória e a exceção de usucapião rural da contestação.</w:t>
      </w:r>
    </w:p>
    <w:p w14:paraId="28C1D006" w14:textId="61FA6948"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Não se vislumbra por parte dos agravantes reservar essa discussão em sede de preliminar de apelação acaso desacolhida sua pretensão. Nada disso. </w:t>
      </w:r>
    </w:p>
    <w:p w14:paraId="367DBDB7" w14:textId="15EC6DE6"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Aliado ao seu direito soberano de produzir a prova testemunhal, os recorrentes ombreiam os princípios pródigos da instrumentalidade ágil e honesta tão ansiada pelos jurisdicionados, ao ponto de ser expressamente previstas nos </w:t>
      </w:r>
      <w:proofErr w:type="spellStart"/>
      <w:r w:rsidRPr="00C46668">
        <w:rPr>
          <w:rFonts w:ascii="Times New Roman" w:hAnsi="Times New Roman" w:cs="Times New Roman"/>
          <w:sz w:val="24"/>
          <w:szCs w:val="24"/>
        </w:rPr>
        <w:t>arts</w:t>
      </w:r>
      <w:proofErr w:type="spellEnd"/>
      <w:r w:rsidRPr="00C46668">
        <w:rPr>
          <w:rFonts w:ascii="Times New Roman" w:hAnsi="Times New Roman" w:cs="Times New Roman"/>
          <w:sz w:val="24"/>
          <w:szCs w:val="24"/>
        </w:rPr>
        <w:t>. 4º, 5º e 6º do CPC</w:t>
      </w:r>
      <w:r w:rsidR="00AA0FF4">
        <w:rPr>
          <w:rStyle w:val="Refdenotaderodap"/>
          <w:rFonts w:ascii="Times New Roman" w:hAnsi="Times New Roman" w:cs="Times New Roman"/>
          <w:sz w:val="24"/>
          <w:szCs w:val="24"/>
        </w:rPr>
        <w:footnoteReference w:id="8"/>
      </w:r>
      <w:r w:rsidRPr="00C46668">
        <w:rPr>
          <w:rFonts w:ascii="Times New Roman" w:hAnsi="Times New Roman" w:cs="Times New Roman"/>
          <w:sz w:val="24"/>
          <w:szCs w:val="24"/>
        </w:rPr>
        <w:t xml:space="preserve">. </w:t>
      </w:r>
    </w:p>
    <w:p w14:paraId="12A05721" w14:textId="237C6B9B"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Bem se encaixa o ensinamento sempre atual colhido no AI 1.0024.11.0202598-6/001, 7ª Câmara Cível do TJMG, </w:t>
      </w:r>
      <w:proofErr w:type="spellStart"/>
      <w:r w:rsidRPr="00C46668">
        <w:rPr>
          <w:rFonts w:ascii="Times New Roman" w:hAnsi="Times New Roman" w:cs="Times New Roman"/>
          <w:sz w:val="24"/>
          <w:szCs w:val="24"/>
        </w:rPr>
        <w:t>DJe</w:t>
      </w:r>
      <w:proofErr w:type="spellEnd"/>
      <w:r w:rsidRPr="00C46668">
        <w:rPr>
          <w:rFonts w:ascii="Times New Roman" w:hAnsi="Times New Roman" w:cs="Times New Roman"/>
          <w:sz w:val="24"/>
          <w:szCs w:val="24"/>
        </w:rPr>
        <w:t xml:space="preserve"> 17.05.2013, relatoria do Des. WANDER MAROTTA, assim ementado no ponto:</w:t>
      </w:r>
    </w:p>
    <w:p w14:paraId="7935FA9D" w14:textId="5AAA5A75" w:rsidR="00C46668" w:rsidRPr="00AA0FF4" w:rsidRDefault="00C46668" w:rsidP="00C46668">
      <w:pPr>
        <w:ind w:right="-568"/>
        <w:jc w:val="both"/>
        <w:rPr>
          <w:rFonts w:ascii="Times New Roman" w:hAnsi="Times New Roman" w:cs="Times New Roman"/>
          <w:i/>
          <w:iCs/>
          <w:sz w:val="24"/>
          <w:szCs w:val="24"/>
        </w:rPr>
      </w:pPr>
      <w:r w:rsidRPr="00C46668">
        <w:rPr>
          <w:rFonts w:ascii="Times New Roman" w:hAnsi="Times New Roman" w:cs="Times New Roman"/>
          <w:sz w:val="24"/>
          <w:szCs w:val="24"/>
        </w:rPr>
        <w:t>“</w:t>
      </w:r>
      <w:r w:rsidRPr="00AA0FF4">
        <w:rPr>
          <w:rFonts w:ascii="Times New Roman" w:hAnsi="Times New Roman" w:cs="Times New Roman"/>
          <w:i/>
          <w:iCs/>
          <w:sz w:val="24"/>
          <w:szCs w:val="24"/>
        </w:rPr>
        <w:t>É princípio constitucional (art. 5º, LV da CF) o de que às partes litigantes deve ser assegurado o direito ao contraditório e à ampla defesa, proporcionados os meios adequados para tanto.</w:t>
      </w:r>
      <w:r w:rsidR="00AA0FF4">
        <w:rPr>
          <w:rFonts w:ascii="Times New Roman" w:hAnsi="Times New Roman" w:cs="Times New Roman"/>
          <w:i/>
          <w:iCs/>
          <w:sz w:val="24"/>
          <w:szCs w:val="24"/>
        </w:rPr>
        <w:t xml:space="preserve"> </w:t>
      </w:r>
      <w:r w:rsidRPr="00AA0FF4">
        <w:rPr>
          <w:rFonts w:ascii="Times New Roman" w:hAnsi="Times New Roman" w:cs="Times New Roman"/>
          <w:i/>
          <w:iCs/>
          <w:sz w:val="24"/>
          <w:szCs w:val="24"/>
        </w:rPr>
        <w:t>A prudência deve estar sempre presente nas decisões judiciais, no sentido de propiciar a produção de provas...Não se deve, com risco, levar um processo a final indesejado, pois, surgindo dúvida sobre a necessidade da prova para a parte, deve-se permitir a sua produção, já que a anulação do processo, após longo tempo, em razão de vício dessa natureza, trará prejuízo maior</w:t>
      </w:r>
      <w:r w:rsidRPr="00C46668">
        <w:rPr>
          <w:rFonts w:ascii="Times New Roman" w:hAnsi="Times New Roman" w:cs="Times New Roman"/>
          <w:sz w:val="24"/>
          <w:szCs w:val="24"/>
        </w:rPr>
        <w:t>”</w:t>
      </w:r>
    </w:p>
    <w:p w14:paraId="6D19392F" w14:textId="545D0E59" w:rsidR="00C46668" w:rsidRPr="00C46668" w:rsidRDefault="00C46668" w:rsidP="00C46668">
      <w:pPr>
        <w:ind w:right="-568"/>
        <w:jc w:val="both"/>
        <w:rPr>
          <w:rFonts w:ascii="Times New Roman" w:hAnsi="Times New Roman" w:cs="Times New Roman"/>
          <w:sz w:val="24"/>
          <w:szCs w:val="24"/>
        </w:rPr>
      </w:pPr>
      <w:r w:rsidRPr="00AA0FF4">
        <w:rPr>
          <w:rFonts w:ascii="Times New Roman" w:hAnsi="Times New Roman" w:cs="Times New Roman"/>
          <w:i/>
          <w:iCs/>
          <w:sz w:val="24"/>
          <w:szCs w:val="24"/>
        </w:rPr>
        <w:t xml:space="preserve">Concessa </w:t>
      </w:r>
      <w:proofErr w:type="spellStart"/>
      <w:r w:rsidRPr="00AA0FF4">
        <w:rPr>
          <w:rFonts w:ascii="Times New Roman" w:hAnsi="Times New Roman" w:cs="Times New Roman"/>
          <w:i/>
          <w:iCs/>
          <w:sz w:val="24"/>
          <w:szCs w:val="24"/>
        </w:rPr>
        <w:t>venia</w:t>
      </w:r>
      <w:proofErr w:type="spellEnd"/>
      <w:r w:rsidRPr="00C46668">
        <w:rPr>
          <w:rFonts w:ascii="Times New Roman" w:hAnsi="Times New Roman" w:cs="Times New Roman"/>
          <w:sz w:val="24"/>
          <w:szCs w:val="24"/>
        </w:rPr>
        <w:t>, suportar tamanha ilegalidade durante esta fase processual, com a possibilidade de somente ser arguida em sede de preliminar de apelação, acarretará na violação ao princípio da celeridade processual, posto que em inúmeros julgados com similitude fática a cassação da sentença foi medida imposta, com a retomada da instrução processual para oitiva das testemunhas, coleta dos depoimentos daquelas que foram arroladas e não ouvidas em audiência de instrução e julgamento e, posteriormente, prolação de nova sentença pelo juízo de origem.</w:t>
      </w:r>
    </w:p>
    <w:p w14:paraId="3962DB6F" w14:textId="1092511A" w:rsidR="00C46668" w:rsidRPr="00C46668" w:rsidRDefault="00C46668" w:rsidP="00C46668">
      <w:pPr>
        <w:ind w:right="-568"/>
        <w:jc w:val="both"/>
        <w:rPr>
          <w:rFonts w:ascii="Times New Roman" w:hAnsi="Times New Roman" w:cs="Times New Roman"/>
          <w:sz w:val="24"/>
          <w:szCs w:val="24"/>
        </w:rPr>
      </w:pPr>
      <w:proofErr w:type="spellStart"/>
      <w:r w:rsidRPr="00AA0FF4">
        <w:rPr>
          <w:rFonts w:ascii="Times New Roman" w:hAnsi="Times New Roman" w:cs="Times New Roman"/>
          <w:i/>
          <w:iCs/>
          <w:sz w:val="24"/>
          <w:szCs w:val="24"/>
        </w:rPr>
        <w:t>Nemine</w:t>
      </w:r>
      <w:proofErr w:type="spellEnd"/>
      <w:r w:rsidRPr="00C46668">
        <w:rPr>
          <w:rFonts w:ascii="Times New Roman" w:hAnsi="Times New Roman" w:cs="Times New Roman"/>
          <w:sz w:val="24"/>
          <w:szCs w:val="24"/>
        </w:rPr>
        <w:t xml:space="preserve"> discrepante tem sido o posicionamento </w:t>
      </w:r>
      <w:proofErr w:type="spellStart"/>
      <w:r w:rsidRPr="00C46668">
        <w:rPr>
          <w:rFonts w:ascii="Times New Roman" w:hAnsi="Times New Roman" w:cs="Times New Roman"/>
          <w:sz w:val="24"/>
          <w:szCs w:val="24"/>
        </w:rPr>
        <w:t>d</w:t>
      </w:r>
      <w:r w:rsidR="00AA0FF4">
        <w:rPr>
          <w:rFonts w:ascii="Times New Roman" w:hAnsi="Times New Roman" w:cs="Times New Roman"/>
          <w:sz w:val="24"/>
          <w:szCs w:val="24"/>
        </w:rPr>
        <w:t>o</w:t>
      </w:r>
      <w:r w:rsidRPr="00C46668">
        <w:rPr>
          <w:rFonts w:ascii="Times New Roman" w:hAnsi="Times New Roman" w:cs="Times New Roman"/>
          <w:sz w:val="24"/>
          <w:szCs w:val="24"/>
        </w:rPr>
        <w:t>distinto</w:t>
      </w:r>
      <w:proofErr w:type="spellEnd"/>
      <w:r w:rsidRPr="00C46668">
        <w:rPr>
          <w:rFonts w:ascii="Times New Roman" w:hAnsi="Times New Roman" w:cs="Times New Roman"/>
          <w:sz w:val="24"/>
          <w:szCs w:val="24"/>
        </w:rPr>
        <w:t xml:space="preserve"> TRIBUNAL DE JUSTIÇA DO ESTADO DE MINAS GERAIS cassando sentenças prolatadas e impondo a imprescindibilidade da prova testemunhal, limitada ao número de 3 [três] por fato retornando os autos para reiniciar a produção de prova oral:</w:t>
      </w:r>
    </w:p>
    <w:p w14:paraId="0F6A085B" w14:textId="28BD9D9D" w:rsidR="00C46668" w:rsidRPr="00C46668" w:rsidRDefault="00AA0FF4" w:rsidP="00C46668">
      <w:pPr>
        <w:ind w:right="-568"/>
        <w:jc w:val="both"/>
        <w:rPr>
          <w:rFonts w:ascii="Times New Roman" w:hAnsi="Times New Roman" w:cs="Times New Roman"/>
          <w:sz w:val="24"/>
          <w:szCs w:val="24"/>
        </w:rPr>
      </w:pPr>
      <w:r>
        <w:rPr>
          <w:rFonts w:ascii="Times New Roman" w:hAnsi="Times New Roman" w:cs="Times New Roman"/>
          <w:sz w:val="24"/>
          <w:szCs w:val="24"/>
        </w:rPr>
        <w:t>“</w:t>
      </w:r>
      <w:r w:rsidR="00C46668" w:rsidRPr="00AA0FF4">
        <w:rPr>
          <w:rFonts w:ascii="Times New Roman" w:hAnsi="Times New Roman" w:cs="Times New Roman"/>
          <w:i/>
          <w:iCs/>
          <w:sz w:val="24"/>
          <w:szCs w:val="24"/>
        </w:rPr>
        <w:t xml:space="preserve">APELAÇÃO CÍVEL - EMBARGOS À EXECUÇÃO - CONTRATO DE COMPRA E VENDA DE EMPRESA - PRELIMINAR DE NULIDADE PROCESSUAL - FATOS CONTROVERTIDOS - CAUSA DE ALTA COMPLEXIDADE - PROVA ORAL - IMPRESCINDIBILIDADE - TESTEMUNHAS - OITIVA LIMITADA AO NÚMERO DE TRÊS - ART. 357, §6º, DO CPC - FALTA DE OBSERVÂNCIA - CERCEAMENTO DE DEFESA CONFIGURADO. - Configura </w:t>
      </w:r>
      <w:r w:rsidR="00C46668" w:rsidRPr="00AA0FF4">
        <w:rPr>
          <w:rFonts w:ascii="Times New Roman" w:hAnsi="Times New Roman" w:cs="Times New Roman"/>
          <w:i/>
          <w:iCs/>
          <w:sz w:val="24"/>
          <w:szCs w:val="24"/>
        </w:rPr>
        <w:lastRenderedPageBreak/>
        <w:t>ofensa à norma do art. 5º, LV, da Constituição Federal, e cerceamento de defesa, a limitação dos depoimentos das testemunhas arroladas pelos Autores ao número de 3 (três), sem a consideração da necessidade da oitiva das demais, por força da amplitude dos fatos controvertidos, da elevada complexidade da causa e do disposto no §6º, do art. 357, do Código de Processo Civil</w:t>
      </w:r>
      <w:r w:rsidR="00C46668" w:rsidRPr="00C46668">
        <w:rPr>
          <w:rFonts w:ascii="Times New Roman" w:hAnsi="Times New Roman" w:cs="Times New Roman"/>
          <w:sz w:val="24"/>
          <w:szCs w:val="24"/>
        </w:rPr>
        <w:t>.</w:t>
      </w:r>
      <w:r>
        <w:rPr>
          <w:rFonts w:ascii="Times New Roman" w:hAnsi="Times New Roman" w:cs="Times New Roman"/>
          <w:sz w:val="24"/>
          <w:szCs w:val="24"/>
        </w:rPr>
        <w:t>”</w:t>
      </w:r>
      <w:r w:rsidR="00C46668" w:rsidRPr="00C46668">
        <w:rPr>
          <w:rFonts w:ascii="Times New Roman" w:hAnsi="Times New Roman" w:cs="Times New Roman"/>
          <w:sz w:val="24"/>
          <w:szCs w:val="24"/>
        </w:rPr>
        <w:t xml:space="preserve"> [TJMG - Apelação Cível 1.0702.12.028626-6/001, Relator: Des. Roberto Vasconcellos, 17ª CÂMARA CÍVEL, </w:t>
      </w:r>
      <w:proofErr w:type="spellStart"/>
      <w:r w:rsidR="00C46668" w:rsidRPr="00C46668">
        <w:rPr>
          <w:rFonts w:ascii="Times New Roman" w:hAnsi="Times New Roman" w:cs="Times New Roman"/>
          <w:sz w:val="24"/>
          <w:szCs w:val="24"/>
        </w:rPr>
        <w:t>DJe</w:t>
      </w:r>
      <w:proofErr w:type="spellEnd"/>
      <w:r w:rsidR="00C46668" w:rsidRPr="00C46668">
        <w:rPr>
          <w:rFonts w:ascii="Times New Roman" w:hAnsi="Times New Roman" w:cs="Times New Roman"/>
          <w:sz w:val="24"/>
          <w:szCs w:val="24"/>
        </w:rPr>
        <w:t xml:space="preserve"> em 28/04/2021]</w:t>
      </w:r>
    </w:p>
    <w:p w14:paraId="32C7505C" w14:textId="347F0C8B" w:rsidR="00C46668" w:rsidRPr="00C46668" w:rsidRDefault="00AA0FF4" w:rsidP="00C46668">
      <w:pPr>
        <w:ind w:right="-568"/>
        <w:jc w:val="both"/>
        <w:rPr>
          <w:rFonts w:ascii="Times New Roman" w:hAnsi="Times New Roman" w:cs="Times New Roman"/>
          <w:sz w:val="24"/>
          <w:szCs w:val="24"/>
        </w:rPr>
      </w:pPr>
      <w:r>
        <w:rPr>
          <w:rFonts w:ascii="Times New Roman" w:hAnsi="Times New Roman" w:cs="Times New Roman"/>
          <w:sz w:val="24"/>
          <w:szCs w:val="24"/>
        </w:rPr>
        <w:t>“</w:t>
      </w:r>
      <w:r w:rsidR="00C46668" w:rsidRPr="00AA0FF4">
        <w:rPr>
          <w:rFonts w:ascii="Times New Roman" w:hAnsi="Times New Roman" w:cs="Times New Roman"/>
          <w:i/>
          <w:iCs/>
          <w:sz w:val="24"/>
          <w:szCs w:val="24"/>
        </w:rPr>
        <w:t>APELAÇÃO CÍVEL - AÇÃO DE INTERDITO PROIBITÓRIO - AUSÊNCIA DE PROVA TESTEMUNHAL - INDÍCIOS DE AMEAÇA DE TURBAÇÃO - REQUERIMENTO PARA PRODUÇÃO DE PROVA ORAL FORMULADO - CERCEAMENTO DE DEFESA CONFIGURADO. - Ausência de oportunidade para pleito de produção de provas. - Quando se vislumbra nos autos fortes indícios de ameaça à turbação da posse, a prova testemunhal se mostra necessária a sanar dúvidas sobre os fatos. - A não oitiva das testemunhas, destinada a demonstrar a existência de ameaça à posse dos autores configura cerceamento de defesa, mormente quando o pedido inicial foi julgado improcedente pela ausência de produção de prova nesse sentido, devendo-se declarar a nulidade da sentença</w:t>
      </w:r>
      <w:r w:rsidR="00C46668" w:rsidRPr="00C46668">
        <w:rPr>
          <w:rFonts w:ascii="Times New Roman" w:hAnsi="Times New Roman" w:cs="Times New Roman"/>
          <w:sz w:val="24"/>
          <w:szCs w:val="24"/>
        </w:rPr>
        <w:t>.</w:t>
      </w:r>
      <w:r>
        <w:rPr>
          <w:rFonts w:ascii="Times New Roman" w:hAnsi="Times New Roman" w:cs="Times New Roman"/>
          <w:sz w:val="24"/>
          <w:szCs w:val="24"/>
        </w:rPr>
        <w:t>”</w:t>
      </w:r>
      <w:r w:rsidR="00C46668" w:rsidRPr="00C46668">
        <w:rPr>
          <w:rFonts w:ascii="Times New Roman" w:hAnsi="Times New Roman" w:cs="Times New Roman"/>
          <w:sz w:val="24"/>
          <w:szCs w:val="24"/>
        </w:rPr>
        <w:t xml:space="preserve">  [TJMG - Apelação Cível 1.0107.15.000675-0/001, Relatora: Desa. Juliana Campos Horta, 12ª CÂMARA CÍVEL, </w:t>
      </w:r>
      <w:proofErr w:type="spellStart"/>
      <w:r w:rsidR="00C46668" w:rsidRPr="00C46668">
        <w:rPr>
          <w:rFonts w:ascii="Times New Roman" w:hAnsi="Times New Roman" w:cs="Times New Roman"/>
          <w:sz w:val="24"/>
          <w:szCs w:val="24"/>
        </w:rPr>
        <w:t>DJe</w:t>
      </w:r>
      <w:proofErr w:type="spellEnd"/>
      <w:r w:rsidR="00C46668" w:rsidRPr="00C46668">
        <w:rPr>
          <w:rFonts w:ascii="Times New Roman" w:hAnsi="Times New Roman" w:cs="Times New Roman"/>
          <w:sz w:val="24"/>
          <w:szCs w:val="24"/>
        </w:rPr>
        <w:t xml:space="preserve"> em 16/03/2017]</w:t>
      </w:r>
    </w:p>
    <w:p w14:paraId="68D82AA1" w14:textId="024A8AF4" w:rsidR="00C46668" w:rsidRPr="00C46668" w:rsidRDefault="00AA0FF4" w:rsidP="00C46668">
      <w:pPr>
        <w:ind w:right="-568"/>
        <w:jc w:val="both"/>
        <w:rPr>
          <w:rFonts w:ascii="Times New Roman" w:hAnsi="Times New Roman" w:cs="Times New Roman"/>
          <w:sz w:val="24"/>
          <w:szCs w:val="24"/>
        </w:rPr>
      </w:pPr>
      <w:r>
        <w:rPr>
          <w:rFonts w:ascii="Times New Roman" w:hAnsi="Times New Roman" w:cs="Times New Roman"/>
          <w:sz w:val="24"/>
          <w:szCs w:val="24"/>
        </w:rPr>
        <w:t>“</w:t>
      </w:r>
      <w:r w:rsidR="00C46668" w:rsidRPr="00AA0FF4">
        <w:rPr>
          <w:rFonts w:ascii="Times New Roman" w:hAnsi="Times New Roman" w:cs="Times New Roman"/>
          <w:i/>
          <w:iCs/>
          <w:sz w:val="24"/>
          <w:szCs w:val="24"/>
        </w:rPr>
        <w:t xml:space="preserve">INTERDITO PROIBITÓRIO - SENTENÇA QUE JULGOU IMPROCEDENTE O PEDIDO INICIAL EM RAZÃO DA AUSÊNCIA DE PROVA DA AMEAÇA - AUSÊNCIA DE INTIMAÇÃO DAS TESTEMUNHAS - REQUERIMENTO FORMULADO NAS PEÇAS PROCESSUAIS - INDEFERIMENTO DA OITIVA DAS TESTEMUNHAS INDICADAS PELO AUTOR - CERCEAMENTO DE DEFESA CONFIGURADO - PRELIMINAR ACATADA - SENTENÇA NULA. I - O indeferimento da oitiva das testemunhas, destinadas a demonstrar a existência de ameaça à posse do autor configura cerceamento de defesa, mormente quando o pedido inicial foi julgado improcedente, pela ausência de produção de prova nesse sentido. II - Configura violação ao devido processo legal, constitucionalmente garantido às partes como consectário lógico da ofensa aos princípios do contraditório e ampla defesa, a não oitiva de testemunhas arroladas, ignorando-se o pedido realizado pela parte em tempo hábil, de produção de prova testemunhal, a qual se mostra imprescindível e fundamental para o deslinde da </w:t>
      </w:r>
      <w:proofErr w:type="gramStart"/>
      <w:r w:rsidR="00C46668" w:rsidRPr="00AA0FF4">
        <w:rPr>
          <w:rFonts w:ascii="Times New Roman" w:hAnsi="Times New Roman" w:cs="Times New Roman"/>
          <w:i/>
          <w:iCs/>
          <w:sz w:val="24"/>
          <w:szCs w:val="24"/>
        </w:rPr>
        <w:t>demanda .</w:t>
      </w:r>
      <w:proofErr w:type="gramEnd"/>
      <w:r w:rsidR="00C46668" w:rsidRPr="00AA0FF4">
        <w:rPr>
          <w:rFonts w:ascii="Times New Roman" w:hAnsi="Times New Roman" w:cs="Times New Roman"/>
          <w:i/>
          <w:iCs/>
          <w:sz w:val="24"/>
          <w:szCs w:val="24"/>
        </w:rPr>
        <w:t xml:space="preserve"> III - Impõe-se o acatamento da preliminar de cerceamento de defesa, neste caso, com a declaração de nulidade da sentença</w:t>
      </w:r>
      <w:r w:rsidR="00C46668" w:rsidRPr="00C46668">
        <w:rPr>
          <w:rFonts w:ascii="Times New Roman" w:hAnsi="Times New Roman" w:cs="Times New Roman"/>
          <w:sz w:val="24"/>
          <w:szCs w:val="24"/>
        </w:rPr>
        <w:t>.</w:t>
      </w:r>
      <w:r>
        <w:rPr>
          <w:rFonts w:ascii="Times New Roman" w:hAnsi="Times New Roman" w:cs="Times New Roman"/>
          <w:sz w:val="24"/>
          <w:szCs w:val="24"/>
        </w:rPr>
        <w:t>”</w:t>
      </w:r>
      <w:r w:rsidR="00C46668" w:rsidRPr="00C46668">
        <w:rPr>
          <w:rFonts w:ascii="Times New Roman" w:hAnsi="Times New Roman" w:cs="Times New Roman"/>
          <w:sz w:val="24"/>
          <w:szCs w:val="24"/>
        </w:rPr>
        <w:t xml:space="preserve">  [TJMG - Apelação Cível 1.0140.12.001610-4/001, Relator: Des. Newton Teixeira Carvalho, 13ª CÂMARA CÍVEL, </w:t>
      </w:r>
      <w:proofErr w:type="spellStart"/>
      <w:r w:rsidR="00C46668" w:rsidRPr="00C46668">
        <w:rPr>
          <w:rFonts w:ascii="Times New Roman" w:hAnsi="Times New Roman" w:cs="Times New Roman"/>
          <w:sz w:val="24"/>
          <w:szCs w:val="24"/>
        </w:rPr>
        <w:t>DJe</w:t>
      </w:r>
      <w:proofErr w:type="spellEnd"/>
      <w:r w:rsidR="00C46668" w:rsidRPr="00C46668">
        <w:rPr>
          <w:rFonts w:ascii="Times New Roman" w:hAnsi="Times New Roman" w:cs="Times New Roman"/>
          <w:sz w:val="24"/>
          <w:szCs w:val="24"/>
        </w:rPr>
        <w:t xml:space="preserve"> em 12/07/2013]</w:t>
      </w:r>
    </w:p>
    <w:p w14:paraId="3970BD3C" w14:textId="1401DAE6"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No mesmo sentido: TJMG - Apelação Cível 1.0702.12.088827-7/001, Relator: Des. Roberto Vasconcellos, </w:t>
      </w:r>
      <w:proofErr w:type="spellStart"/>
      <w:r w:rsidRPr="00C46668">
        <w:rPr>
          <w:rFonts w:ascii="Times New Roman" w:hAnsi="Times New Roman" w:cs="Times New Roman"/>
          <w:sz w:val="24"/>
          <w:szCs w:val="24"/>
        </w:rPr>
        <w:t>DJe</w:t>
      </w:r>
      <w:proofErr w:type="spellEnd"/>
      <w:r w:rsidRPr="00C46668">
        <w:rPr>
          <w:rFonts w:ascii="Times New Roman" w:hAnsi="Times New Roman" w:cs="Times New Roman"/>
          <w:sz w:val="24"/>
          <w:szCs w:val="24"/>
        </w:rPr>
        <w:t xml:space="preserve"> 28/04/2021; TJMG, Apelação Cível 1.0710.04.006928-2/001, Relator: Des. Fernando Caldeira Brant, DJ 15/09/2007.</w:t>
      </w:r>
    </w:p>
    <w:p w14:paraId="35188163" w14:textId="3B4A090F" w:rsidR="00C46668" w:rsidRPr="00AA0FF4" w:rsidRDefault="00C46668" w:rsidP="00C46668">
      <w:pPr>
        <w:ind w:right="-568"/>
        <w:jc w:val="both"/>
        <w:rPr>
          <w:rFonts w:ascii="Times New Roman" w:hAnsi="Times New Roman" w:cs="Times New Roman"/>
          <w:b/>
          <w:bCs/>
          <w:sz w:val="24"/>
          <w:szCs w:val="24"/>
        </w:rPr>
      </w:pPr>
      <w:r w:rsidRPr="00AA0FF4">
        <w:rPr>
          <w:rFonts w:ascii="Times New Roman" w:hAnsi="Times New Roman" w:cs="Times New Roman"/>
          <w:b/>
          <w:bCs/>
          <w:sz w:val="24"/>
          <w:szCs w:val="24"/>
        </w:rPr>
        <w:t>II.3-</w:t>
      </w:r>
      <w:r w:rsidR="00AA0FF4" w:rsidRPr="00AA0FF4">
        <w:rPr>
          <w:rFonts w:ascii="Times New Roman" w:hAnsi="Times New Roman" w:cs="Times New Roman"/>
          <w:b/>
          <w:bCs/>
          <w:sz w:val="24"/>
          <w:szCs w:val="24"/>
        </w:rPr>
        <w:t xml:space="preserve"> </w:t>
      </w:r>
      <w:r w:rsidRPr="00AA0FF4">
        <w:rPr>
          <w:rFonts w:ascii="Times New Roman" w:hAnsi="Times New Roman" w:cs="Times New Roman"/>
          <w:b/>
          <w:bCs/>
          <w:sz w:val="24"/>
          <w:szCs w:val="24"/>
        </w:rPr>
        <w:t>ANTECIPAÇÃO DE TUTELA [CPC, ART. 1.019,</w:t>
      </w:r>
      <w:r w:rsidR="00AA0FF4" w:rsidRPr="00AA0FF4">
        <w:rPr>
          <w:rFonts w:ascii="Times New Roman" w:hAnsi="Times New Roman" w:cs="Times New Roman"/>
          <w:b/>
          <w:bCs/>
          <w:sz w:val="24"/>
          <w:szCs w:val="24"/>
        </w:rPr>
        <w:t xml:space="preserve"> </w:t>
      </w:r>
      <w:r w:rsidRPr="00AA0FF4">
        <w:rPr>
          <w:rFonts w:ascii="Times New Roman" w:hAnsi="Times New Roman" w:cs="Times New Roman"/>
          <w:b/>
          <w:bCs/>
          <w:sz w:val="24"/>
          <w:szCs w:val="24"/>
        </w:rPr>
        <w:t xml:space="preserve">I] </w:t>
      </w:r>
    </w:p>
    <w:p w14:paraId="294B5CF9" w14:textId="4FE61ED2"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Eminente Relator,</w:t>
      </w:r>
      <w:r w:rsidR="00AA0FF4">
        <w:rPr>
          <w:rFonts w:ascii="Times New Roman" w:hAnsi="Times New Roman" w:cs="Times New Roman"/>
          <w:sz w:val="24"/>
          <w:szCs w:val="24"/>
        </w:rPr>
        <w:t xml:space="preserve"> </w:t>
      </w:r>
      <w:r w:rsidRPr="00C46668">
        <w:rPr>
          <w:rFonts w:ascii="Times New Roman" w:hAnsi="Times New Roman" w:cs="Times New Roman"/>
          <w:sz w:val="24"/>
          <w:szCs w:val="24"/>
        </w:rPr>
        <w:t>os agravantes pleiteiam a concessão de tutela antecipada recursal para garantir sejam inquiridas as 6 [seis] testemunhas arroladas a fim de provar substancialmente os fatos trazidos na inicial quanto à titularidade dominial, a posse ilegal dos réus e rechaçar a exceção de usucapião especial rural.</w:t>
      </w:r>
      <w:r w:rsidR="00AA0FF4">
        <w:rPr>
          <w:rFonts w:ascii="Times New Roman" w:hAnsi="Times New Roman" w:cs="Times New Roman"/>
          <w:sz w:val="24"/>
          <w:szCs w:val="24"/>
        </w:rPr>
        <w:t xml:space="preserve"> </w:t>
      </w:r>
      <w:r w:rsidRPr="00C46668">
        <w:rPr>
          <w:rFonts w:ascii="Times New Roman" w:hAnsi="Times New Roman" w:cs="Times New Roman"/>
          <w:sz w:val="24"/>
          <w:szCs w:val="24"/>
        </w:rPr>
        <w:t xml:space="preserve">Pois bem. </w:t>
      </w:r>
    </w:p>
    <w:p w14:paraId="68492CEA" w14:textId="5A9FDB2A"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O caso em tela não se insere em nenhuma das hipóteses do art. 932, III e IV do CPC.  Dispõe o art. 1.019, inciso I do CPC que o relator “</w:t>
      </w:r>
      <w:r w:rsidRPr="00AA0FF4">
        <w:rPr>
          <w:rFonts w:ascii="Times New Roman" w:hAnsi="Times New Roman" w:cs="Times New Roman"/>
          <w:i/>
          <w:iCs/>
          <w:sz w:val="24"/>
          <w:szCs w:val="24"/>
        </w:rPr>
        <w:t xml:space="preserve">poderá atribuir efeito suspensivo ao recurso ou deferir, </w:t>
      </w:r>
      <w:r w:rsidRPr="00AA0FF4">
        <w:rPr>
          <w:rFonts w:ascii="Times New Roman" w:hAnsi="Times New Roman" w:cs="Times New Roman"/>
          <w:i/>
          <w:iCs/>
          <w:sz w:val="24"/>
          <w:szCs w:val="24"/>
        </w:rPr>
        <w:lastRenderedPageBreak/>
        <w:t>em antecipação de tutela, total ou parcialmente, a pretensão recursal, comunicando ao juiz sua decisão;</w:t>
      </w:r>
      <w:r w:rsidR="00AA0FF4">
        <w:rPr>
          <w:rFonts w:ascii="Times New Roman" w:hAnsi="Times New Roman" w:cs="Times New Roman"/>
          <w:i/>
          <w:iCs/>
          <w:sz w:val="24"/>
          <w:szCs w:val="24"/>
        </w:rPr>
        <w:t xml:space="preserve"> </w:t>
      </w:r>
      <w:r w:rsidRPr="00AA0FF4">
        <w:rPr>
          <w:rFonts w:ascii="Times New Roman" w:hAnsi="Times New Roman" w:cs="Times New Roman"/>
          <w:i/>
          <w:iCs/>
          <w:sz w:val="24"/>
          <w:szCs w:val="24"/>
        </w:rPr>
        <w:t>...</w:t>
      </w:r>
      <w:r w:rsidRPr="00C46668">
        <w:rPr>
          <w:rFonts w:ascii="Times New Roman" w:hAnsi="Times New Roman" w:cs="Times New Roman"/>
          <w:sz w:val="24"/>
          <w:szCs w:val="24"/>
        </w:rPr>
        <w:t>”.</w:t>
      </w:r>
    </w:p>
    <w:p w14:paraId="539440C1" w14:textId="11E00801"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Por outro lado, sabe-se que para a concessão de tutela provisória de urgência é necessário o preenchimento dos requisitos constantes no art. 300 do CPC, quais sejam: a demonstração da probabilidade do direito, o perigo de dano ou o risco ao resultado útil do processo e a reversibilidade dos efeitos da decisão.</w:t>
      </w:r>
    </w:p>
    <w:p w14:paraId="7E875BB7" w14:textId="5D045A72"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De início afirma</w:t>
      </w:r>
      <w:r w:rsidR="00AA0FF4">
        <w:rPr>
          <w:rFonts w:ascii="Times New Roman" w:hAnsi="Times New Roman" w:cs="Times New Roman"/>
          <w:sz w:val="24"/>
          <w:szCs w:val="24"/>
        </w:rPr>
        <w:t>ram</w:t>
      </w:r>
      <w:r w:rsidRPr="00C46668">
        <w:rPr>
          <w:rFonts w:ascii="Times New Roman" w:hAnsi="Times New Roman" w:cs="Times New Roman"/>
          <w:sz w:val="24"/>
          <w:szCs w:val="24"/>
        </w:rPr>
        <w:t xml:space="preserve"> categoricamente que restaram preenchidos todos esses requisitos.</w:t>
      </w:r>
    </w:p>
    <w:p w14:paraId="242B7C22" w14:textId="5AC048BA"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A probabilidade do direito dos agravantes é assegura por lei ---art. 357, § 6º do CPC</w:t>
      </w:r>
      <w:proofErr w:type="gramStart"/>
      <w:r w:rsidRPr="00C46668">
        <w:rPr>
          <w:rFonts w:ascii="Times New Roman" w:hAnsi="Times New Roman" w:cs="Times New Roman"/>
          <w:sz w:val="24"/>
          <w:szCs w:val="24"/>
        </w:rPr>
        <w:t>---  pois</w:t>
      </w:r>
      <w:proofErr w:type="gramEnd"/>
      <w:r w:rsidRPr="00C46668">
        <w:rPr>
          <w:rFonts w:ascii="Times New Roman" w:hAnsi="Times New Roman" w:cs="Times New Roman"/>
          <w:sz w:val="24"/>
          <w:szCs w:val="24"/>
        </w:rPr>
        <w:t xml:space="preserve"> há vários fatos a serem provados no contraditório da prova, o que lhes autoriza arrolar até 3 [três] testemunhas por fato. Arroladas 6 [seis] pelos recorrentes, jamais poderia a r. decisão agravada reduzi-la à metade [3- três], como se fosse apenas 1 [um] fato.</w:t>
      </w:r>
    </w:p>
    <w:p w14:paraId="1D556513" w14:textId="0B0EBD0E"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Quanto ao perigo de dano ou o risco ao resultado útil do processo, é imperioso destacar que não permitir aos agravantes utilizarem na amplitude constitucional e legal a oitiva das suas 6 [seis] testemunhas na Audiência de Instrução e Julgamento, utilizando os meios de prova apregoados na inicial e para refutar a exceção de usucapião especial rural, constitui patente cerceamento de defesa.</w:t>
      </w:r>
    </w:p>
    <w:p w14:paraId="2CBC28B2" w14:textId="4F777C4E"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E os prejuízos são irreparáveis são factíveis em caso de uma sentença de improcedência por falta ou fragilidade da prova, além do retardamento da prestação jurisdicional, se alegada a matéria de cerceamento de defesa em preliminar de apelação, resultando na nulidade da sentença. Leia-se, desnecessário retardamento da prestação jurisdicional.</w:t>
      </w:r>
    </w:p>
    <w:p w14:paraId="4B62BB20" w14:textId="379C6519"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Cumpre destacar, que a medida pleiteada não é irreversível, pois a oitiva de mais 3 [três] testemunhas sob o crivo do contraditório trará mais elementos para o juiz formar sua convicção ao julgar.</w:t>
      </w:r>
    </w:p>
    <w:p w14:paraId="25B1A879" w14:textId="146B019C"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Evidenciam-se, portanto, presentes os requisitos necessários a concessão da tutela antecipada recursal, para que urgentemente seja reformada a decisão do Juízo </w:t>
      </w:r>
      <w:r w:rsidRPr="00AA0FF4">
        <w:rPr>
          <w:rFonts w:ascii="Times New Roman" w:hAnsi="Times New Roman" w:cs="Times New Roman"/>
          <w:i/>
          <w:iCs/>
          <w:sz w:val="24"/>
          <w:szCs w:val="24"/>
        </w:rPr>
        <w:t>a quo</w:t>
      </w:r>
      <w:r w:rsidRPr="00C46668">
        <w:rPr>
          <w:rFonts w:ascii="Times New Roman" w:hAnsi="Times New Roman" w:cs="Times New Roman"/>
          <w:sz w:val="24"/>
          <w:szCs w:val="24"/>
        </w:rPr>
        <w:t xml:space="preserve">, e permitindo que sejam inquiridas as 6 [seis] testemunhas arroladas pelos agravantes na audiência de instrução e julgamento designada para o dia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às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horas.</w:t>
      </w:r>
    </w:p>
    <w:p w14:paraId="522B6EA3" w14:textId="2B8FF090"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 xml:space="preserve">Em arremate os agravantes entraram em contato diretamente com a secretaria do d. juízo </w:t>
      </w:r>
      <w:r w:rsidRPr="00AA0FF4">
        <w:rPr>
          <w:rFonts w:ascii="Times New Roman" w:hAnsi="Times New Roman" w:cs="Times New Roman"/>
          <w:i/>
          <w:iCs/>
          <w:sz w:val="24"/>
          <w:szCs w:val="24"/>
        </w:rPr>
        <w:t>a quo</w:t>
      </w:r>
      <w:r w:rsidRPr="00C46668">
        <w:rPr>
          <w:rFonts w:ascii="Times New Roman" w:hAnsi="Times New Roman" w:cs="Times New Roman"/>
          <w:sz w:val="24"/>
          <w:szCs w:val="24"/>
        </w:rPr>
        <w:t xml:space="preserve">, serventuária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bem como peticionaram também na data de hoje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às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horas, para que em caráter de urgência, fosse procedida à retificação no cadastramento processual, excluindo do </w:t>
      </w:r>
      <w:proofErr w:type="spellStart"/>
      <w:r w:rsidRPr="00C46668">
        <w:rPr>
          <w:rFonts w:ascii="Times New Roman" w:hAnsi="Times New Roman" w:cs="Times New Roman"/>
          <w:sz w:val="24"/>
          <w:szCs w:val="24"/>
        </w:rPr>
        <w:t>PJe</w:t>
      </w:r>
      <w:proofErr w:type="spellEnd"/>
      <w:r w:rsidRPr="00C46668">
        <w:rPr>
          <w:rFonts w:ascii="Times New Roman" w:hAnsi="Times New Roman" w:cs="Times New Roman"/>
          <w:sz w:val="24"/>
          <w:szCs w:val="24"/>
        </w:rPr>
        <w:t xml:space="preserve"> o assunto “</w:t>
      </w:r>
      <w:r w:rsidRPr="00AA0FF4">
        <w:rPr>
          <w:rFonts w:ascii="Times New Roman" w:hAnsi="Times New Roman" w:cs="Times New Roman"/>
          <w:i/>
          <w:iCs/>
          <w:sz w:val="24"/>
          <w:szCs w:val="24"/>
        </w:rPr>
        <w:t>arrendamento rural</w:t>
      </w:r>
      <w:r w:rsidRPr="00C46668">
        <w:rPr>
          <w:rFonts w:ascii="Times New Roman" w:hAnsi="Times New Roman" w:cs="Times New Roman"/>
          <w:sz w:val="24"/>
          <w:szCs w:val="24"/>
        </w:rPr>
        <w:t>” e incluído o correto tema abordado nesta demanda de Direito Civil – Coisas – Propriedade, para que se viabilizasse a correta distribuição do presente agravo de instrumento para a Câmara Cível competente do TJMG [doc.</w:t>
      </w:r>
      <w:r w:rsidR="00AA0FF4">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6740375B" w14:textId="1B558D41" w:rsidR="00C46668" w:rsidRPr="00AA0FF4" w:rsidRDefault="00C46668" w:rsidP="00C46668">
      <w:pPr>
        <w:ind w:right="-568"/>
        <w:jc w:val="both"/>
        <w:rPr>
          <w:rFonts w:ascii="Times New Roman" w:hAnsi="Times New Roman" w:cs="Times New Roman"/>
          <w:b/>
          <w:bCs/>
          <w:sz w:val="24"/>
          <w:szCs w:val="24"/>
        </w:rPr>
      </w:pPr>
      <w:r w:rsidRPr="00AA0FF4">
        <w:rPr>
          <w:rFonts w:ascii="Times New Roman" w:hAnsi="Times New Roman" w:cs="Times New Roman"/>
          <w:b/>
          <w:bCs/>
          <w:sz w:val="24"/>
          <w:szCs w:val="24"/>
        </w:rPr>
        <w:t>III-</w:t>
      </w:r>
      <w:r w:rsidR="00AA0FF4" w:rsidRPr="00AA0FF4">
        <w:rPr>
          <w:rFonts w:ascii="Times New Roman" w:hAnsi="Times New Roman" w:cs="Times New Roman"/>
          <w:b/>
          <w:bCs/>
          <w:sz w:val="24"/>
          <w:szCs w:val="24"/>
        </w:rPr>
        <w:t xml:space="preserve"> </w:t>
      </w:r>
      <w:r w:rsidRPr="00AA0FF4">
        <w:rPr>
          <w:rFonts w:ascii="Times New Roman" w:hAnsi="Times New Roman" w:cs="Times New Roman"/>
          <w:b/>
          <w:bCs/>
          <w:sz w:val="24"/>
          <w:szCs w:val="24"/>
        </w:rPr>
        <w:t>PEDIDOS</w:t>
      </w:r>
    </w:p>
    <w:p w14:paraId="0A038D78" w14:textId="1E160E6B" w:rsidR="00C46668" w:rsidRPr="00C46668" w:rsidRDefault="00C46668" w:rsidP="00C46668">
      <w:pPr>
        <w:ind w:right="-568"/>
        <w:jc w:val="both"/>
        <w:rPr>
          <w:rFonts w:ascii="Times New Roman" w:hAnsi="Times New Roman" w:cs="Times New Roman"/>
          <w:sz w:val="24"/>
          <w:szCs w:val="24"/>
        </w:rPr>
      </w:pPr>
      <w:proofErr w:type="spellStart"/>
      <w:r w:rsidRPr="00AA0FF4">
        <w:rPr>
          <w:rFonts w:ascii="Times New Roman" w:hAnsi="Times New Roman" w:cs="Times New Roman"/>
          <w:b/>
          <w:bCs/>
          <w:i/>
          <w:iCs/>
          <w:sz w:val="24"/>
          <w:szCs w:val="24"/>
        </w:rPr>
        <w:t>Ex</w:t>
      </w:r>
      <w:proofErr w:type="spellEnd"/>
      <w:r w:rsidRPr="00AA0FF4">
        <w:rPr>
          <w:rFonts w:ascii="Times New Roman" w:hAnsi="Times New Roman" w:cs="Times New Roman"/>
          <w:b/>
          <w:bCs/>
          <w:i/>
          <w:iCs/>
          <w:sz w:val="24"/>
          <w:szCs w:val="24"/>
        </w:rPr>
        <w:t xml:space="preserve"> positis</w:t>
      </w:r>
      <w:r w:rsidRPr="00C46668">
        <w:rPr>
          <w:rFonts w:ascii="Times New Roman" w:hAnsi="Times New Roman" w:cs="Times New Roman"/>
          <w:sz w:val="24"/>
          <w:szCs w:val="24"/>
        </w:rPr>
        <w:t>, os agravantes requerem:</w:t>
      </w:r>
    </w:p>
    <w:p w14:paraId="413EC198" w14:textId="78F0EADF" w:rsidR="00C46668" w:rsidRPr="00C46668" w:rsidRDefault="00AA0FF4" w:rsidP="00C46668">
      <w:pPr>
        <w:ind w:right="-568"/>
        <w:jc w:val="both"/>
        <w:rPr>
          <w:rFonts w:ascii="Times New Roman" w:hAnsi="Times New Roman" w:cs="Times New Roman"/>
          <w:sz w:val="24"/>
          <w:szCs w:val="24"/>
        </w:rPr>
      </w:pPr>
      <w:r w:rsidRPr="00AA0FF4">
        <w:rPr>
          <w:rFonts w:ascii="Times New Roman" w:hAnsi="Times New Roman" w:cs="Times New Roman"/>
          <w:sz w:val="24"/>
          <w:szCs w:val="24"/>
        </w:rPr>
        <w:t>a)</w:t>
      </w:r>
      <w:r>
        <w:rPr>
          <w:rFonts w:ascii="Times New Roman" w:hAnsi="Times New Roman" w:cs="Times New Roman"/>
          <w:sz w:val="24"/>
          <w:szCs w:val="24"/>
        </w:rPr>
        <w:t xml:space="preserve"> </w:t>
      </w:r>
      <w:r w:rsidR="00C46668" w:rsidRPr="00AA0FF4">
        <w:rPr>
          <w:rFonts w:ascii="Times New Roman" w:hAnsi="Times New Roman" w:cs="Times New Roman"/>
          <w:sz w:val="24"/>
          <w:szCs w:val="24"/>
        </w:rPr>
        <w:t>o CONHECIMENTO DO RECURSO para o seu processamento na forma regular;</w:t>
      </w:r>
    </w:p>
    <w:p w14:paraId="4F02331D" w14:textId="1516F52E"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b)</w:t>
      </w:r>
      <w:r w:rsidR="00AA0FF4">
        <w:rPr>
          <w:rFonts w:ascii="Times New Roman" w:hAnsi="Times New Roman" w:cs="Times New Roman"/>
          <w:sz w:val="24"/>
          <w:szCs w:val="24"/>
        </w:rPr>
        <w:t xml:space="preserve"> </w:t>
      </w:r>
      <w:r w:rsidRPr="00C46668">
        <w:rPr>
          <w:rFonts w:ascii="Times New Roman" w:hAnsi="Times New Roman" w:cs="Times New Roman"/>
          <w:sz w:val="24"/>
          <w:szCs w:val="24"/>
        </w:rPr>
        <w:t xml:space="preserve">a CONCESSÃO URGENTE DA ANTECIPAÇÃO DA TUTELA EM SEDE RECURSAL, para reformando a v. decisão ora agravada, SEJA DETERMINADA A OITIVA DAS 6 [seis] TESTEMUNHAS ARROLADAS PELOS RECORRENTES NA AUDIÊNCIA DE </w:t>
      </w:r>
      <w:r w:rsidRPr="00C46668">
        <w:rPr>
          <w:rFonts w:ascii="Times New Roman" w:hAnsi="Times New Roman" w:cs="Times New Roman"/>
          <w:sz w:val="24"/>
          <w:szCs w:val="24"/>
        </w:rPr>
        <w:lastRenderedPageBreak/>
        <w:t xml:space="preserve">INSTRUÇÃO E JULGAMENTO DESIGNADA PARA O DIA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ÀS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HORAS, sobrelevando anotar a exiguidade que se avizinha para a intimação das testemunhas na forma legal;</w:t>
      </w:r>
    </w:p>
    <w:p w14:paraId="3130602E" w14:textId="1BEB62F5"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c)</w:t>
      </w:r>
      <w:r w:rsidR="00AA0FF4">
        <w:rPr>
          <w:rFonts w:ascii="Times New Roman" w:hAnsi="Times New Roman" w:cs="Times New Roman"/>
          <w:sz w:val="24"/>
          <w:szCs w:val="24"/>
        </w:rPr>
        <w:t xml:space="preserve"> </w:t>
      </w:r>
      <w:r w:rsidRPr="00C46668">
        <w:rPr>
          <w:rFonts w:ascii="Times New Roman" w:hAnsi="Times New Roman" w:cs="Times New Roman"/>
          <w:sz w:val="24"/>
          <w:szCs w:val="24"/>
        </w:rPr>
        <w:t>no julgamento pelo colegiado, SEJA DADO PROVIMENTO AO RECURSO PARA RATIFICAR A TUTELA RECURSAL ANTECIPADA BUSCADA, PARA QUE SEJA DETERMINADA A OITIVA DAS 6 [seis] TESTEMUNHAS ARROLADAS PELOS AGRAVANTES;</w:t>
      </w:r>
    </w:p>
    <w:p w14:paraId="27E69662" w14:textId="60F0605D"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d)</w:t>
      </w:r>
      <w:r w:rsidR="00AA0FF4">
        <w:rPr>
          <w:rFonts w:ascii="Times New Roman" w:hAnsi="Times New Roman" w:cs="Times New Roman"/>
          <w:sz w:val="24"/>
          <w:szCs w:val="24"/>
        </w:rPr>
        <w:t xml:space="preserve"> </w:t>
      </w:r>
      <w:r w:rsidRPr="00C46668">
        <w:rPr>
          <w:rFonts w:ascii="Times New Roman" w:hAnsi="Times New Roman" w:cs="Times New Roman"/>
          <w:sz w:val="24"/>
          <w:szCs w:val="24"/>
        </w:rPr>
        <w:t>a intimação dos agravados na forma do art. 1.019,</w:t>
      </w:r>
      <w:r w:rsidR="00AA0FF4">
        <w:rPr>
          <w:rFonts w:ascii="Times New Roman" w:hAnsi="Times New Roman" w:cs="Times New Roman"/>
          <w:sz w:val="24"/>
          <w:szCs w:val="24"/>
        </w:rPr>
        <w:t xml:space="preserve"> </w:t>
      </w:r>
      <w:r w:rsidRPr="00C46668">
        <w:rPr>
          <w:rFonts w:ascii="Times New Roman" w:hAnsi="Times New Roman" w:cs="Times New Roman"/>
          <w:sz w:val="24"/>
          <w:szCs w:val="24"/>
        </w:rPr>
        <w:t xml:space="preserve">II do CPC: </w:t>
      </w:r>
    </w:p>
    <w:p w14:paraId="542406FD" w14:textId="5D3F312E"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w:t>
      </w:r>
      <w:r w:rsidR="00AA0FF4">
        <w:rPr>
          <w:rFonts w:ascii="Times New Roman" w:hAnsi="Times New Roman" w:cs="Times New Roman"/>
          <w:sz w:val="24"/>
          <w:szCs w:val="24"/>
        </w:rPr>
        <w:t xml:space="preserve"> </w:t>
      </w:r>
      <w:proofErr w:type="gramStart"/>
      <w:r w:rsidRPr="00C46668">
        <w:rPr>
          <w:rFonts w:ascii="Times New Roman" w:hAnsi="Times New Roman" w:cs="Times New Roman"/>
          <w:sz w:val="24"/>
          <w:szCs w:val="24"/>
        </w:rPr>
        <w:t>a</w:t>
      </w:r>
      <w:proofErr w:type="gramEnd"/>
      <w:r w:rsidRPr="00C46668">
        <w:rPr>
          <w:rFonts w:ascii="Times New Roman" w:hAnsi="Times New Roman" w:cs="Times New Roman"/>
          <w:sz w:val="24"/>
          <w:szCs w:val="24"/>
        </w:rPr>
        <w:t xml:space="preserve"> </w:t>
      </w:r>
      <w:proofErr w:type="spellStart"/>
      <w:r w:rsidRPr="00C46668">
        <w:rPr>
          <w:rFonts w:ascii="Times New Roman" w:hAnsi="Times New Roman" w:cs="Times New Roman"/>
          <w:sz w:val="24"/>
          <w:szCs w:val="24"/>
        </w:rPr>
        <w:t>coagravada</w:t>
      </w:r>
      <w:proofErr w:type="spellEnd"/>
      <w:r w:rsidRPr="00C46668">
        <w:rPr>
          <w:rFonts w:ascii="Times New Roman" w:hAnsi="Times New Roman" w:cs="Times New Roman"/>
          <w:sz w:val="24"/>
          <w:szCs w:val="24"/>
        </w:rPr>
        <w:t xml:space="preserve">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por seu advogado, Dr. </w:t>
      </w:r>
      <w:r w:rsidR="00AA0FF4">
        <w:rPr>
          <w:rFonts w:ascii="Times New Roman" w:hAnsi="Times New Roman" w:cs="Times New Roman"/>
          <w:sz w:val="24"/>
          <w:szCs w:val="24"/>
        </w:rPr>
        <w:t>...</w:t>
      </w:r>
      <w:r w:rsidRPr="00C46668">
        <w:rPr>
          <w:rFonts w:ascii="Times New Roman" w:hAnsi="Times New Roman" w:cs="Times New Roman"/>
          <w:sz w:val="24"/>
          <w:szCs w:val="24"/>
        </w:rPr>
        <w:t>, OAB/</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[doc.</w:t>
      </w:r>
      <w:r w:rsidR="00AA0FF4">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2C455641" w14:textId="2FCF5CE1"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w:t>
      </w:r>
      <w:r w:rsidR="00AA0FF4">
        <w:rPr>
          <w:rFonts w:ascii="Times New Roman" w:hAnsi="Times New Roman" w:cs="Times New Roman"/>
          <w:sz w:val="24"/>
          <w:szCs w:val="24"/>
        </w:rPr>
        <w:t xml:space="preserve"> </w:t>
      </w:r>
      <w:proofErr w:type="gramStart"/>
      <w:r w:rsidRPr="00C46668">
        <w:rPr>
          <w:rFonts w:ascii="Times New Roman" w:hAnsi="Times New Roman" w:cs="Times New Roman"/>
          <w:sz w:val="24"/>
          <w:szCs w:val="24"/>
        </w:rPr>
        <w:t>a</w:t>
      </w:r>
      <w:proofErr w:type="gramEnd"/>
      <w:r w:rsidRPr="00C46668">
        <w:rPr>
          <w:rFonts w:ascii="Times New Roman" w:hAnsi="Times New Roman" w:cs="Times New Roman"/>
          <w:sz w:val="24"/>
          <w:szCs w:val="24"/>
        </w:rPr>
        <w:t xml:space="preserve"> intimação do </w:t>
      </w:r>
      <w:proofErr w:type="spellStart"/>
      <w:r w:rsidRPr="00C46668">
        <w:rPr>
          <w:rFonts w:ascii="Times New Roman" w:hAnsi="Times New Roman" w:cs="Times New Roman"/>
          <w:sz w:val="24"/>
          <w:szCs w:val="24"/>
        </w:rPr>
        <w:t>coagravado</w:t>
      </w:r>
      <w:proofErr w:type="spellEnd"/>
      <w:r w:rsidRPr="00C46668">
        <w:rPr>
          <w:rFonts w:ascii="Times New Roman" w:hAnsi="Times New Roman" w:cs="Times New Roman"/>
          <w:sz w:val="24"/>
          <w:szCs w:val="24"/>
        </w:rPr>
        <w:t xml:space="preserve"> </w:t>
      </w:r>
      <w:r w:rsidR="00AA0FF4">
        <w:rPr>
          <w:rFonts w:ascii="Times New Roman" w:hAnsi="Times New Roman" w:cs="Times New Roman"/>
          <w:sz w:val="24"/>
          <w:szCs w:val="24"/>
        </w:rPr>
        <w:t>...</w:t>
      </w:r>
      <w:r w:rsidRPr="00C46668">
        <w:rPr>
          <w:rFonts w:ascii="Times New Roman" w:hAnsi="Times New Roman" w:cs="Times New Roman"/>
          <w:sz w:val="24"/>
          <w:szCs w:val="24"/>
        </w:rPr>
        <w:t>, revel na demanda --- vide doc.</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por carta com aviso de recebimento, sito na Fazenda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s/nº, Zona Rural, na cidade de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w:t>
      </w:r>
      <w:r w:rsidR="00AA0FF4">
        <w:rPr>
          <w:rFonts w:ascii="Times New Roman" w:hAnsi="Times New Roman" w:cs="Times New Roman"/>
          <w:sz w:val="24"/>
          <w:szCs w:val="24"/>
        </w:rPr>
        <w:t>...</w:t>
      </w:r>
      <w:r w:rsidRPr="00C46668">
        <w:rPr>
          <w:rFonts w:ascii="Times New Roman" w:hAnsi="Times New Roman" w:cs="Times New Roman"/>
          <w:sz w:val="24"/>
          <w:szCs w:val="24"/>
        </w:rPr>
        <w:t xml:space="preserve">], CEP </w:t>
      </w:r>
      <w:r w:rsidR="00AA0FF4">
        <w:rPr>
          <w:rFonts w:ascii="Times New Roman" w:hAnsi="Times New Roman" w:cs="Times New Roman"/>
          <w:sz w:val="24"/>
          <w:szCs w:val="24"/>
        </w:rPr>
        <w:t>...</w:t>
      </w:r>
    </w:p>
    <w:p w14:paraId="7B0AC796" w14:textId="029B1F1C" w:rsidR="00C46668" w:rsidRPr="00C46668" w:rsidRDefault="00C46668" w:rsidP="00C46668">
      <w:pPr>
        <w:ind w:right="-568"/>
        <w:jc w:val="both"/>
        <w:rPr>
          <w:rFonts w:ascii="Times New Roman" w:hAnsi="Times New Roman" w:cs="Times New Roman"/>
          <w:sz w:val="24"/>
          <w:szCs w:val="24"/>
        </w:rPr>
      </w:pPr>
      <w:r w:rsidRPr="00C46668">
        <w:rPr>
          <w:rFonts w:ascii="Times New Roman" w:hAnsi="Times New Roman" w:cs="Times New Roman"/>
          <w:sz w:val="24"/>
          <w:szCs w:val="24"/>
        </w:rPr>
        <w:t>e)</w:t>
      </w:r>
      <w:r w:rsidR="00AA0FF4">
        <w:rPr>
          <w:rFonts w:ascii="Times New Roman" w:hAnsi="Times New Roman" w:cs="Times New Roman"/>
          <w:sz w:val="24"/>
          <w:szCs w:val="24"/>
        </w:rPr>
        <w:t xml:space="preserve"> </w:t>
      </w:r>
      <w:r w:rsidRPr="00C46668">
        <w:rPr>
          <w:rFonts w:ascii="Times New Roman" w:hAnsi="Times New Roman" w:cs="Times New Roman"/>
          <w:sz w:val="24"/>
          <w:szCs w:val="24"/>
        </w:rPr>
        <w:t>a juntada da guia quitada do preparo recursal [doc.</w:t>
      </w:r>
      <w:r w:rsidR="00AA0FF4">
        <w:rPr>
          <w:rFonts w:ascii="Times New Roman" w:hAnsi="Times New Roman" w:cs="Times New Roman"/>
          <w:sz w:val="24"/>
          <w:szCs w:val="24"/>
        </w:rPr>
        <w:t xml:space="preserve"> n. ...</w:t>
      </w:r>
      <w:r w:rsidRPr="00C46668">
        <w:rPr>
          <w:rFonts w:ascii="Times New Roman" w:hAnsi="Times New Roman" w:cs="Times New Roman"/>
          <w:sz w:val="24"/>
          <w:szCs w:val="24"/>
        </w:rPr>
        <w:t>].</w:t>
      </w:r>
    </w:p>
    <w:p w14:paraId="6797CCBC" w14:textId="734A759B" w:rsidR="00C46668" w:rsidRPr="00C46668" w:rsidRDefault="00C46668" w:rsidP="00AA0FF4">
      <w:pPr>
        <w:spacing w:after="0" w:line="240" w:lineRule="auto"/>
        <w:ind w:right="-567"/>
        <w:jc w:val="center"/>
        <w:rPr>
          <w:rFonts w:ascii="Times New Roman" w:hAnsi="Times New Roman" w:cs="Times New Roman"/>
          <w:sz w:val="24"/>
          <w:szCs w:val="24"/>
        </w:rPr>
      </w:pPr>
      <w:r w:rsidRPr="00C46668">
        <w:rPr>
          <w:rFonts w:ascii="Times New Roman" w:hAnsi="Times New Roman" w:cs="Times New Roman"/>
          <w:sz w:val="24"/>
          <w:szCs w:val="24"/>
        </w:rPr>
        <w:t>P</w:t>
      </w:r>
      <w:r w:rsidR="00AA0FF4">
        <w:rPr>
          <w:rFonts w:ascii="Times New Roman" w:hAnsi="Times New Roman" w:cs="Times New Roman"/>
          <w:sz w:val="24"/>
          <w:szCs w:val="24"/>
        </w:rPr>
        <w:t>ede</w:t>
      </w:r>
      <w:r w:rsidRPr="00C46668">
        <w:rPr>
          <w:rFonts w:ascii="Times New Roman" w:hAnsi="Times New Roman" w:cs="Times New Roman"/>
          <w:sz w:val="24"/>
          <w:szCs w:val="24"/>
        </w:rPr>
        <w:t xml:space="preserve"> Deferimento.</w:t>
      </w:r>
    </w:p>
    <w:p w14:paraId="3B1BE97D" w14:textId="0890A126" w:rsidR="00C46668" w:rsidRDefault="00AA0FF4" w:rsidP="00AA0FF4">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49DC8517" w14:textId="2DBE5E95" w:rsidR="00AA0FF4" w:rsidRPr="00C46668" w:rsidRDefault="00AA0FF4" w:rsidP="00AA0FF4">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(Assinatura e OAB do Advogado)</w:t>
      </w:r>
    </w:p>
    <w:sectPr w:rsidR="00AA0FF4" w:rsidRPr="00C4666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EA520" w14:textId="77777777" w:rsidR="00E623DC" w:rsidRDefault="00E623DC" w:rsidP="00C46668">
      <w:pPr>
        <w:spacing w:after="0" w:line="240" w:lineRule="auto"/>
      </w:pPr>
      <w:r>
        <w:separator/>
      </w:r>
    </w:p>
  </w:endnote>
  <w:endnote w:type="continuationSeparator" w:id="0">
    <w:p w14:paraId="46A38B7F" w14:textId="77777777" w:rsidR="00E623DC" w:rsidRDefault="00E623DC" w:rsidP="00C4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3F52D" w14:textId="77777777" w:rsidR="00E623DC" w:rsidRDefault="00E623DC" w:rsidP="00C46668">
      <w:pPr>
        <w:spacing w:after="0" w:line="240" w:lineRule="auto"/>
      </w:pPr>
      <w:r>
        <w:separator/>
      </w:r>
    </w:p>
  </w:footnote>
  <w:footnote w:type="continuationSeparator" w:id="0">
    <w:p w14:paraId="1EA1EE49" w14:textId="77777777" w:rsidR="00E623DC" w:rsidRDefault="00E623DC" w:rsidP="00C46668">
      <w:pPr>
        <w:spacing w:after="0" w:line="240" w:lineRule="auto"/>
      </w:pPr>
      <w:r>
        <w:continuationSeparator/>
      </w:r>
    </w:p>
  </w:footnote>
  <w:footnote w:id="1">
    <w:p w14:paraId="03DDB1B4" w14:textId="11418253" w:rsidR="00AA0FF4" w:rsidRPr="00AA0FF4" w:rsidRDefault="00AA0FF4" w:rsidP="00AA0FF4">
      <w:pPr>
        <w:pStyle w:val="Textodenotaderodap"/>
        <w:ind w:right="-568"/>
        <w:jc w:val="both"/>
        <w:rPr>
          <w:rFonts w:ascii="Times New Roman" w:hAnsi="Times New Roman" w:cs="Times New Roman"/>
        </w:rPr>
      </w:pPr>
      <w:r w:rsidRPr="00AA0FF4">
        <w:rPr>
          <w:rStyle w:val="Refdenotaderodap"/>
          <w:rFonts w:ascii="Times New Roman" w:hAnsi="Times New Roman" w:cs="Times New Roman"/>
        </w:rPr>
        <w:footnoteRef/>
      </w:r>
      <w:r w:rsidRPr="00AA0FF4">
        <w:rPr>
          <w:rFonts w:ascii="Times New Roman" w:hAnsi="Times New Roman" w:cs="Times New Roman"/>
        </w:rPr>
        <w:t xml:space="preserve"> </w:t>
      </w:r>
      <w:r w:rsidRPr="00AA0FF4">
        <w:rPr>
          <w:rFonts w:ascii="Times New Roman" w:hAnsi="Times New Roman" w:cs="Times New Roman"/>
        </w:rPr>
        <w:t>CPC, art. 1.003. O prazo para interposição de recurso conta-se da data em que os advogados, a sociedade de advogados, a Advocacia Pública, a Defensoria Pública ou o Ministério Público são intimados da decisão. ... §5º Excetuados os embargos de declaração, o prazo para interpor os recursos e para responder-lhes é de 15 (quinze) dias.</w:t>
      </w:r>
    </w:p>
  </w:footnote>
  <w:footnote w:id="2">
    <w:p w14:paraId="3F386997" w14:textId="10985F1E" w:rsidR="00AA0FF4" w:rsidRPr="00AA0FF4" w:rsidRDefault="00AA0FF4" w:rsidP="00AA0FF4">
      <w:pPr>
        <w:pStyle w:val="Textodenotaderodap"/>
        <w:ind w:right="-568"/>
        <w:jc w:val="both"/>
        <w:rPr>
          <w:rFonts w:ascii="Times New Roman" w:hAnsi="Times New Roman" w:cs="Times New Roman"/>
        </w:rPr>
      </w:pPr>
      <w:r w:rsidRPr="00AA0FF4">
        <w:rPr>
          <w:rStyle w:val="Refdenotaderodap"/>
          <w:rFonts w:ascii="Times New Roman" w:hAnsi="Times New Roman" w:cs="Times New Roman"/>
        </w:rPr>
        <w:footnoteRef/>
      </w:r>
      <w:r w:rsidRPr="00AA0FF4">
        <w:rPr>
          <w:rFonts w:ascii="Times New Roman" w:hAnsi="Times New Roman" w:cs="Times New Roman"/>
        </w:rPr>
        <w:t xml:space="preserve"> </w:t>
      </w:r>
      <w:r w:rsidRPr="00AA0FF4">
        <w:rPr>
          <w:rFonts w:ascii="Times New Roman" w:hAnsi="Times New Roman" w:cs="Times New Roman"/>
        </w:rPr>
        <w:t xml:space="preserve">CPC, art. 1.009. Da sentença cabe apelação. § 1º. As questões resolvidas na fase de conhecimento, se a decisão a seu respeito não comportar agravo de instrumento, não são cobertas pela preclusão e devem ser suscitadas em preliminar de apelação, eventualmente interposta contra a decisão final, ou nas </w:t>
      </w:r>
      <w:proofErr w:type="gramStart"/>
      <w:r w:rsidRPr="00AA0FF4">
        <w:rPr>
          <w:rFonts w:ascii="Times New Roman" w:hAnsi="Times New Roman" w:cs="Times New Roman"/>
        </w:rPr>
        <w:t>contrarrazões.[...]</w:t>
      </w:r>
      <w:proofErr w:type="gramEnd"/>
    </w:p>
  </w:footnote>
  <w:footnote w:id="3">
    <w:p w14:paraId="3D4918C6" w14:textId="0796F00A" w:rsidR="00AA0FF4" w:rsidRPr="00AA0FF4" w:rsidRDefault="00AA0FF4" w:rsidP="00AA0FF4">
      <w:pPr>
        <w:pStyle w:val="Textodenotaderodap"/>
        <w:ind w:right="-568"/>
        <w:jc w:val="both"/>
        <w:rPr>
          <w:rFonts w:ascii="Times New Roman" w:hAnsi="Times New Roman" w:cs="Times New Roman"/>
        </w:rPr>
      </w:pPr>
      <w:r w:rsidRPr="00AA0FF4">
        <w:rPr>
          <w:rStyle w:val="Refdenotaderodap"/>
          <w:rFonts w:ascii="Times New Roman" w:hAnsi="Times New Roman" w:cs="Times New Roman"/>
        </w:rPr>
        <w:footnoteRef/>
      </w:r>
      <w:r w:rsidRPr="00AA0FF4">
        <w:rPr>
          <w:rFonts w:ascii="Times New Roman" w:hAnsi="Times New Roman" w:cs="Times New Roman"/>
        </w:rPr>
        <w:t xml:space="preserve"> </w:t>
      </w:r>
      <w:r w:rsidRPr="00AA0FF4">
        <w:rPr>
          <w:rFonts w:ascii="Times New Roman" w:hAnsi="Times New Roman" w:cs="Times New Roman"/>
        </w:rPr>
        <w:t>CPC, Art. 369. As partes têm o direito de empregar todos os meios legais, bem como os moralmente legítimos, ainda que não especificados neste Código, para provar a verdade dos fatos em que se funda o pedido ou a defesa e influir eficazmente na convicção do juiz.</w:t>
      </w:r>
    </w:p>
  </w:footnote>
  <w:footnote w:id="4">
    <w:p w14:paraId="7D744E2C" w14:textId="082A236C" w:rsidR="00AA0FF4" w:rsidRPr="00AA0FF4" w:rsidRDefault="00AA0FF4" w:rsidP="00AA0FF4">
      <w:pPr>
        <w:ind w:right="-568"/>
        <w:jc w:val="both"/>
        <w:rPr>
          <w:rFonts w:ascii="Times New Roman" w:hAnsi="Times New Roman" w:cs="Times New Roman"/>
          <w:sz w:val="20"/>
          <w:szCs w:val="20"/>
        </w:rPr>
      </w:pPr>
      <w:r w:rsidRPr="00AA0FF4">
        <w:rPr>
          <w:rStyle w:val="Refdenotaderodap"/>
          <w:rFonts w:ascii="Times New Roman" w:hAnsi="Times New Roman" w:cs="Times New Roman"/>
          <w:sz w:val="20"/>
          <w:szCs w:val="20"/>
        </w:rPr>
        <w:footnoteRef/>
      </w:r>
      <w:r w:rsidRPr="00AA0FF4">
        <w:rPr>
          <w:rFonts w:ascii="Times New Roman" w:hAnsi="Times New Roman" w:cs="Times New Roman"/>
          <w:sz w:val="20"/>
          <w:szCs w:val="20"/>
        </w:rPr>
        <w:t xml:space="preserve"> </w:t>
      </w:r>
      <w:r w:rsidRPr="00AA0FF4">
        <w:rPr>
          <w:rFonts w:ascii="Times New Roman" w:hAnsi="Times New Roman" w:cs="Times New Roman"/>
          <w:sz w:val="20"/>
          <w:szCs w:val="20"/>
        </w:rPr>
        <w:t xml:space="preserve">SOUZA, Joaquim José Caetano Ferreira e, 1756-1819 Primeiras Linhas sobre o Processo Civil – Tomo I 1880, II 1879, III 1879 e IV 1880. /Joaquim José Caetano Ferreira e Souza. – Londrina, PR: </w:t>
      </w:r>
      <w:proofErr w:type="spellStart"/>
      <w:r w:rsidRPr="00AA0FF4">
        <w:rPr>
          <w:rFonts w:ascii="Times New Roman" w:hAnsi="Times New Roman" w:cs="Times New Roman"/>
          <w:sz w:val="20"/>
          <w:szCs w:val="20"/>
        </w:rPr>
        <w:t>Thoth</w:t>
      </w:r>
      <w:proofErr w:type="spellEnd"/>
      <w:r w:rsidRPr="00AA0FF4">
        <w:rPr>
          <w:rFonts w:ascii="Times New Roman" w:hAnsi="Times New Roman" w:cs="Times New Roman"/>
          <w:sz w:val="20"/>
          <w:szCs w:val="20"/>
        </w:rPr>
        <w:t xml:space="preserve">, 2022, p. 144. - </w:t>
      </w:r>
      <w:proofErr w:type="gramStart"/>
      <w:r w:rsidRPr="00AA0FF4">
        <w:rPr>
          <w:rFonts w:ascii="Times New Roman" w:hAnsi="Times New Roman" w:cs="Times New Roman"/>
          <w:sz w:val="20"/>
          <w:szCs w:val="20"/>
        </w:rPr>
        <w:t>apud</w:t>
      </w:r>
      <w:proofErr w:type="gramEnd"/>
      <w:r w:rsidRPr="00AA0FF4">
        <w:rPr>
          <w:rFonts w:ascii="Times New Roman" w:hAnsi="Times New Roman" w:cs="Times New Roman"/>
          <w:sz w:val="20"/>
          <w:szCs w:val="20"/>
        </w:rPr>
        <w:t xml:space="preserve"> </w:t>
      </w:r>
      <w:hyperlink r:id="rId1" w:history="1">
        <w:r w:rsidRPr="00AA0FF4">
          <w:rPr>
            <w:rStyle w:val="Hyperlink"/>
            <w:rFonts w:ascii="Times New Roman" w:hAnsi="Times New Roman" w:cs="Times New Roman"/>
            <w:sz w:val="20"/>
            <w:szCs w:val="20"/>
          </w:rPr>
          <w:t>https://rkladvocacia.com/destinatario-da-prova-nao-e-mais-apenas-o-juiz/#_ftn7</w:t>
        </w:r>
      </w:hyperlink>
      <w:r w:rsidRPr="00AA0FF4">
        <w:rPr>
          <w:rFonts w:ascii="Times New Roman" w:hAnsi="Times New Roman" w:cs="Times New Roman"/>
          <w:sz w:val="20"/>
          <w:szCs w:val="20"/>
        </w:rPr>
        <w:t xml:space="preserve"> </w:t>
      </w:r>
      <w:r w:rsidRPr="00AA0FF4">
        <w:rPr>
          <w:rFonts w:ascii="Times New Roman" w:hAnsi="Times New Roman" w:cs="Times New Roman"/>
          <w:sz w:val="20"/>
          <w:szCs w:val="20"/>
        </w:rPr>
        <w:t xml:space="preserve"> acessado em 23.06.2024.</w:t>
      </w:r>
    </w:p>
    <w:p w14:paraId="0458F61A" w14:textId="71E7F8D3" w:rsidR="00AA0FF4" w:rsidRPr="00AA0FF4" w:rsidRDefault="00AA0FF4" w:rsidP="00AA0FF4">
      <w:pPr>
        <w:pStyle w:val="Textodenotaderodap"/>
        <w:ind w:right="-568"/>
        <w:jc w:val="both"/>
        <w:rPr>
          <w:rFonts w:ascii="Times New Roman" w:hAnsi="Times New Roman" w:cs="Times New Roman"/>
        </w:rPr>
      </w:pPr>
    </w:p>
  </w:footnote>
  <w:footnote w:id="5">
    <w:p w14:paraId="72A8A9EF" w14:textId="4864A625" w:rsidR="00AA0FF4" w:rsidRPr="00AA0FF4" w:rsidRDefault="00AA0FF4" w:rsidP="00AA0FF4">
      <w:pPr>
        <w:pStyle w:val="Textodenotaderodap"/>
        <w:ind w:right="-568"/>
        <w:jc w:val="both"/>
        <w:rPr>
          <w:rFonts w:ascii="Times New Roman" w:hAnsi="Times New Roman" w:cs="Times New Roman"/>
        </w:rPr>
      </w:pPr>
      <w:r w:rsidRPr="00AA0FF4">
        <w:rPr>
          <w:rStyle w:val="Refdenotaderodap"/>
          <w:rFonts w:ascii="Times New Roman" w:hAnsi="Times New Roman" w:cs="Times New Roman"/>
        </w:rPr>
        <w:footnoteRef/>
      </w:r>
      <w:r w:rsidRPr="00AA0FF4">
        <w:rPr>
          <w:rFonts w:ascii="Times New Roman" w:hAnsi="Times New Roman" w:cs="Times New Roman"/>
        </w:rPr>
        <w:t xml:space="preserve"> </w:t>
      </w:r>
      <w:r w:rsidRPr="00AA0FF4">
        <w:rPr>
          <w:rFonts w:ascii="Times New Roman" w:hAnsi="Times New Roman" w:cs="Times New Roman"/>
        </w:rPr>
        <w:t xml:space="preserve">Curso de Direito Processual Civil / Humberto Theodoro Júnior. – 59. ed. rev., atual. e </w:t>
      </w:r>
      <w:proofErr w:type="spellStart"/>
      <w:r w:rsidRPr="00AA0FF4">
        <w:rPr>
          <w:rFonts w:ascii="Times New Roman" w:hAnsi="Times New Roman" w:cs="Times New Roman"/>
        </w:rPr>
        <w:t>ampl</w:t>
      </w:r>
      <w:proofErr w:type="spellEnd"/>
      <w:r w:rsidRPr="00AA0FF4">
        <w:rPr>
          <w:rFonts w:ascii="Times New Roman" w:hAnsi="Times New Roman" w:cs="Times New Roman"/>
        </w:rPr>
        <w:t>. – Rio de Janeiro: Forense, 2018, p. 129.</w:t>
      </w:r>
    </w:p>
  </w:footnote>
  <w:footnote w:id="6">
    <w:p w14:paraId="1FCCA11D" w14:textId="4BBD0379" w:rsidR="00AA0FF4" w:rsidRPr="00AA0FF4" w:rsidRDefault="00AA0FF4" w:rsidP="00AA0FF4">
      <w:pPr>
        <w:pStyle w:val="Textodenotaderodap"/>
        <w:ind w:right="-568"/>
        <w:jc w:val="both"/>
        <w:rPr>
          <w:rFonts w:ascii="Times New Roman" w:hAnsi="Times New Roman" w:cs="Times New Roman"/>
        </w:rPr>
      </w:pPr>
      <w:r w:rsidRPr="00AA0FF4">
        <w:rPr>
          <w:rStyle w:val="Refdenotaderodap"/>
          <w:rFonts w:ascii="Times New Roman" w:hAnsi="Times New Roman" w:cs="Times New Roman"/>
        </w:rPr>
        <w:footnoteRef/>
      </w:r>
      <w:r w:rsidRPr="00AA0FF4">
        <w:rPr>
          <w:rFonts w:ascii="Times New Roman" w:hAnsi="Times New Roman" w:cs="Times New Roman"/>
        </w:rPr>
        <w:t xml:space="preserve"> </w:t>
      </w:r>
      <w:r w:rsidRPr="00AA0FF4">
        <w:rPr>
          <w:rFonts w:ascii="Times New Roman" w:hAnsi="Times New Roman" w:cs="Times New Roman"/>
        </w:rPr>
        <w:t>CC, art. 1.228. O proprietário tem a faculdade de usar, gozar e dispor da coisa, e o direito de reavê-la do poder de quem quer que injustamente a possua ou detenha.</w:t>
      </w:r>
    </w:p>
  </w:footnote>
  <w:footnote w:id="7">
    <w:p w14:paraId="48F1F204" w14:textId="0F68867E" w:rsidR="00AA0FF4" w:rsidRPr="00AA0FF4" w:rsidRDefault="00AA0FF4" w:rsidP="00AA0FF4">
      <w:pPr>
        <w:pStyle w:val="Textodenotaderodap"/>
        <w:ind w:right="-568"/>
        <w:jc w:val="both"/>
        <w:rPr>
          <w:rFonts w:ascii="Times New Roman" w:hAnsi="Times New Roman" w:cs="Times New Roman"/>
        </w:rPr>
      </w:pPr>
      <w:r w:rsidRPr="00AA0FF4">
        <w:rPr>
          <w:rStyle w:val="Refdenotaderodap"/>
          <w:rFonts w:ascii="Times New Roman" w:hAnsi="Times New Roman" w:cs="Times New Roman"/>
        </w:rPr>
        <w:footnoteRef/>
      </w:r>
      <w:r w:rsidRPr="00AA0FF4">
        <w:rPr>
          <w:rFonts w:ascii="Times New Roman" w:hAnsi="Times New Roman" w:cs="Times New Roman"/>
        </w:rPr>
        <w:t xml:space="preserve"> </w:t>
      </w:r>
      <w:r w:rsidRPr="00AA0FF4">
        <w:rPr>
          <w:rFonts w:ascii="Times New Roman" w:hAnsi="Times New Roman" w:cs="Times New Roman"/>
        </w:rPr>
        <w:t>CPC, Art. 458.  Ao início da inquirição, a testemunha prestará o compromisso de dizer a verdade do que souber e lhe for perguntado. Parágrafo único.  O juiz advertirá à testemunha que incorre em sanção penal quem faz afirmação falsa, cala ou oculta a verdade.</w:t>
      </w:r>
    </w:p>
  </w:footnote>
  <w:footnote w:id="8">
    <w:p w14:paraId="4731F6FA" w14:textId="77777777" w:rsidR="00AA0FF4" w:rsidRPr="00AA0FF4" w:rsidRDefault="00AA0FF4" w:rsidP="00AA0FF4">
      <w:pPr>
        <w:pStyle w:val="Textodenotaderodap"/>
        <w:ind w:right="-568"/>
        <w:jc w:val="both"/>
        <w:rPr>
          <w:rFonts w:ascii="Times New Roman" w:hAnsi="Times New Roman" w:cs="Times New Roman"/>
        </w:rPr>
      </w:pPr>
      <w:r w:rsidRPr="00AA0FF4">
        <w:rPr>
          <w:rStyle w:val="Refdenotaderodap"/>
          <w:rFonts w:ascii="Times New Roman" w:hAnsi="Times New Roman" w:cs="Times New Roman"/>
        </w:rPr>
        <w:footnoteRef/>
      </w:r>
      <w:r w:rsidRPr="00AA0FF4">
        <w:rPr>
          <w:rFonts w:ascii="Times New Roman" w:hAnsi="Times New Roman" w:cs="Times New Roman"/>
        </w:rPr>
        <w:t xml:space="preserve"> </w:t>
      </w:r>
      <w:r w:rsidRPr="00AA0FF4">
        <w:rPr>
          <w:rFonts w:ascii="Times New Roman" w:hAnsi="Times New Roman" w:cs="Times New Roman"/>
        </w:rPr>
        <w:t>CPC, art. 4º. As partes têm o direito de obter em prazo razoável a solução integral do mérito, incluída a atividade satisfativa.</w:t>
      </w:r>
    </w:p>
    <w:p w14:paraId="62DCB939" w14:textId="77777777" w:rsidR="00AA0FF4" w:rsidRPr="00AA0FF4" w:rsidRDefault="00AA0FF4" w:rsidP="00AA0FF4">
      <w:pPr>
        <w:pStyle w:val="Textodenotaderodap"/>
        <w:ind w:right="-568"/>
        <w:jc w:val="both"/>
        <w:rPr>
          <w:rFonts w:ascii="Times New Roman" w:hAnsi="Times New Roman" w:cs="Times New Roman"/>
        </w:rPr>
      </w:pPr>
      <w:r w:rsidRPr="00AA0FF4">
        <w:rPr>
          <w:rFonts w:ascii="Times New Roman" w:hAnsi="Times New Roman" w:cs="Times New Roman"/>
        </w:rPr>
        <w:t xml:space="preserve">  CPC, art. 5º. Aquele que de qualquer forma participa do processo deve comportar-se de acordo com a boa-fé.</w:t>
      </w:r>
    </w:p>
    <w:p w14:paraId="2A40D5CA" w14:textId="48BAA8D5" w:rsidR="00AA0FF4" w:rsidRPr="00AA0FF4" w:rsidRDefault="00AA0FF4" w:rsidP="00AA0FF4">
      <w:pPr>
        <w:pStyle w:val="Textodenotaderodap"/>
        <w:ind w:right="-568"/>
        <w:jc w:val="both"/>
        <w:rPr>
          <w:rFonts w:ascii="Times New Roman" w:hAnsi="Times New Roman" w:cs="Times New Roman"/>
        </w:rPr>
      </w:pPr>
      <w:r w:rsidRPr="00AA0FF4">
        <w:rPr>
          <w:rFonts w:ascii="Times New Roman" w:hAnsi="Times New Roman" w:cs="Times New Roman"/>
        </w:rPr>
        <w:t xml:space="preserve">  CPC, art. 6º. Todos os sujeitos do processo devem cooperar entre si para que se obtenha, em tempo razoável, decisão de mérito justa e efetiva.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76019"/>
    <w:multiLevelType w:val="hybridMultilevel"/>
    <w:tmpl w:val="72A48B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30568BE"/>
    <w:multiLevelType w:val="hybridMultilevel"/>
    <w:tmpl w:val="F4AE3B52"/>
    <w:lvl w:ilvl="0" w:tplc="AB822F0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74938727">
    <w:abstractNumId w:val="1"/>
  </w:num>
  <w:num w:numId="2" w16cid:durableId="56429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68"/>
    <w:rsid w:val="00194AAE"/>
    <w:rsid w:val="00AA0FF4"/>
    <w:rsid w:val="00C46668"/>
    <w:rsid w:val="00CC701C"/>
    <w:rsid w:val="00E00444"/>
    <w:rsid w:val="00E623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87F5"/>
  <w15:chartTrackingRefBased/>
  <w15:docId w15:val="{329B5A02-B690-44A7-ACE5-E65B0B9B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6668"/>
    <w:pPr>
      <w:ind w:left="720"/>
      <w:contextualSpacing/>
    </w:pPr>
  </w:style>
  <w:style w:type="paragraph" w:styleId="Textodenotaderodap">
    <w:name w:val="footnote text"/>
    <w:basedOn w:val="Normal"/>
    <w:link w:val="TextodenotaderodapChar"/>
    <w:uiPriority w:val="99"/>
    <w:unhideWhenUsed/>
    <w:rsid w:val="00AA0FF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A0FF4"/>
    <w:rPr>
      <w:sz w:val="20"/>
      <w:szCs w:val="20"/>
    </w:rPr>
  </w:style>
  <w:style w:type="character" w:styleId="Refdenotaderodap">
    <w:name w:val="footnote reference"/>
    <w:basedOn w:val="Fontepargpadro"/>
    <w:uiPriority w:val="99"/>
    <w:semiHidden/>
    <w:unhideWhenUsed/>
    <w:rsid w:val="00AA0FF4"/>
    <w:rPr>
      <w:vertAlign w:val="superscript"/>
    </w:rPr>
  </w:style>
  <w:style w:type="character" w:styleId="Hyperlink">
    <w:name w:val="Hyperlink"/>
    <w:basedOn w:val="Fontepargpadro"/>
    <w:uiPriority w:val="99"/>
    <w:unhideWhenUsed/>
    <w:rsid w:val="00AA0FF4"/>
    <w:rPr>
      <w:color w:val="0563C1" w:themeColor="hyperlink"/>
      <w:u w:val="single"/>
    </w:rPr>
  </w:style>
  <w:style w:type="character" w:styleId="MenoPendente">
    <w:name w:val="Unresolved Mention"/>
    <w:basedOn w:val="Fontepargpadro"/>
    <w:uiPriority w:val="99"/>
    <w:semiHidden/>
    <w:unhideWhenUsed/>
    <w:rsid w:val="00AA0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kladvocacia.com/destinatario-da-prova-nao-e-mais-apenas-o-juiz/#_ftn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89FFF-86CE-4995-9FA2-9DA0FEED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5343</Words>
  <Characters>28857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1</cp:revision>
  <dcterms:created xsi:type="dcterms:W3CDTF">2024-07-17T19:26:00Z</dcterms:created>
  <dcterms:modified xsi:type="dcterms:W3CDTF">2024-07-17T19:57:00Z</dcterms:modified>
</cp:coreProperties>
</file>