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17A3" w14:textId="77777777" w:rsidR="008B6F3E" w:rsidRPr="008B6F3E" w:rsidRDefault="008B6F3E" w:rsidP="008B6F3E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B6F3E">
        <w:rPr>
          <w:rFonts w:ascii="Arial Black" w:hAnsi="Arial Black" w:cs="Times New Roman"/>
          <w:sz w:val="24"/>
          <w:szCs w:val="24"/>
        </w:rPr>
        <w:t>MODELO DE PETIÇÃO</w:t>
      </w:r>
    </w:p>
    <w:p w14:paraId="3AD520E5" w14:textId="60AF16A5" w:rsidR="008B6F3E" w:rsidRPr="008B6F3E" w:rsidRDefault="008B6F3E" w:rsidP="008B6F3E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B6F3E">
        <w:rPr>
          <w:rFonts w:ascii="Arial Black" w:hAnsi="Arial Black" w:cs="Times New Roman"/>
          <w:sz w:val="24"/>
          <w:szCs w:val="24"/>
        </w:rPr>
        <w:t>PROVA TESTEMUNHAL. JUNTADA AVISO DE INTIMAÇÃO TESTEMUNHA.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8B6F3E">
        <w:rPr>
          <w:rFonts w:ascii="Arial Black" w:hAnsi="Arial Black" w:cs="Times New Roman"/>
          <w:sz w:val="24"/>
          <w:szCs w:val="24"/>
        </w:rPr>
        <w:t>PETIÇÃO</w:t>
      </w:r>
    </w:p>
    <w:p w14:paraId="1D5BD435" w14:textId="77777777" w:rsidR="008B6F3E" w:rsidRPr="008B6F3E" w:rsidRDefault="008B6F3E" w:rsidP="008B6F3E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8B6F3E">
        <w:rPr>
          <w:rFonts w:ascii="Arial Black" w:hAnsi="Arial Black" w:cs="Times New Roman"/>
          <w:sz w:val="24"/>
          <w:szCs w:val="24"/>
        </w:rPr>
        <w:t>Rénan Kfuri Lopes</w:t>
      </w:r>
    </w:p>
    <w:p w14:paraId="66E8B5C4" w14:textId="77777777" w:rsidR="008B6F3E" w:rsidRPr="008B6F3E" w:rsidRDefault="008B6F3E" w:rsidP="008B6F3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74B2CD4" w14:textId="14D4726B" w:rsidR="008B6F3E" w:rsidRDefault="008B6F3E" w:rsidP="008B6F3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B6F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xma. Sra. Juíza de Direito da ... Vara Cível da Comarca de ...</w:t>
      </w:r>
    </w:p>
    <w:p w14:paraId="5E44F7D8" w14:textId="77777777" w:rsidR="008B6F3E" w:rsidRPr="008B6F3E" w:rsidRDefault="008B6F3E" w:rsidP="008B6F3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B6F3E">
        <w:rPr>
          <w:rFonts w:ascii="Times New Roman" w:hAnsi="Times New Roman" w:cs="Times New Roman"/>
          <w:sz w:val="24"/>
          <w:szCs w:val="24"/>
        </w:rPr>
        <w:t>Ação Reivindicatória</w:t>
      </w:r>
    </w:p>
    <w:p w14:paraId="16E50D63" w14:textId="5A5E9125" w:rsidR="008B6F3E" w:rsidRPr="008B6F3E" w:rsidRDefault="008B6F3E" w:rsidP="008B6F3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F3E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8B6F3E">
        <w:rPr>
          <w:rFonts w:ascii="Times New Roman" w:hAnsi="Times New Roman" w:cs="Times New Roman"/>
          <w:sz w:val="24"/>
          <w:szCs w:val="24"/>
        </w:rPr>
        <w:t xml:space="preserve"> NU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D6B80FE" w14:textId="7C26A38D" w:rsidR="008B6F3E" w:rsidRPr="008B6F3E" w:rsidRDefault="008B6F3E" w:rsidP="008B6F3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8B6F3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(nome)</w:t>
      </w:r>
      <w:r w:rsidRPr="008B6F3E">
        <w:rPr>
          <w:rFonts w:ascii="Times New Roman" w:hAnsi="Times New Roman" w:cs="Times New Roman"/>
          <w:sz w:val="24"/>
          <w:szCs w:val="24"/>
        </w:rPr>
        <w:t xml:space="preserve">, autores, por seu advogado </w:t>
      </w:r>
      <w:r w:rsidRPr="008B6F3E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8B6F3E">
        <w:rPr>
          <w:rFonts w:ascii="Times New Roman" w:hAnsi="Times New Roman" w:cs="Times New Roman"/>
          <w:sz w:val="24"/>
          <w:szCs w:val="24"/>
        </w:rPr>
        <w:t xml:space="preserve"> assinado, nos autos epigrafados da “</w:t>
      </w:r>
      <w:r w:rsidRPr="008B6F3E">
        <w:rPr>
          <w:rFonts w:ascii="Times New Roman" w:hAnsi="Times New Roman" w:cs="Times New Roman"/>
          <w:i/>
          <w:iCs/>
          <w:sz w:val="24"/>
          <w:szCs w:val="24"/>
        </w:rPr>
        <w:t>ação reivindicatória</w:t>
      </w:r>
      <w:r w:rsidRPr="008B6F3E">
        <w:rPr>
          <w:rFonts w:ascii="Times New Roman" w:hAnsi="Times New Roman" w:cs="Times New Roman"/>
          <w:sz w:val="24"/>
          <w:szCs w:val="24"/>
        </w:rPr>
        <w:t xml:space="preserve">” promovida contra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, litisconsortes passivos, vêm, respeitosamente, requerer a juntada da correspondência de intimação e do respectivo comprovante de recebimento das testemunhas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, para as suas oitivas na audiência de instrução e julgamento designada para o dia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 às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6F3E">
        <w:rPr>
          <w:rFonts w:ascii="Times New Roman" w:hAnsi="Times New Roman" w:cs="Times New Roman"/>
          <w:sz w:val="24"/>
          <w:szCs w:val="24"/>
        </w:rPr>
        <w:t xml:space="preserve"> horas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8B6F3E"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8B6F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04C71" w14:textId="66CB71C0" w:rsidR="008B6F3E" w:rsidRPr="008B6F3E" w:rsidRDefault="008B6F3E" w:rsidP="008B6F3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8B6F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ede </w:t>
      </w:r>
      <w:r w:rsidRPr="008B6F3E">
        <w:rPr>
          <w:rFonts w:ascii="Times New Roman" w:hAnsi="Times New Roman" w:cs="Times New Roman"/>
          <w:sz w:val="24"/>
          <w:szCs w:val="24"/>
        </w:rPr>
        <w:t>Deferimento.</w:t>
      </w:r>
    </w:p>
    <w:p w14:paraId="1D4BFB6D" w14:textId="73F43BA6" w:rsidR="008B6F3E" w:rsidRDefault="008B6F3E" w:rsidP="008B6F3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776B34D9" w14:textId="011025BF" w:rsidR="008B6F3E" w:rsidRPr="008B6F3E" w:rsidRDefault="008B6F3E" w:rsidP="008B6F3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8B6F3E" w:rsidRPr="008B6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73B2" w14:textId="77777777" w:rsidR="00E80351" w:rsidRDefault="00E80351" w:rsidP="008B6F3E">
      <w:pPr>
        <w:spacing w:after="0" w:line="240" w:lineRule="auto"/>
      </w:pPr>
      <w:r>
        <w:separator/>
      </w:r>
    </w:p>
  </w:endnote>
  <w:endnote w:type="continuationSeparator" w:id="0">
    <w:p w14:paraId="4E6AA95D" w14:textId="77777777" w:rsidR="00E80351" w:rsidRDefault="00E80351" w:rsidP="008B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8858" w14:textId="77777777" w:rsidR="00E80351" w:rsidRDefault="00E80351" w:rsidP="008B6F3E">
      <w:pPr>
        <w:spacing w:after="0" w:line="240" w:lineRule="auto"/>
      </w:pPr>
      <w:r>
        <w:separator/>
      </w:r>
    </w:p>
  </w:footnote>
  <w:footnote w:type="continuationSeparator" w:id="0">
    <w:p w14:paraId="7E96CB47" w14:textId="77777777" w:rsidR="00E80351" w:rsidRDefault="00E80351" w:rsidP="008B6F3E">
      <w:pPr>
        <w:spacing w:after="0" w:line="240" w:lineRule="auto"/>
      </w:pPr>
      <w:r>
        <w:continuationSeparator/>
      </w:r>
    </w:p>
  </w:footnote>
  <w:footnote w:id="1">
    <w:p w14:paraId="715D56C6" w14:textId="50B8D8E8" w:rsidR="008B6F3E" w:rsidRPr="008B6F3E" w:rsidRDefault="008B6F3E" w:rsidP="008B6F3E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8B6F3E">
        <w:rPr>
          <w:rStyle w:val="Refdenotaderodap"/>
          <w:rFonts w:ascii="Times New Roman" w:hAnsi="Times New Roman" w:cs="Times New Roman"/>
        </w:rPr>
        <w:footnoteRef/>
      </w:r>
      <w:r w:rsidRPr="008B6F3E">
        <w:rPr>
          <w:rFonts w:ascii="Times New Roman" w:hAnsi="Times New Roman" w:cs="Times New Roman"/>
        </w:rPr>
        <w:t xml:space="preserve"> </w:t>
      </w:r>
      <w:r w:rsidRPr="008B6F3E">
        <w:rPr>
          <w:rFonts w:ascii="Times New Roman" w:hAnsi="Times New Roman" w:cs="Times New Roman"/>
        </w:rPr>
        <w:t>CPC, art. 455. Cabe ao advogado da parte informar ou intimar a testemunha por ele arrolada do dia, da hora e do local da audiência designada, dispensando-se a intimação do juízo. § 1º A intimação deverá ser realizada por carta com aviso de recebimento, cumprindo ao advogado juntar aos autos, com antecedência de pelo menos 3 (três) dias da data da audiência, cópia da correspondência de intimação e do comprovante de recebimento. [...]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E"/>
    <w:rsid w:val="0020433A"/>
    <w:rsid w:val="008B6F3E"/>
    <w:rsid w:val="00E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C8B"/>
  <w15:chartTrackingRefBased/>
  <w15:docId w15:val="{A1EABC52-9F3A-4117-B9A7-8696598C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6F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6F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6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EE0E-2E9E-4C3D-9D6C-E46DD136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2024-07-18T20:26:00Z</dcterms:created>
  <dcterms:modified xsi:type="dcterms:W3CDTF">2024-07-18T20:30:00Z</dcterms:modified>
</cp:coreProperties>
</file>