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AC38" w14:textId="77777777" w:rsidR="00572421" w:rsidRPr="00572421" w:rsidRDefault="00572421" w:rsidP="0057242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572421">
        <w:rPr>
          <w:rFonts w:ascii="Arial Black" w:hAnsi="Arial Black" w:cs="Times New Roman"/>
          <w:sz w:val="24"/>
          <w:szCs w:val="24"/>
        </w:rPr>
        <w:t>MODELO DE PETIÇÃO</w:t>
      </w:r>
    </w:p>
    <w:p w14:paraId="18248FED" w14:textId="5854275B" w:rsidR="00572421" w:rsidRPr="00572421" w:rsidRDefault="00572421" w:rsidP="0057242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572421">
        <w:rPr>
          <w:rFonts w:ascii="Arial Black" w:hAnsi="Arial Black" w:cs="Times New Roman"/>
          <w:sz w:val="24"/>
          <w:szCs w:val="24"/>
        </w:rPr>
        <w:t>MORTE DA PARTE. SUSPENSÃO DO PROCESSO.</w:t>
      </w:r>
    </w:p>
    <w:p w14:paraId="4DB237AF" w14:textId="15B2AF36" w:rsidR="00572421" w:rsidRPr="00572421" w:rsidRDefault="00572421" w:rsidP="0057242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572421">
        <w:rPr>
          <w:rFonts w:ascii="Arial Black" w:hAnsi="Arial Black" w:cs="Times New Roman"/>
          <w:sz w:val="24"/>
          <w:szCs w:val="24"/>
        </w:rPr>
        <w:t>HABILITAÇÃO DO HERDEIRO</w:t>
      </w:r>
    </w:p>
    <w:p w14:paraId="490F2471" w14:textId="77777777" w:rsidR="00572421" w:rsidRPr="00572421" w:rsidRDefault="00572421" w:rsidP="00572421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572421">
        <w:rPr>
          <w:rFonts w:ascii="Arial Black" w:hAnsi="Arial Black" w:cs="Times New Roman"/>
          <w:sz w:val="24"/>
          <w:szCs w:val="24"/>
        </w:rPr>
        <w:t>Rénan Kfuri Lopes</w:t>
      </w:r>
    </w:p>
    <w:p w14:paraId="64F5E428" w14:textId="77777777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547571F" w14:textId="77777777" w:rsid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do Trabalho da ... Vara Do Trabalho da Comarca de ...- TRT da ...ª Região</w:t>
      </w:r>
    </w:p>
    <w:p w14:paraId="609FA97E" w14:textId="1AC6EB05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 xml:space="preserve">Ação Trabalhista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8362DA6" w14:textId="6480F18D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>autor/exequente:</w:t>
      </w:r>
      <w:r w:rsidRPr="00572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8670A1E" w14:textId="2EE490FF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>ré/executada:</w:t>
      </w:r>
      <w:r w:rsidRPr="00572421">
        <w:rPr>
          <w:rFonts w:ascii="Times New Roman" w:hAnsi="Times New Roman" w:cs="Times New Roman"/>
          <w:sz w:val="24"/>
          <w:szCs w:val="24"/>
        </w:rPr>
        <w:tab/>
      </w:r>
      <w:r w:rsidRPr="00572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3FC09F3" w14:textId="77777777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>urgente!</w:t>
      </w:r>
    </w:p>
    <w:p w14:paraId="1716879F" w14:textId="77777777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 xml:space="preserve">- MORTE DA PARTE AUTORA/EXEQUENTE- </w:t>
      </w:r>
    </w:p>
    <w:p w14:paraId="565D9828" w14:textId="77777777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 xml:space="preserve">- SUSPENSÃO DO PROCESSO/EXTINÇÃO MANDATO - </w:t>
      </w:r>
    </w:p>
    <w:p w14:paraId="5FA3159D" w14:textId="77777777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>- HABILITAÇÃO DO FILHO/HERDEIRO NECESSÁRIO -</w:t>
      </w:r>
    </w:p>
    <w:p w14:paraId="7251B3A6" w14:textId="119B4175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>- CADASTRAMENTO DOS ADVOGADOS SIGNATÁRIOS -</w:t>
      </w:r>
    </w:p>
    <w:p w14:paraId="32E02C7B" w14:textId="3182430A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572421">
        <w:rPr>
          <w:rFonts w:ascii="Times New Roman" w:hAnsi="Times New Roman" w:cs="Times New Roman"/>
          <w:sz w:val="24"/>
          <w:szCs w:val="24"/>
        </w:rPr>
        <w:t xml:space="preserve">, por seus advogados </w:t>
      </w:r>
      <w:r w:rsidRPr="0057242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572421">
        <w:rPr>
          <w:rFonts w:ascii="Times New Roman" w:hAnsi="Times New Roman" w:cs="Times New Roman"/>
          <w:sz w:val="24"/>
          <w:szCs w:val="24"/>
        </w:rPr>
        <w:t xml:space="preserve"> assinados, </w:t>
      </w:r>
      <w:r w:rsidRPr="00572421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572421">
        <w:rPr>
          <w:rFonts w:ascii="Times New Roman" w:hAnsi="Times New Roman" w:cs="Times New Roman"/>
          <w:sz w:val="24"/>
          <w:szCs w:val="24"/>
        </w:rPr>
        <w:t xml:space="preserve"> instrumento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72421">
        <w:rPr>
          <w:rFonts w:ascii="Times New Roman" w:hAnsi="Times New Roman" w:cs="Times New Roman"/>
          <w:sz w:val="24"/>
          <w:szCs w:val="24"/>
        </w:rPr>
        <w:t>], vem, respeitosamente, aduzir e requerer o que segue:</w:t>
      </w:r>
    </w:p>
    <w:p w14:paraId="5D173C34" w14:textId="246D1B86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572421">
        <w:rPr>
          <w:rFonts w:ascii="Times New Roman" w:hAnsi="Times New Roman" w:cs="Times New Roman"/>
          <w:sz w:val="24"/>
          <w:szCs w:val="24"/>
        </w:rPr>
        <w:t>MORTE DA PARTE AUTORA/EXEQUENTE</w:t>
      </w:r>
    </w:p>
    <w:p w14:paraId="29857BB6" w14:textId="06A7A424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2421">
        <w:rPr>
          <w:rFonts w:ascii="Times New Roman" w:hAnsi="Times New Roman" w:cs="Times New Roman"/>
          <w:sz w:val="24"/>
          <w:szCs w:val="24"/>
        </w:rPr>
        <w:t xml:space="preserve">O ora peticionário informa ao d. juízo que o autor/exequente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 [seu pai] faleceu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>, conforme certidão de óbito ora anexada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72421">
        <w:rPr>
          <w:rFonts w:ascii="Times New Roman" w:hAnsi="Times New Roman" w:cs="Times New Roman"/>
          <w:sz w:val="24"/>
          <w:szCs w:val="24"/>
        </w:rPr>
        <w:t>].</w:t>
      </w:r>
    </w:p>
    <w:p w14:paraId="49846B99" w14:textId="77777777" w:rsid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572421">
        <w:rPr>
          <w:rFonts w:ascii="Times New Roman" w:hAnsi="Times New Roman" w:cs="Times New Roman"/>
          <w:sz w:val="24"/>
          <w:szCs w:val="24"/>
        </w:rPr>
        <w:t xml:space="preserve">SUSPENSÃO DO PROCESSO/EXTINÇÃO MANDATO </w:t>
      </w:r>
    </w:p>
    <w:p w14:paraId="56F5CA71" w14:textId="2CB97749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2421">
        <w:rPr>
          <w:rFonts w:ascii="Times New Roman" w:hAnsi="Times New Roman" w:cs="Times New Roman"/>
          <w:sz w:val="24"/>
          <w:szCs w:val="24"/>
        </w:rPr>
        <w:t>Efeito imediato da morte da parte é a suspensão do processo imediata na forma cogente prescrita no art. 313, I do CPC, para que o espólio ou os herdeiros do finado venham a proceder às suas respectivas habilitações nos autos, como estatuído no art. 689 do CPC.</w:t>
      </w:r>
    </w:p>
    <w:p w14:paraId="74E00208" w14:textId="4F4F5952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2421">
        <w:rPr>
          <w:rFonts w:ascii="Times New Roman" w:hAnsi="Times New Roman" w:cs="Times New Roman"/>
          <w:sz w:val="24"/>
          <w:szCs w:val="24"/>
        </w:rPr>
        <w:t xml:space="preserve">Noutra vértice, também pelo império legal, encontram-se extintas as procurações ad judicia outorgadas pelo autor/falecido aos seus nobres advogados que atuaram nestes autos, </w:t>
      </w:r>
      <w:proofErr w:type="spellStart"/>
      <w:r w:rsidRPr="00572421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572421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572421">
        <w:rPr>
          <w:rFonts w:ascii="Times New Roman" w:hAnsi="Times New Roman" w:cs="Times New Roman"/>
          <w:sz w:val="24"/>
          <w:szCs w:val="24"/>
        </w:rPr>
        <w:t xml:space="preserve"> art. 682, II do Código Civil.</w:t>
      </w:r>
    </w:p>
    <w:p w14:paraId="50BAD176" w14:textId="4F211389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Pr="00572421">
        <w:rPr>
          <w:rFonts w:ascii="Times New Roman" w:hAnsi="Times New Roman" w:cs="Times New Roman"/>
          <w:sz w:val="24"/>
          <w:szCs w:val="24"/>
        </w:rPr>
        <w:t>HABILITAÇÃO DO FILHO/HERDEIRO NECESSÁRIO -</w:t>
      </w:r>
    </w:p>
    <w:p w14:paraId="2A026CB7" w14:textId="54B76D3E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72421">
        <w:rPr>
          <w:rFonts w:ascii="Times New Roman" w:hAnsi="Times New Roman" w:cs="Times New Roman"/>
          <w:sz w:val="24"/>
          <w:szCs w:val="24"/>
        </w:rPr>
        <w:t xml:space="preserve">O ora peticionário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 é filho do autor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72421">
        <w:rPr>
          <w:rFonts w:ascii="Times New Roman" w:hAnsi="Times New Roman" w:cs="Times New Roman"/>
          <w:sz w:val="24"/>
          <w:szCs w:val="24"/>
        </w:rPr>
        <w:t>].</w:t>
      </w:r>
    </w:p>
    <w:p w14:paraId="3A1181F2" w14:textId="2B09ED0A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72421">
        <w:rPr>
          <w:rFonts w:ascii="Times New Roman" w:hAnsi="Times New Roman" w:cs="Times New Roman"/>
          <w:sz w:val="24"/>
          <w:szCs w:val="24"/>
        </w:rPr>
        <w:t>Destarte, na qualidade de herdeiro necessário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572421">
        <w:rPr>
          <w:rFonts w:ascii="Times New Roman" w:hAnsi="Times New Roman" w:cs="Times New Roman"/>
          <w:sz w:val="24"/>
          <w:szCs w:val="24"/>
        </w:rPr>
        <w:t xml:space="preserve">, promove a presente habilitação nos autos para fins de proceder oportunamente ao levantamento dos valores no quinhão hereditário que lhe é </w:t>
      </w:r>
      <w:r w:rsidRPr="00572421">
        <w:rPr>
          <w:rFonts w:ascii="Times New Roman" w:hAnsi="Times New Roman" w:cs="Times New Roman"/>
          <w:sz w:val="24"/>
          <w:szCs w:val="24"/>
        </w:rPr>
        <w:lastRenderedPageBreak/>
        <w:t>de direito, não se tendo notícia da abertura até o momento da abertura do processo de inventário.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572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DA17B" w14:textId="04361D2D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72421">
        <w:rPr>
          <w:rFonts w:ascii="Times New Roman" w:hAnsi="Times New Roman" w:cs="Times New Roman"/>
          <w:sz w:val="24"/>
          <w:szCs w:val="24"/>
        </w:rPr>
        <w:t xml:space="preserve">O peticionário também esclarece que o seu finado pai era casado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 e desta união tiveram teve 02 [dois] filhos maiores,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, todos residentes no endereço declinado na exordial, sito no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848CB84" w14:textId="76C2AC54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 </w:t>
      </w:r>
      <w:r w:rsidRPr="00572421">
        <w:rPr>
          <w:rFonts w:ascii="Times New Roman" w:hAnsi="Times New Roman" w:cs="Times New Roman"/>
          <w:sz w:val="24"/>
          <w:szCs w:val="24"/>
        </w:rPr>
        <w:t>PEDIDOS</w:t>
      </w:r>
    </w:p>
    <w:p w14:paraId="53C6A856" w14:textId="6CAE6B33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72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572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572421">
        <w:rPr>
          <w:rFonts w:ascii="Times New Roman" w:hAnsi="Times New Roman" w:cs="Times New Roman"/>
          <w:sz w:val="24"/>
          <w:szCs w:val="24"/>
        </w:rPr>
        <w:t>, o herdeiro/habilitante requer:</w:t>
      </w:r>
    </w:p>
    <w:p w14:paraId="113CA87D" w14:textId="7384F59A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421">
        <w:rPr>
          <w:rFonts w:ascii="Times New Roman" w:hAnsi="Times New Roman" w:cs="Times New Roman"/>
          <w:sz w:val="24"/>
          <w:szCs w:val="24"/>
        </w:rPr>
        <w:t xml:space="preserve">de imediato, seja determinada a suspensão do presente feito, </w:t>
      </w:r>
      <w:r w:rsidRPr="00572421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proofErr w:type="spellStart"/>
      <w:r w:rsidRPr="00572421">
        <w:rPr>
          <w:rFonts w:ascii="Times New Roman" w:hAnsi="Times New Roman" w:cs="Times New Roman"/>
          <w:i/>
          <w:iCs/>
          <w:sz w:val="24"/>
          <w:szCs w:val="24"/>
        </w:rPr>
        <w:t>pour</w:t>
      </w:r>
      <w:proofErr w:type="spellEnd"/>
      <w:r w:rsidRPr="00572421">
        <w:rPr>
          <w:rFonts w:ascii="Times New Roman" w:hAnsi="Times New Roman" w:cs="Times New Roman"/>
          <w:i/>
          <w:iCs/>
          <w:sz w:val="24"/>
          <w:szCs w:val="24"/>
        </w:rPr>
        <w:t xml:space="preserve"> causae</w:t>
      </w:r>
      <w:r w:rsidRPr="00572421">
        <w:rPr>
          <w:rFonts w:ascii="Times New Roman" w:hAnsi="Times New Roman" w:cs="Times New Roman"/>
          <w:sz w:val="24"/>
          <w:szCs w:val="24"/>
        </w:rPr>
        <w:t>, indeferido o depósito dos valores depositados pela executada/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 na conta dos </w:t>
      </w:r>
      <w:proofErr w:type="spellStart"/>
      <w:r w:rsidRPr="00572421">
        <w:rPr>
          <w:rFonts w:ascii="Times New Roman" w:hAnsi="Times New Roman" w:cs="Times New Roman"/>
          <w:sz w:val="24"/>
          <w:szCs w:val="24"/>
        </w:rPr>
        <w:t>ex-patronos</w:t>
      </w:r>
      <w:proofErr w:type="spellEnd"/>
      <w:r w:rsidRPr="00572421">
        <w:rPr>
          <w:rFonts w:ascii="Times New Roman" w:hAnsi="Times New Roman" w:cs="Times New Roman"/>
          <w:sz w:val="24"/>
          <w:szCs w:val="24"/>
        </w:rPr>
        <w:t xml:space="preserve"> do falecido exequente formulado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datado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>;</w:t>
      </w:r>
    </w:p>
    <w:p w14:paraId="4BD18EE4" w14:textId="594F307F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421">
        <w:rPr>
          <w:rFonts w:ascii="Times New Roman" w:hAnsi="Times New Roman" w:cs="Times New Roman"/>
          <w:sz w:val="24"/>
          <w:szCs w:val="24"/>
        </w:rPr>
        <w:t>seja</w:t>
      </w:r>
      <w:r w:rsidRPr="00572421">
        <w:rPr>
          <w:rFonts w:ascii="Times New Roman" w:hAnsi="Times New Roman" w:cs="Times New Roman"/>
          <w:sz w:val="24"/>
          <w:szCs w:val="24"/>
        </w:rPr>
        <w:tab/>
        <w:t xml:space="preserve">deferida a presente habilitação de crédito do herdeiro necessário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, inscrito no CPF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>, portador da cédula de identidade n. MG-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>/SSP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7C206F" w14:textId="27606640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421">
        <w:rPr>
          <w:rFonts w:ascii="Times New Roman" w:hAnsi="Times New Roman" w:cs="Times New Roman"/>
          <w:sz w:val="24"/>
          <w:szCs w:val="24"/>
        </w:rPr>
        <w:t xml:space="preserve">seja determinada a citação via postal [carta com aviso de recebimento] da ex-esposa/viúva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 e os filhos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, todos residentes no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, para virem também se habilitar nos autos na forma legal [CPC, </w:t>
      </w:r>
      <w:proofErr w:type="spellStart"/>
      <w:r w:rsidRPr="00572421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724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2421">
        <w:rPr>
          <w:rFonts w:ascii="Times New Roman" w:hAnsi="Times New Roman" w:cs="Times New Roman"/>
          <w:sz w:val="24"/>
          <w:szCs w:val="24"/>
        </w:rPr>
        <w:t xml:space="preserve">687 </w:t>
      </w:r>
      <w:r w:rsidRPr="00572421">
        <w:rPr>
          <w:rFonts w:ascii="Times New Roman" w:hAnsi="Times New Roman" w:cs="Times New Roman"/>
          <w:i/>
          <w:iCs/>
          <w:sz w:val="24"/>
          <w:szCs w:val="24"/>
        </w:rPr>
        <w:t>ut</w:t>
      </w:r>
      <w:proofErr w:type="gramEnd"/>
      <w:r w:rsidRPr="00572421">
        <w:rPr>
          <w:rFonts w:ascii="Times New Roman" w:hAnsi="Times New Roman" w:cs="Times New Roman"/>
          <w:sz w:val="24"/>
          <w:szCs w:val="24"/>
        </w:rPr>
        <w:t xml:space="preserve"> 692]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572421">
        <w:rPr>
          <w:rFonts w:ascii="Times New Roman" w:hAnsi="Times New Roman" w:cs="Times New Roman"/>
          <w:sz w:val="24"/>
          <w:szCs w:val="24"/>
        </w:rPr>
        <w:t>;</w:t>
      </w:r>
    </w:p>
    <w:p w14:paraId="71C484E1" w14:textId="1FB24238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421">
        <w:rPr>
          <w:rFonts w:ascii="Times New Roman" w:hAnsi="Times New Roman" w:cs="Times New Roman"/>
          <w:sz w:val="24"/>
          <w:szCs w:val="24"/>
        </w:rPr>
        <w:t>o cadastramento dos advogados signatários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572421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 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e-mail: ...e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 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e-mail: ...</w:t>
      </w:r>
      <w:r w:rsidRPr="00572421">
        <w:rPr>
          <w:rFonts w:ascii="Times New Roman" w:hAnsi="Times New Roman" w:cs="Times New Roman"/>
          <w:sz w:val="24"/>
          <w:szCs w:val="24"/>
        </w:rPr>
        <w:t>, intimando-os de todas as publicações oriundas destes autos, sob pena de nulidade;</w:t>
      </w:r>
    </w:p>
    <w:p w14:paraId="4BEE3282" w14:textId="0025B202" w:rsidR="00572421" w:rsidRPr="00572421" w:rsidRDefault="00572421" w:rsidP="0057242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421">
        <w:rPr>
          <w:rFonts w:ascii="Times New Roman" w:hAnsi="Times New Roman" w:cs="Times New Roman"/>
          <w:sz w:val="24"/>
          <w:szCs w:val="24"/>
        </w:rPr>
        <w:t xml:space="preserve">a concessão de vista ao douto advogado do exequente cadastrado nestes autos para tomar conhecimento do óbito de seu constituinte [Dr.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21">
        <w:rPr>
          <w:rFonts w:ascii="Times New Roman" w:hAnsi="Times New Roman" w:cs="Times New Roman"/>
          <w:sz w:val="24"/>
          <w:szCs w:val="24"/>
        </w:rPr>
        <w:t>]; e se souberem, contatar com a viúva e filhos, objetivando com brevidade regularizar as suas respectivas representações no presente feito.</w:t>
      </w:r>
    </w:p>
    <w:p w14:paraId="0C148896" w14:textId="77777777" w:rsidR="00572421" w:rsidRPr="00572421" w:rsidRDefault="00572421" w:rsidP="0057242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572421">
        <w:rPr>
          <w:rFonts w:ascii="Times New Roman" w:hAnsi="Times New Roman" w:cs="Times New Roman"/>
          <w:sz w:val="24"/>
          <w:szCs w:val="24"/>
        </w:rPr>
        <w:t>P. Deferimento.</w:t>
      </w:r>
    </w:p>
    <w:p w14:paraId="71AD870E" w14:textId="37DB9ED8" w:rsidR="00572421" w:rsidRDefault="00572421" w:rsidP="0057242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F698893" w14:textId="36FE250D" w:rsidR="00572421" w:rsidRPr="00572421" w:rsidRDefault="00572421" w:rsidP="0057242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dos Advogados)</w:t>
      </w:r>
    </w:p>
    <w:sectPr w:rsidR="00572421" w:rsidRPr="00572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EC7B" w14:textId="77777777" w:rsidR="00572421" w:rsidRDefault="00572421" w:rsidP="00572421">
      <w:pPr>
        <w:spacing w:after="0" w:line="240" w:lineRule="auto"/>
      </w:pPr>
      <w:r>
        <w:separator/>
      </w:r>
    </w:p>
  </w:endnote>
  <w:endnote w:type="continuationSeparator" w:id="0">
    <w:p w14:paraId="181D8CD2" w14:textId="77777777" w:rsidR="00572421" w:rsidRDefault="00572421" w:rsidP="0057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241A" w14:textId="77777777" w:rsidR="00572421" w:rsidRDefault="00572421" w:rsidP="00572421">
      <w:pPr>
        <w:spacing w:after="0" w:line="240" w:lineRule="auto"/>
      </w:pPr>
      <w:r>
        <w:separator/>
      </w:r>
    </w:p>
  </w:footnote>
  <w:footnote w:type="continuationSeparator" w:id="0">
    <w:p w14:paraId="04DC8D73" w14:textId="77777777" w:rsidR="00572421" w:rsidRDefault="00572421" w:rsidP="00572421">
      <w:pPr>
        <w:spacing w:after="0" w:line="240" w:lineRule="auto"/>
      </w:pPr>
      <w:r>
        <w:continuationSeparator/>
      </w:r>
    </w:p>
  </w:footnote>
  <w:footnote w:id="1">
    <w:p w14:paraId="7924810A" w14:textId="77777777" w:rsidR="00572421" w:rsidRPr="00572421" w:rsidRDefault="00572421" w:rsidP="0057242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72421">
        <w:rPr>
          <w:rStyle w:val="Refdenotaderodap"/>
          <w:rFonts w:ascii="Times New Roman" w:hAnsi="Times New Roman" w:cs="Times New Roman"/>
        </w:rPr>
        <w:footnoteRef/>
      </w:r>
      <w:r w:rsidRPr="00572421">
        <w:rPr>
          <w:rFonts w:ascii="Times New Roman" w:hAnsi="Times New Roman" w:cs="Times New Roman"/>
        </w:rPr>
        <w:t xml:space="preserve"> </w:t>
      </w:r>
      <w:r w:rsidRPr="00572421">
        <w:rPr>
          <w:rFonts w:ascii="Times New Roman" w:hAnsi="Times New Roman" w:cs="Times New Roman"/>
        </w:rPr>
        <w:t xml:space="preserve">CF, art. 5º. Todos são iguais perante a lei, sem distinção de qualquer natureza, garantindo-se aos brasileiros e aos estrangeiros residentes no País a inviolabilidade do direito à vida, à liberdade, à igualdade, à segurança e à propriedade, nos termos </w:t>
      </w:r>
      <w:proofErr w:type="gramStart"/>
      <w:r w:rsidRPr="00572421">
        <w:rPr>
          <w:rFonts w:ascii="Times New Roman" w:hAnsi="Times New Roman" w:cs="Times New Roman"/>
        </w:rPr>
        <w:t>seguintes:...</w:t>
      </w:r>
      <w:proofErr w:type="gramEnd"/>
      <w:r w:rsidRPr="00572421">
        <w:rPr>
          <w:rFonts w:ascii="Times New Roman" w:hAnsi="Times New Roman" w:cs="Times New Roman"/>
        </w:rPr>
        <w:t xml:space="preserve"> XXX. é garantido o direito de herança...</w:t>
      </w:r>
    </w:p>
    <w:p w14:paraId="08774C81" w14:textId="77777777" w:rsidR="00572421" w:rsidRPr="00572421" w:rsidRDefault="00572421" w:rsidP="0057242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72421">
        <w:rPr>
          <w:rFonts w:ascii="Times New Roman" w:hAnsi="Times New Roman" w:cs="Times New Roman"/>
        </w:rPr>
        <w:t>CC, art. 1.845. São herdeiros necessários os descendentes, os ascendentes e o cônjuge.</w:t>
      </w:r>
    </w:p>
    <w:p w14:paraId="5881A339" w14:textId="63BEABAE" w:rsidR="00572421" w:rsidRPr="00572421" w:rsidRDefault="00572421" w:rsidP="0057242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72421">
        <w:rPr>
          <w:rFonts w:ascii="Times New Roman" w:hAnsi="Times New Roman" w:cs="Times New Roman"/>
        </w:rPr>
        <w:t>CC, art. 1.846. Pertence aos herdeiros necessários, de pleno direito, a metade dos bens da herança, constituindo a legítima.</w:t>
      </w:r>
    </w:p>
  </w:footnote>
  <w:footnote w:id="2">
    <w:p w14:paraId="36D75A1F" w14:textId="3A346BDD" w:rsidR="00572421" w:rsidRPr="00572421" w:rsidRDefault="00572421" w:rsidP="0057242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72421">
        <w:rPr>
          <w:rStyle w:val="Refdenotaderodap"/>
          <w:rFonts w:ascii="Times New Roman" w:hAnsi="Times New Roman" w:cs="Times New Roman"/>
        </w:rPr>
        <w:footnoteRef/>
      </w:r>
      <w:r w:rsidRPr="00572421">
        <w:rPr>
          <w:rFonts w:ascii="Times New Roman" w:hAnsi="Times New Roman" w:cs="Times New Roman"/>
        </w:rPr>
        <w:t xml:space="preserve"> </w:t>
      </w:r>
      <w:r w:rsidRPr="00572421">
        <w:rPr>
          <w:rFonts w:ascii="Times New Roman" w:hAnsi="Times New Roman" w:cs="Times New Roman"/>
        </w:rPr>
        <w:t>CPC, art. 110. Ocorrendo a morte de qualquer das partes, dar-se-á a sucessão pelo seu espólio ou pelos seus sucessores, observado o disposto no art. 313, §§ 1º e 2º.</w:t>
      </w:r>
    </w:p>
  </w:footnote>
  <w:footnote w:id="3">
    <w:p w14:paraId="383F6923" w14:textId="13A32009" w:rsidR="00572421" w:rsidRPr="00572421" w:rsidRDefault="00572421" w:rsidP="0057242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72421">
        <w:rPr>
          <w:rStyle w:val="Refdenotaderodap"/>
          <w:rFonts w:ascii="Times New Roman" w:hAnsi="Times New Roman" w:cs="Times New Roman"/>
        </w:rPr>
        <w:footnoteRef/>
      </w:r>
      <w:r w:rsidRPr="00572421">
        <w:rPr>
          <w:rFonts w:ascii="Times New Roman" w:hAnsi="Times New Roman" w:cs="Times New Roman"/>
        </w:rPr>
        <w:t xml:space="preserve"> </w:t>
      </w:r>
      <w:r w:rsidRPr="00572421">
        <w:rPr>
          <w:rFonts w:ascii="Times New Roman" w:hAnsi="Times New Roman" w:cs="Times New Roman"/>
        </w:rPr>
        <w:t xml:space="preserve">CONJUNTO DE HERDEIROS TEM LEGITIMIDADE PARA PLEITEAR EM NOME DO FALECIDO, apud Cristina Kfuri em </w:t>
      </w:r>
      <w:hyperlink r:id="rId1" w:history="1">
        <w:r w:rsidRPr="00572421">
          <w:rPr>
            <w:rStyle w:val="Hyperlink"/>
            <w:rFonts w:ascii="Times New Roman" w:hAnsi="Times New Roman" w:cs="Times New Roman"/>
          </w:rPr>
          <w:t>https://www.rkladvocacia.com/conjunto-de-herdeiros-tem-legitimidade-para-pleitear-em-nome-do-falecido/?hilite=%22CONJUNTO%22%2C%22HERDEIROS%22</w:t>
        </w:r>
      </w:hyperlink>
      <w:r w:rsidRPr="00572421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21"/>
    <w:rsid w:val="005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BE75"/>
  <w15:chartTrackingRefBased/>
  <w15:docId w15:val="{A0DD1291-EC93-45CD-8E65-A9C15DF4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4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4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242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7242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2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kladvocacia.com/conjunto-de-herdeiros-tem-legitimidade-para-pleitear-em-nome-do-falecido/?hilite=%22CONJUNTO%22%2C%22HERDEIROS%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DB07-8479-4070-AE31-EA648E8C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2021-07-22T20:02:00Z</dcterms:created>
  <dcterms:modified xsi:type="dcterms:W3CDTF">2021-07-22T20:10:00Z</dcterms:modified>
</cp:coreProperties>
</file>