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3473" w14:textId="77777777" w:rsidR="00BD4C2E" w:rsidRPr="00BD4C2E" w:rsidRDefault="00BD4C2E" w:rsidP="00BD4C2E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BD4C2E">
        <w:rPr>
          <w:rFonts w:ascii="Arial Black" w:hAnsi="Arial Black" w:cs="Times New Roman"/>
          <w:sz w:val="24"/>
          <w:szCs w:val="24"/>
        </w:rPr>
        <w:t>MODELO DE PETIÇÃO</w:t>
      </w:r>
    </w:p>
    <w:p w14:paraId="066020E2" w14:textId="77777777" w:rsidR="00BD4C2E" w:rsidRPr="00BD4C2E" w:rsidRDefault="00BD4C2E" w:rsidP="00BD4C2E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BD4C2E">
        <w:rPr>
          <w:rFonts w:ascii="Arial Black" w:hAnsi="Arial Black" w:cs="Times New Roman"/>
          <w:sz w:val="24"/>
          <w:szCs w:val="24"/>
        </w:rPr>
        <w:t>JUIZADO ESPECIAL. CUMPRIMENTO DE SENTENÇA.</w:t>
      </w:r>
    </w:p>
    <w:p w14:paraId="30DA3061" w14:textId="77777777" w:rsidR="00BD4C2E" w:rsidRPr="00BD4C2E" w:rsidRDefault="00BD4C2E" w:rsidP="00BD4C2E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BD4C2E">
        <w:rPr>
          <w:rFonts w:ascii="Arial Black" w:hAnsi="Arial Black" w:cs="Times New Roman"/>
          <w:sz w:val="24"/>
          <w:szCs w:val="24"/>
        </w:rPr>
        <w:t>AUSÊNCIA DE BENS. FRUSTRADA PENHORA. EXTINÇÃO DO PROCESSO</w:t>
      </w:r>
    </w:p>
    <w:p w14:paraId="3D7ECE82" w14:textId="77777777" w:rsidR="00BD4C2E" w:rsidRPr="00BD4C2E" w:rsidRDefault="00BD4C2E" w:rsidP="00BD4C2E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BD4C2E">
        <w:rPr>
          <w:rFonts w:ascii="Arial Black" w:hAnsi="Arial Black" w:cs="Times New Roman"/>
          <w:sz w:val="24"/>
          <w:szCs w:val="24"/>
        </w:rPr>
        <w:t>Rénan Kfuri Lopes</w:t>
      </w:r>
    </w:p>
    <w:p w14:paraId="44C51FD4" w14:textId="77777777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D66E69E" w14:textId="77777777" w:rsid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Unidade Jurisdicional Cível da Comarca de ...</w:t>
      </w:r>
    </w:p>
    <w:p w14:paraId="63BE75BC" w14:textId="446CCE1D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C2E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Pr="00BD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DB14116" w14:textId="61920A4E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BD4C2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(nome)</w:t>
      </w:r>
      <w:r w:rsidRPr="00BD4C2E">
        <w:rPr>
          <w:rFonts w:ascii="Times New Roman" w:hAnsi="Times New Roman" w:cs="Times New Roman"/>
          <w:sz w:val="24"/>
          <w:szCs w:val="24"/>
        </w:rPr>
        <w:t xml:space="preserve">, executados, devidamente qualificados, por seus advogados 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BD4C2E">
        <w:rPr>
          <w:rFonts w:ascii="Times New Roman" w:hAnsi="Times New Roman" w:cs="Times New Roman"/>
          <w:sz w:val="24"/>
          <w:szCs w:val="24"/>
        </w:rPr>
        <w:t xml:space="preserve"> assinados, nos autos epigrafados promovidos por </w:t>
      </w:r>
      <w:r>
        <w:rPr>
          <w:rFonts w:ascii="Times New Roman" w:hAnsi="Times New Roman" w:cs="Times New Roman"/>
          <w:sz w:val="24"/>
          <w:szCs w:val="24"/>
        </w:rPr>
        <w:t>(nome)</w:t>
      </w:r>
      <w:r w:rsidRPr="00BD4C2E">
        <w:rPr>
          <w:rFonts w:ascii="Times New Roman" w:hAnsi="Times New Roman" w:cs="Times New Roman"/>
          <w:sz w:val="24"/>
          <w:szCs w:val="24"/>
        </w:rPr>
        <w:t xml:space="preserve">, exequente, vêm, respeitosamente, aduzir e requerer o que segue. </w:t>
      </w:r>
    </w:p>
    <w:p w14:paraId="68B2E66D" w14:textId="5FF9EC33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Em apertada síntese, trata-se originalmente de “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ação de cobrança</w:t>
      </w:r>
      <w:r w:rsidRPr="00BD4C2E">
        <w:rPr>
          <w:rFonts w:ascii="Times New Roman" w:hAnsi="Times New Roman" w:cs="Times New Roman"/>
          <w:sz w:val="24"/>
          <w:szCs w:val="24"/>
        </w:rPr>
        <w:t xml:space="preserve">” proposta em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>, contra os litisconsortes passivos “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4C2E">
        <w:rPr>
          <w:rFonts w:ascii="Times New Roman" w:hAnsi="Times New Roman" w:cs="Times New Roman"/>
          <w:sz w:val="24"/>
          <w:szCs w:val="24"/>
        </w:rPr>
        <w:t>.”,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>” e “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4C2E">
        <w:rPr>
          <w:rFonts w:ascii="Times New Roman" w:hAnsi="Times New Roman" w:cs="Times New Roman"/>
          <w:sz w:val="24"/>
          <w:szCs w:val="24"/>
        </w:rPr>
        <w:t xml:space="preserve">.” objetivando a condenação dos corréus ao pagamento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>] consistente aos “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danos materiais</w:t>
      </w:r>
      <w:r w:rsidRPr="00BD4C2E">
        <w:rPr>
          <w:rFonts w:ascii="Times New Roman" w:hAnsi="Times New Roman" w:cs="Times New Roman"/>
          <w:sz w:val="24"/>
          <w:szCs w:val="24"/>
        </w:rPr>
        <w:t>” presentes na hipótese narrada na exordial.</w:t>
      </w:r>
    </w:p>
    <w:p w14:paraId="2CC25A2E" w14:textId="6D90DF16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A demanda foi julgada parcialmente procedente pelo d. juízo, condenando isoladamente a sociedade “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4C2E">
        <w:rPr>
          <w:rFonts w:ascii="Times New Roman" w:hAnsi="Times New Roman" w:cs="Times New Roman"/>
          <w:sz w:val="24"/>
          <w:szCs w:val="24"/>
        </w:rPr>
        <w:t xml:space="preserve">.” ao pagamento do 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quantum</w:t>
      </w:r>
      <w:r w:rsidRPr="00BD4C2E">
        <w:rPr>
          <w:rFonts w:ascii="Times New Roman" w:hAnsi="Times New Roman" w:cs="Times New Roman"/>
          <w:sz w:val="24"/>
          <w:szCs w:val="24"/>
        </w:rPr>
        <w:t xml:space="preserve">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2E0AD30" w14:textId="3DC013DB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 xml:space="preserve">O Cumprimento de Sentença foi devidamente iniciado na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4C2E">
        <w:rPr>
          <w:rFonts w:ascii="Times New Roman" w:hAnsi="Times New Roman" w:cs="Times New Roman"/>
          <w:sz w:val="24"/>
          <w:szCs w:val="24"/>
        </w:rPr>
        <w:t xml:space="preserve">, e a parte exequente demandou diversas diligências expropriatórias a fim de obter a satisfação do débito exequendo. </w:t>
      </w:r>
    </w:p>
    <w:p w14:paraId="3B0C240D" w14:textId="77777777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BD4C2E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BD4C2E">
        <w:rPr>
          <w:rFonts w:ascii="Times New Roman" w:hAnsi="Times New Roman" w:cs="Times New Roman"/>
          <w:sz w:val="24"/>
          <w:szCs w:val="24"/>
        </w:rPr>
        <w:t xml:space="preserve">, em análise aos autos observa-se que as pesquisas realizadas aos sistemas 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Pr="00BD4C2E">
        <w:rPr>
          <w:rFonts w:ascii="Times New Roman" w:hAnsi="Times New Roman" w:cs="Times New Roman"/>
          <w:sz w:val="24"/>
          <w:szCs w:val="24"/>
        </w:rPr>
        <w:t xml:space="preserve"> de restrição judicial [SISBAJUD, RENAJUD, INFOJUD...] e as buscas em Cartórios de Imóveis, restaram completamente infrutíferas. </w:t>
      </w:r>
    </w:p>
    <w:p w14:paraId="4EE43D22" w14:textId="0CC69446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 xml:space="preserve">Deste modo, como fundamentado por esse d. juízo em outras oportunidades, extinguir-se-á o feito quando não encontrado o devedor ou inexistindo bens penhoráveis, conforme digesto legal art. 53, §4° da Lei 9.099/1995, 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>in legis</w:t>
      </w:r>
      <w:r w:rsidRPr="00BD4C2E">
        <w:rPr>
          <w:rFonts w:ascii="Times New Roman" w:hAnsi="Times New Roman" w:cs="Times New Roman"/>
          <w:sz w:val="24"/>
          <w:szCs w:val="24"/>
        </w:rPr>
        <w:t>:</w:t>
      </w:r>
    </w:p>
    <w:p w14:paraId="11010A1F" w14:textId="77777777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C2E">
        <w:rPr>
          <w:rFonts w:ascii="Times New Roman" w:hAnsi="Times New Roman" w:cs="Times New Roman"/>
          <w:i/>
          <w:iCs/>
          <w:sz w:val="24"/>
          <w:szCs w:val="24"/>
        </w:rPr>
        <w:t xml:space="preserve">Lei n° 9.099/1995, art. 53. A execução de título executivo extrajudicial, no valor de até quarenta salários mínimos, obedecerá ao disposto no Código de Processo Civil, com as modificações introduzidas por esta Lei. [...] </w:t>
      </w:r>
    </w:p>
    <w:p w14:paraId="6FEDFD35" w14:textId="77777777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i/>
          <w:iCs/>
          <w:sz w:val="24"/>
          <w:szCs w:val="24"/>
        </w:rPr>
        <w:t>§ 4º Não encontrado o devedor ou inexistindo bens penhoráveis, o processo será imediatamente extinto, devolvendo-se os documentos ao autor</w:t>
      </w:r>
      <w:r w:rsidRPr="00BD4C2E">
        <w:rPr>
          <w:rFonts w:ascii="Times New Roman" w:hAnsi="Times New Roman" w:cs="Times New Roman"/>
          <w:sz w:val="24"/>
          <w:szCs w:val="24"/>
        </w:rPr>
        <w:t>.</w:t>
      </w:r>
    </w:p>
    <w:p w14:paraId="64E29ABC" w14:textId="0603705A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O entendimento pacificado das Turmas Recursais do Juizado Especial consolida que a ausência de indicação de bens por parte do exequente acarreta a presunção da inexistência de bens penhoráveis e a consequente extinção do feito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D4C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246F1" w14:textId="77777777" w:rsid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D4C2E">
        <w:rPr>
          <w:rFonts w:ascii="Times New Roman" w:hAnsi="Times New Roman" w:cs="Times New Roman"/>
          <w:sz w:val="24"/>
          <w:szCs w:val="24"/>
        </w:rPr>
        <w:t xml:space="preserve">arte, crucial levar em consideração os princípios basilares do Juizado Especial, entre eles, a oralidade, simplicidade, informalidade, economia processual e celeridade, ao passo que o </w:t>
      </w:r>
      <w:r w:rsidRPr="00BD4C2E">
        <w:rPr>
          <w:rFonts w:ascii="Times New Roman" w:hAnsi="Times New Roman" w:cs="Times New Roman"/>
          <w:sz w:val="24"/>
          <w:szCs w:val="24"/>
        </w:rPr>
        <w:lastRenderedPageBreak/>
        <w:t xml:space="preserve">prolongamento </w:t>
      </w:r>
      <w:r w:rsidRPr="00BD4C2E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BD4C2E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Pr="00BD4C2E">
        <w:rPr>
          <w:rFonts w:ascii="Times New Roman" w:hAnsi="Times New Roman" w:cs="Times New Roman"/>
          <w:sz w:val="24"/>
          <w:szCs w:val="24"/>
        </w:rPr>
        <w:t xml:space="preserve"> da demanda, que já se mostrou frustrada por ausência de bens, corrompe, intrinsicamente, os princípios pregados pela legislação especial dos juizados especiais.   </w:t>
      </w:r>
    </w:p>
    <w:p w14:paraId="09E4E4CB" w14:textId="4F25A008" w:rsidR="00BD4C2E" w:rsidRPr="00BD4C2E" w:rsidRDefault="00BD4C2E" w:rsidP="00BD4C2E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BD4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BD4C2E">
        <w:rPr>
          <w:rFonts w:ascii="Times New Roman" w:hAnsi="Times New Roman" w:cs="Times New Roman"/>
          <w:sz w:val="24"/>
          <w:szCs w:val="24"/>
        </w:rPr>
        <w:t>, os sócios/executados requerem a extinção do presente cumprimento de sentença, tendo em vista a ausência de bens passíveis de penhora e satisfação do débito exequendo [Lei 9.099/95, art. 53, § 4º].</w:t>
      </w:r>
    </w:p>
    <w:p w14:paraId="2D29FE03" w14:textId="0BB91A28" w:rsidR="00BD4C2E" w:rsidRPr="00BD4C2E" w:rsidRDefault="00BD4C2E" w:rsidP="00BD4C2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ede</w:t>
      </w:r>
      <w:r w:rsidRPr="00BD4C2E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33CE8DE2" w14:textId="630A73AD" w:rsidR="00BD4C2E" w:rsidRDefault="00BD4C2E" w:rsidP="00BD4C2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03740B51" w14:textId="5DE57706" w:rsidR="00BD4C2E" w:rsidRPr="00BD4C2E" w:rsidRDefault="00BD4C2E" w:rsidP="00BD4C2E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BD4C2E" w:rsidRPr="00BD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B76E" w14:textId="77777777" w:rsidR="00373AD1" w:rsidRDefault="00373AD1" w:rsidP="00BD4C2E">
      <w:pPr>
        <w:spacing w:after="0" w:line="240" w:lineRule="auto"/>
      </w:pPr>
      <w:r>
        <w:separator/>
      </w:r>
    </w:p>
  </w:endnote>
  <w:endnote w:type="continuationSeparator" w:id="0">
    <w:p w14:paraId="3E8E9034" w14:textId="77777777" w:rsidR="00373AD1" w:rsidRDefault="00373AD1" w:rsidP="00BD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3459" w14:textId="77777777" w:rsidR="00373AD1" w:rsidRDefault="00373AD1" w:rsidP="00BD4C2E">
      <w:pPr>
        <w:spacing w:after="0" w:line="240" w:lineRule="auto"/>
      </w:pPr>
      <w:r>
        <w:separator/>
      </w:r>
    </w:p>
  </w:footnote>
  <w:footnote w:type="continuationSeparator" w:id="0">
    <w:p w14:paraId="2A24B0A6" w14:textId="77777777" w:rsidR="00373AD1" w:rsidRDefault="00373AD1" w:rsidP="00BD4C2E">
      <w:pPr>
        <w:spacing w:after="0" w:line="240" w:lineRule="auto"/>
      </w:pPr>
      <w:r>
        <w:continuationSeparator/>
      </w:r>
    </w:p>
  </w:footnote>
  <w:footnote w:id="1">
    <w:p w14:paraId="4CF9D741" w14:textId="6E5823D8" w:rsidR="00BD4C2E" w:rsidRPr="00BD4C2E" w:rsidRDefault="00BD4C2E" w:rsidP="00BD4C2E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BD4C2E">
        <w:rPr>
          <w:rStyle w:val="Refdenotaderodap"/>
          <w:rFonts w:ascii="Times New Roman" w:hAnsi="Times New Roman" w:cs="Times New Roman"/>
        </w:rPr>
        <w:footnoteRef/>
      </w:r>
      <w:r w:rsidRPr="00BD4C2E">
        <w:rPr>
          <w:rFonts w:ascii="Times New Roman" w:hAnsi="Times New Roman" w:cs="Times New Roman"/>
        </w:rPr>
        <w:t xml:space="preserve"> </w:t>
      </w:r>
      <w:r w:rsidRPr="00BD4C2E">
        <w:rPr>
          <w:rFonts w:ascii="Times New Roman" w:hAnsi="Times New Roman" w:cs="Times New Roman"/>
        </w:rPr>
        <w:t>Turma Recursal de Conselheiro Lafaiete - Rec. 017/98 - Rel. Juiz José Aluísio Neves da Silva - DJ. 10.08.1998; Turma Recursal de Espírito Santo – Guarapari – 2° Juizado Especial Cível-000409271.2014.8.08.0021 - Procedimento do Juizado Especial Cível; TJPR - 1ª Turma Recursal - 0004710-12.2015.8.16.0036 - São José dos Pinhais - Rel.: Juíza Vanessa Bassani - DJ. 29.08.2019.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2E"/>
    <w:rsid w:val="00373AD1"/>
    <w:rsid w:val="00BD4C2E"/>
    <w:rsid w:val="00E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C68C"/>
  <w15:chartTrackingRefBased/>
  <w15:docId w15:val="{D2EFFDE8-475C-4FB0-AE45-CE0999E5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4C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4C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4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FB86-25F6-4109-B547-D84451E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2024-06-17T12:55:00Z</dcterms:created>
  <dcterms:modified xsi:type="dcterms:W3CDTF">2024-06-17T13:01:00Z</dcterms:modified>
</cp:coreProperties>
</file>