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FAE2" w14:textId="77777777" w:rsidR="00FF456B" w:rsidRPr="00FF456B" w:rsidRDefault="00FF456B" w:rsidP="00FF456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F456B">
        <w:rPr>
          <w:rFonts w:ascii="Arial Black" w:hAnsi="Arial Black" w:cs="Times New Roman"/>
          <w:sz w:val="24"/>
          <w:szCs w:val="24"/>
        </w:rPr>
        <w:t>MODELO DE PETIÇÃO</w:t>
      </w:r>
    </w:p>
    <w:p w14:paraId="0DE43D4B" w14:textId="57FAA28E" w:rsidR="00FF456B" w:rsidRPr="00FF456B" w:rsidRDefault="00FF456B" w:rsidP="00FF456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F456B">
        <w:rPr>
          <w:rFonts w:ascii="Arial Black" w:hAnsi="Arial Black" w:cs="Times New Roman"/>
          <w:sz w:val="24"/>
          <w:szCs w:val="24"/>
        </w:rPr>
        <w:t>INVENTÁRIO. PRIMEIRAS DECLARAÇÕES</w:t>
      </w:r>
      <w:r w:rsidR="00C72D8C">
        <w:rPr>
          <w:rFonts w:ascii="Arial Black" w:hAnsi="Arial Black" w:cs="Times New Roman"/>
          <w:sz w:val="24"/>
          <w:szCs w:val="24"/>
        </w:rPr>
        <w:t>. MODELO GERAL. PETIÇÃO</w:t>
      </w:r>
      <w:bookmarkStart w:id="0" w:name="_GoBack"/>
      <w:bookmarkEnd w:id="0"/>
    </w:p>
    <w:p w14:paraId="6B812DD8" w14:textId="5D22A039" w:rsidR="00FF456B" w:rsidRDefault="00FF456B" w:rsidP="00FF456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FF456B">
        <w:rPr>
          <w:rFonts w:ascii="Arial Black" w:hAnsi="Arial Black" w:cs="Times New Roman"/>
          <w:sz w:val="24"/>
          <w:szCs w:val="24"/>
        </w:rPr>
        <w:t>Rénan Kfuri Lopes</w:t>
      </w:r>
    </w:p>
    <w:p w14:paraId="146999C1" w14:textId="77777777" w:rsidR="00FF456B" w:rsidRPr="00FF456B" w:rsidRDefault="00FF456B" w:rsidP="00FF456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14:paraId="49DE3036" w14:textId="473B30AC" w:rsid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4691C430" w14:textId="2D75F711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 xml:space="preserve">Inventário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56062D7" w14:textId="5A6168D4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(nome) </w:t>
      </w:r>
      <w:r w:rsidRPr="00FF456B">
        <w:rPr>
          <w:rFonts w:ascii="Times New Roman" w:hAnsi="Times New Roman" w:cs="Times New Roman"/>
          <w:sz w:val="24"/>
          <w:szCs w:val="24"/>
        </w:rPr>
        <w:t xml:space="preserve">inventariante, nos autos epigrafados do inventário de seu finado marido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FF456B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FF456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FF456B">
        <w:rPr>
          <w:rFonts w:ascii="Times New Roman" w:hAnsi="Times New Roman" w:cs="Times New Roman"/>
          <w:sz w:val="24"/>
          <w:szCs w:val="24"/>
        </w:rPr>
        <w:t xml:space="preserve"> assinado, vem, respeitosamente apresentar as PRIMEIRAS DECLARAÇÕES [CPC, art. 618, III c/c art. 620], pelo que passa a aduzir:</w:t>
      </w:r>
    </w:p>
    <w:p w14:paraId="410670B5" w14:textId="16D3DAC9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6B">
        <w:rPr>
          <w:rFonts w:ascii="Times New Roman" w:hAnsi="Times New Roman" w:cs="Times New Roman"/>
          <w:sz w:val="24"/>
          <w:szCs w:val="24"/>
        </w:rPr>
        <w:t>AUTORA DA HERANÇA [CPC, art. 620, I]</w:t>
      </w:r>
    </w:p>
    <w:p w14:paraId="2F1EA94B" w14:textId="3552E158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456B">
        <w:rPr>
          <w:rFonts w:ascii="Times New Roman" w:hAnsi="Times New Roman" w:cs="Times New Roman"/>
          <w:sz w:val="24"/>
          <w:szCs w:val="24"/>
        </w:rPr>
        <w:t xml:space="preserve">Trata-se de inventário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brasileiro, casado, aposentado, inscrito sob o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portador da Carteira de Identidade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falecido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no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]; residia na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56B">
        <w:rPr>
          <w:rFonts w:ascii="Times New Roman" w:hAnsi="Times New Roman" w:cs="Times New Roman"/>
          <w:sz w:val="24"/>
          <w:szCs w:val="24"/>
        </w:rPr>
        <w:t>.</w:t>
      </w:r>
    </w:p>
    <w:p w14:paraId="3F6B45A8" w14:textId="0C092B1B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456B">
        <w:rPr>
          <w:rFonts w:ascii="Times New Roman" w:hAnsi="Times New Roman" w:cs="Times New Roman"/>
          <w:sz w:val="24"/>
          <w:szCs w:val="24"/>
        </w:rPr>
        <w:t xml:space="preserve">O inventariado não deixou testamento, conforme certificado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pelo Colégio Notarial do Brasil- Conselho Nacional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F456B">
        <w:rPr>
          <w:rFonts w:ascii="Times New Roman" w:hAnsi="Times New Roman" w:cs="Times New Roman"/>
          <w:sz w:val="24"/>
          <w:szCs w:val="24"/>
        </w:rPr>
        <w:t>].</w:t>
      </w:r>
    </w:p>
    <w:p w14:paraId="258B4B2F" w14:textId="687D92C8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II. HERDEIROS e CÔNJUGE SUPÉRSTITE [CPC, art. 620, II e III]</w:t>
      </w:r>
    </w:p>
    <w:p w14:paraId="28E231FF" w14:textId="6F5A47C1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II.1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56B">
        <w:rPr>
          <w:rFonts w:ascii="Times New Roman" w:hAnsi="Times New Roman" w:cs="Times New Roman"/>
          <w:sz w:val="24"/>
          <w:szCs w:val="24"/>
        </w:rPr>
        <w:t>HERDEIROS</w:t>
      </w:r>
    </w:p>
    <w:p w14:paraId="332598CB" w14:textId="614717BE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4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(nome)</w:t>
      </w:r>
      <w:r w:rsidRPr="00FF456B">
        <w:rPr>
          <w:rFonts w:ascii="Times New Roman" w:hAnsi="Times New Roman" w:cs="Times New Roman"/>
          <w:sz w:val="24"/>
          <w:szCs w:val="24"/>
        </w:rPr>
        <w:t xml:space="preserve">, filha do inventariado, brasileira, solteira, inscrita no CPF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Carteira de Identidade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residente e domiciliada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F456B">
        <w:rPr>
          <w:rFonts w:ascii="Times New Roman" w:hAnsi="Times New Roman" w:cs="Times New Roman"/>
          <w:sz w:val="24"/>
          <w:szCs w:val="24"/>
        </w:rPr>
        <w:t>];</w:t>
      </w:r>
    </w:p>
    <w:p w14:paraId="3E8988E8" w14:textId="2610F072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45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FF456B">
        <w:rPr>
          <w:rFonts w:ascii="Times New Roman" w:hAnsi="Times New Roman" w:cs="Times New Roman"/>
          <w:sz w:val="24"/>
          <w:szCs w:val="24"/>
        </w:rPr>
        <w:t xml:space="preserve">, brasileiro, solteiro, inscrito no CPF sob o </w:t>
      </w:r>
      <w:proofErr w:type="gramStart"/>
      <w:r w:rsidRPr="00FF456B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F456B">
        <w:rPr>
          <w:rFonts w:ascii="Times New Roman" w:hAnsi="Times New Roman" w:cs="Times New Roman"/>
          <w:sz w:val="24"/>
          <w:szCs w:val="24"/>
        </w:rPr>
        <w:t xml:space="preserve">, Carteira de Identidade n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FF456B">
        <w:rPr>
          <w:rFonts w:ascii="Times New Roman" w:hAnsi="Times New Roman" w:cs="Times New Roman"/>
          <w:sz w:val="24"/>
          <w:szCs w:val="24"/>
        </w:rPr>
        <w:t xml:space="preserve"> residente e domiciliada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F456B">
        <w:rPr>
          <w:rFonts w:ascii="Times New Roman" w:hAnsi="Times New Roman" w:cs="Times New Roman"/>
          <w:sz w:val="24"/>
          <w:szCs w:val="24"/>
        </w:rPr>
        <w:t>].</w:t>
      </w:r>
    </w:p>
    <w:p w14:paraId="3D55FE67" w14:textId="5124DEED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II.2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56B">
        <w:rPr>
          <w:rFonts w:ascii="Times New Roman" w:hAnsi="Times New Roman" w:cs="Times New Roman"/>
          <w:sz w:val="24"/>
          <w:szCs w:val="24"/>
        </w:rPr>
        <w:t>HERDEIROS RENUNCIANTES</w:t>
      </w:r>
    </w:p>
    <w:p w14:paraId="270D9242" w14:textId="55721165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F456B">
        <w:rPr>
          <w:rFonts w:ascii="Times New Roman" w:hAnsi="Times New Roman" w:cs="Times New Roman"/>
          <w:sz w:val="24"/>
          <w:szCs w:val="24"/>
        </w:rPr>
        <w:t xml:space="preserve">Da renúncia dos herdeiros. Houve a renúncia de seus direitos hereditários pelos herdeiros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] abaixo qualificados, homologada a renúncia através da decisão transitada em julgado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>, assim qualificados:</w:t>
      </w:r>
    </w:p>
    <w:p w14:paraId="697C4D52" w14:textId="08AB4A57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(nome)</w:t>
      </w:r>
      <w:r w:rsidRPr="00FF456B">
        <w:rPr>
          <w:rFonts w:ascii="Times New Roman" w:hAnsi="Times New Roman" w:cs="Times New Roman"/>
          <w:sz w:val="24"/>
          <w:szCs w:val="24"/>
        </w:rPr>
        <w:t>, brasileiro, inscrito no CPF sob o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casado sob o regime de comunhão parcial de bens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inscrita no CPF sob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>;</w:t>
      </w:r>
    </w:p>
    <w:p w14:paraId="4113ABDF" w14:textId="51BA7DD1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(nome)</w:t>
      </w:r>
      <w:r w:rsidRPr="00FF456B">
        <w:rPr>
          <w:rFonts w:ascii="Times New Roman" w:hAnsi="Times New Roman" w:cs="Times New Roman"/>
          <w:sz w:val="24"/>
          <w:szCs w:val="24"/>
        </w:rPr>
        <w:t xml:space="preserve">, brasileiro, inscrito no CPF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casado sob o regime de comunhão parcial de bens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inscrita no CPF sob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AB550D2" w14:textId="044A2296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II.3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56B">
        <w:rPr>
          <w:rFonts w:ascii="Times New Roman" w:hAnsi="Times New Roman" w:cs="Times New Roman"/>
          <w:sz w:val="24"/>
          <w:szCs w:val="24"/>
        </w:rPr>
        <w:t>CÔNJUGE SUPÉRSTITE</w:t>
      </w:r>
    </w:p>
    <w:p w14:paraId="7F531B96" w14:textId="77884179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(nome)</w:t>
      </w:r>
      <w:r w:rsidRPr="00FF456B">
        <w:rPr>
          <w:rFonts w:ascii="Times New Roman" w:hAnsi="Times New Roman" w:cs="Times New Roman"/>
          <w:sz w:val="24"/>
          <w:szCs w:val="24"/>
        </w:rPr>
        <w:t xml:space="preserve">, era casada sob o regime de comunhão universal de bens com o inventariado, brasileira, viúva, pensionista, inscrita no CPF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portadora do RG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residente e domiciliada em na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56B">
        <w:rPr>
          <w:rFonts w:ascii="Times New Roman" w:hAnsi="Times New Roman" w:cs="Times New Roman"/>
          <w:sz w:val="24"/>
          <w:szCs w:val="24"/>
        </w:rPr>
        <w:t xml:space="preserve">. Certidão de casamento em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6FF5FBF" w14:textId="14B5B992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III. RELAÇÃO DOS BENS [CPC, art.620, IV]</w:t>
      </w:r>
    </w:p>
    <w:p w14:paraId="4C9B2DE5" w14:textId="1B9519D6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III.1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56B">
        <w:rPr>
          <w:rFonts w:ascii="Times New Roman" w:hAnsi="Times New Roman" w:cs="Times New Roman"/>
          <w:sz w:val="24"/>
          <w:szCs w:val="24"/>
        </w:rPr>
        <w:t>IMÓVEIS</w:t>
      </w:r>
    </w:p>
    <w:p w14:paraId="783C78A3" w14:textId="041048F6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F4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(...) </w:t>
      </w:r>
      <w:r w:rsidRPr="00FF456B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F456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6B">
        <w:rPr>
          <w:rFonts w:ascii="Times New Roman" w:hAnsi="Times New Roman" w:cs="Times New Roman"/>
          <w:sz w:val="24"/>
          <w:szCs w:val="24"/>
        </w:rPr>
        <w:t xml:space="preserve">valor de R$ </w:t>
      </w:r>
      <w:r>
        <w:rPr>
          <w:rFonts w:ascii="Times New Roman" w:hAnsi="Times New Roman" w:cs="Times New Roman"/>
          <w:sz w:val="24"/>
          <w:szCs w:val="24"/>
        </w:rPr>
        <w:t>... (...).</w:t>
      </w:r>
      <w:r w:rsidRPr="00FF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D0C3C" w14:textId="77777777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3D030AE" w14:textId="716A3DDF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lastRenderedPageBreak/>
        <w:t>III.2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56B">
        <w:rPr>
          <w:rFonts w:ascii="Times New Roman" w:hAnsi="Times New Roman" w:cs="Times New Roman"/>
          <w:sz w:val="24"/>
          <w:szCs w:val="24"/>
        </w:rPr>
        <w:t>DINHEIRO</w:t>
      </w:r>
    </w:p>
    <w:p w14:paraId="54E844EC" w14:textId="442EB746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F4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6B">
        <w:rPr>
          <w:rFonts w:ascii="Times New Roman" w:hAnsi="Times New Roman" w:cs="Times New Roman"/>
          <w:sz w:val="24"/>
          <w:szCs w:val="24"/>
        </w:rPr>
        <w:t xml:space="preserve">CONTA POUPANÇA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56B">
        <w:rPr>
          <w:rFonts w:ascii="Times New Roman" w:hAnsi="Times New Roman" w:cs="Times New Roman"/>
          <w:sz w:val="24"/>
          <w:szCs w:val="24"/>
        </w:rPr>
        <w:t xml:space="preserve">., 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conta conjunta com a viúva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com saldo de R$ </w:t>
      </w:r>
      <w:r>
        <w:rPr>
          <w:rFonts w:ascii="Times New Roman" w:hAnsi="Times New Roman" w:cs="Times New Roman"/>
          <w:sz w:val="24"/>
          <w:szCs w:val="24"/>
        </w:rPr>
        <w:t>... (...).</w:t>
      </w:r>
      <w:r w:rsidRPr="00FF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A044B" w14:textId="64C88F50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 xml:space="preserve"> III.3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56B">
        <w:rPr>
          <w:rFonts w:ascii="Times New Roman" w:hAnsi="Times New Roman" w:cs="Times New Roman"/>
          <w:sz w:val="24"/>
          <w:szCs w:val="24"/>
        </w:rPr>
        <w:t>VEÍCULOS</w:t>
      </w:r>
    </w:p>
    <w:p w14:paraId="794C7C5D" w14:textId="75BACFF7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F456B">
        <w:rPr>
          <w:rFonts w:ascii="Times New Roman" w:hAnsi="Times New Roman" w:cs="Times New Roman"/>
          <w:sz w:val="24"/>
          <w:szCs w:val="24"/>
        </w:rPr>
        <w:t xml:space="preserve">. Veículo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>, ano/mode</w:t>
      </w:r>
      <w:r>
        <w:rPr>
          <w:rFonts w:ascii="Times New Roman" w:hAnsi="Times New Roman" w:cs="Times New Roman"/>
          <w:sz w:val="24"/>
          <w:szCs w:val="24"/>
        </w:rPr>
        <w:t>lo 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Placa: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>, registrado no DETRAN/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tabela FIPE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[doc.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FF456B">
        <w:rPr>
          <w:rFonts w:ascii="Times New Roman" w:hAnsi="Times New Roman" w:cs="Times New Roman"/>
          <w:sz w:val="24"/>
          <w:szCs w:val="24"/>
        </w:rPr>
        <w:t>];</w:t>
      </w:r>
    </w:p>
    <w:p w14:paraId="064BE80F" w14:textId="1B477A83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F4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456B">
        <w:rPr>
          <w:rFonts w:ascii="Times New Roman" w:hAnsi="Times New Roman" w:cs="Times New Roman"/>
          <w:sz w:val="24"/>
          <w:szCs w:val="24"/>
        </w:rPr>
        <w:t xml:space="preserve">Veículo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F456B">
        <w:rPr>
          <w:rFonts w:ascii="Times New Roman" w:hAnsi="Times New Roman" w:cs="Times New Roman"/>
          <w:sz w:val="24"/>
          <w:szCs w:val="24"/>
        </w:rPr>
        <w:t xml:space="preserve"> , ano/</w:t>
      </w:r>
      <w:proofErr w:type="gramStart"/>
      <w:r w:rsidRPr="00FF456B">
        <w:rPr>
          <w:rFonts w:ascii="Times New Roman" w:hAnsi="Times New Roman" w:cs="Times New Roman"/>
          <w:sz w:val="24"/>
          <w:szCs w:val="24"/>
        </w:rPr>
        <w:t xml:space="preserve">modelo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F456B">
        <w:rPr>
          <w:rFonts w:ascii="Times New Roman" w:hAnsi="Times New Roman" w:cs="Times New Roman"/>
          <w:sz w:val="24"/>
          <w:szCs w:val="24"/>
        </w:rPr>
        <w:t xml:space="preserve">, Placa: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registrado no DETRAN/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em nome de sua esposa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- tabela FIPE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F456B">
        <w:rPr>
          <w:rFonts w:ascii="Times New Roman" w:hAnsi="Times New Roman" w:cs="Times New Roman"/>
          <w:sz w:val="24"/>
          <w:szCs w:val="24"/>
        </w:rPr>
        <w:t>];</w:t>
      </w:r>
    </w:p>
    <w:p w14:paraId="3E230879" w14:textId="23DBE6D1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F456B">
        <w:rPr>
          <w:rFonts w:ascii="Times New Roman" w:hAnsi="Times New Roman" w:cs="Times New Roman"/>
          <w:sz w:val="24"/>
          <w:szCs w:val="24"/>
        </w:rPr>
        <w:t xml:space="preserve">. Veículo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ano/modelo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Placa: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>, registrado no DETRAN/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em nome de sua esposa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,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- tabela FIPE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F456B">
        <w:rPr>
          <w:rFonts w:ascii="Times New Roman" w:hAnsi="Times New Roman" w:cs="Times New Roman"/>
          <w:sz w:val="24"/>
          <w:szCs w:val="24"/>
        </w:rPr>
        <w:t>].</w:t>
      </w:r>
    </w:p>
    <w:p w14:paraId="7143CDC5" w14:textId="7255F29E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F456B">
        <w:rPr>
          <w:rFonts w:ascii="Times New Roman" w:hAnsi="Times New Roman" w:cs="Times New Roman"/>
          <w:sz w:val="24"/>
          <w:szCs w:val="24"/>
        </w:rPr>
        <w:t>Não há bens conferidos à colação e bens alheios.</w:t>
      </w:r>
    </w:p>
    <w:p w14:paraId="5139FEC5" w14:textId="235FE738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6B">
        <w:rPr>
          <w:rFonts w:ascii="Times New Roman" w:hAnsi="Times New Roman" w:cs="Times New Roman"/>
          <w:sz w:val="24"/>
          <w:szCs w:val="24"/>
        </w:rPr>
        <w:t>PEDIDOS</w:t>
      </w:r>
    </w:p>
    <w:p w14:paraId="61FE8756" w14:textId="11088A90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F4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FF456B">
        <w:rPr>
          <w:rFonts w:ascii="Times New Roman" w:hAnsi="Times New Roman" w:cs="Times New Roman"/>
          <w:sz w:val="24"/>
          <w:szCs w:val="24"/>
        </w:rPr>
        <w:t>, a inventariante requer:</w:t>
      </w:r>
    </w:p>
    <w:p w14:paraId="5CAC54C0" w14:textId="4F2D1BB7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6B">
        <w:rPr>
          <w:rFonts w:ascii="Times New Roman" w:hAnsi="Times New Roman" w:cs="Times New Roman"/>
          <w:sz w:val="24"/>
          <w:szCs w:val="24"/>
        </w:rPr>
        <w:t>sejam citadas as Fazendas Públicas Municipal, Estadual e Federal, para, querendo, se manifestarem neste inventário;</w:t>
      </w:r>
    </w:p>
    <w:p w14:paraId="53E87E97" w14:textId="362AEA8F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6B">
        <w:rPr>
          <w:rFonts w:ascii="Times New Roman" w:hAnsi="Times New Roman" w:cs="Times New Roman"/>
          <w:sz w:val="24"/>
          <w:szCs w:val="24"/>
        </w:rPr>
        <w:t xml:space="preserve">a juntada das Certidões Negativas de </w:t>
      </w:r>
      <w:proofErr w:type="gramStart"/>
      <w:r w:rsidRPr="00FF456B">
        <w:rPr>
          <w:rFonts w:ascii="Times New Roman" w:hAnsi="Times New Roman" w:cs="Times New Roman"/>
          <w:sz w:val="24"/>
          <w:szCs w:val="24"/>
        </w:rPr>
        <w:t>Débitos Municipal</w:t>
      </w:r>
      <w:proofErr w:type="gramEnd"/>
      <w:r w:rsidRPr="00FF456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456B">
        <w:rPr>
          <w:rFonts w:ascii="Times New Roman" w:hAnsi="Times New Roman" w:cs="Times New Roman"/>
          <w:sz w:val="24"/>
          <w:szCs w:val="24"/>
        </w:rPr>
        <w:t>], Estadual e Federal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4594E8DE" w14:textId="1174FF3C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c)</w:t>
      </w:r>
      <w:r w:rsidR="00757B80">
        <w:rPr>
          <w:rFonts w:ascii="Times New Roman" w:hAnsi="Times New Roman" w:cs="Times New Roman"/>
          <w:sz w:val="24"/>
          <w:szCs w:val="24"/>
        </w:rPr>
        <w:t xml:space="preserve"> </w:t>
      </w:r>
      <w:r w:rsidRPr="00FF456B">
        <w:rPr>
          <w:rFonts w:ascii="Times New Roman" w:hAnsi="Times New Roman" w:cs="Times New Roman"/>
          <w:sz w:val="24"/>
          <w:szCs w:val="24"/>
        </w:rPr>
        <w:t>o autor da herança é casado sob o regime universal de bens com a inventariante, não havendo deixado bens particulares</w:t>
      </w:r>
    </w:p>
    <w:p w14:paraId="7D6C90BC" w14:textId="2A1B0E84" w:rsidR="00FF456B" w:rsidRPr="00FF456B" w:rsidRDefault="00FF456B" w:rsidP="00FF456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f)</w:t>
      </w:r>
      <w:r w:rsidR="00757B80">
        <w:rPr>
          <w:rFonts w:ascii="Times New Roman" w:hAnsi="Times New Roman" w:cs="Times New Roman"/>
          <w:sz w:val="24"/>
          <w:szCs w:val="24"/>
        </w:rPr>
        <w:t xml:space="preserve"> </w:t>
      </w:r>
      <w:r w:rsidRPr="00FF456B">
        <w:rPr>
          <w:rFonts w:ascii="Times New Roman" w:hAnsi="Times New Roman" w:cs="Times New Roman"/>
          <w:sz w:val="24"/>
          <w:szCs w:val="24"/>
        </w:rPr>
        <w:t>o cálculo do ITCD para a sua quitação está sendo providenciado e o plano de partilha será oportunamente juntado aos autos.</w:t>
      </w:r>
    </w:p>
    <w:p w14:paraId="48F9656C" w14:textId="5AE45D81" w:rsidR="00FF456B" w:rsidRPr="00FF456B" w:rsidRDefault="00FF456B" w:rsidP="00757B8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F456B">
        <w:rPr>
          <w:rFonts w:ascii="Times New Roman" w:hAnsi="Times New Roman" w:cs="Times New Roman"/>
          <w:sz w:val="24"/>
          <w:szCs w:val="24"/>
        </w:rPr>
        <w:t>P</w:t>
      </w:r>
      <w:r w:rsidR="00757B80">
        <w:rPr>
          <w:rFonts w:ascii="Times New Roman" w:hAnsi="Times New Roman" w:cs="Times New Roman"/>
          <w:sz w:val="24"/>
          <w:szCs w:val="24"/>
        </w:rPr>
        <w:t>ede</w:t>
      </w:r>
      <w:r w:rsidRPr="00FF456B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52D8F565" w14:textId="0F4B2323" w:rsidR="00FF456B" w:rsidRDefault="00757B80" w:rsidP="00757B8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08FA0A6" w14:textId="6D07D845" w:rsidR="00757B80" w:rsidRPr="00FF456B" w:rsidRDefault="00757B80" w:rsidP="00757B8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57B80" w:rsidRPr="00FF4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244D" w14:textId="77777777" w:rsidR="00823F53" w:rsidRDefault="00823F53" w:rsidP="00FF456B">
      <w:pPr>
        <w:spacing w:after="0" w:line="240" w:lineRule="auto"/>
      </w:pPr>
      <w:r>
        <w:separator/>
      </w:r>
    </w:p>
  </w:endnote>
  <w:endnote w:type="continuationSeparator" w:id="0">
    <w:p w14:paraId="296A748B" w14:textId="77777777" w:rsidR="00823F53" w:rsidRDefault="00823F53" w:rsidP="00FF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CB469" w14:textId="77777777" w:rsidR="00823F53" w:rsidRDefault="00823F53" w:rsidP="00FF456B">
      <w:pPr>
        <w:spacing w:after="0" w:line="240" w:lineRule="auto"/>
      </w:pPr>
      <w:r>
        <w:separator/>
      </w:r>
    </w:p>
  </w:footnote>
  <w:footnote w:type="continuationSeparator" w:id="0">
    <w:p w14:paraId="190F4320" w14:textId="77777777" w:rsidR="00823F53" w:rsidRDefault="00823F53" w:rsidP="00FF4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6B"/>
    <w:rsid w:val="00757B80"/>
    <w:rsid w:val="00823F53"/>
    <w:rsid w:val="00C72D8C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6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2022-05-09T13:44:00Z</dcterms:created>
  <dcterms:modified xsi:type="dcterms:W3CDTF">2024-02-25T22:40:00Z</dcterms:modified>
</cp:coreProperties>
</file>