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9" w:rsidRPr="00A05586" w:rsidRDefault="008F4849" w:rsidP="00DF2B14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A05586">
        <w:rPr>
          <w:rFonts w:ascii="Arial Black" w:hAnsi="Arial Black" w:cs="Times New Roman"/>
          <w:sz w:val="24"/>
          <w:szCs w:val="24"/>
        </w:rPr>
        <w:t>MODELO DE PETIÇÃO</w:t>
      </w:r>
    </w:p>
    <w:p w:rsidR="008F4849" w:rsidRDefault="00DF2B14" w:rsidP="00DF2B14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INTIMAÇÃO. INDICAÇÃO DO ADVOGADO. PENA DE NULIDADE</w:t>
      </w:r>
    </w:p>
    <w:p w:rsidR="00DF2B14" w:rsidRDefault="00DF2B14" w:rsidP="00DF2B14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F4849" w:rsidRPr="00A05586" w:rsidRDefault="008F4849" w:rsidP="00DF2B14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</w:p>
    <w:p w:rsidR="008F4849" w:rsidRDefault="008F4849" w:rsidP="00DF2B14">
      <w:pPr>
        <w:spacing w:after="0"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F4849" w:rsidRDefault="008F4849" w:rsidP="00DF2B14">
      <w:pPr>
        <w:spacing w:after="0"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55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:rsidR="00C11683" w:rsidRDefault="00C11683" w:rsidP="00DF2B14">
      <w:pPr>
        <w:spacing w:after="0"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F4849" w:rsidRPr="00A05586" w:rsidRDefault="008F4849" w:rsidP="00DF2B14">
      <w:pPr>
        <w:spacing w:after="0"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5586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F4849" w:rsidRDefault="008F4849" w:rsidP="00DF2B14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48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DF2B14" w:rsidRDefault="00DF2B14" w:rsidP="00DF2B14">
      <w:pPr>
        <w:shd w:val="clear" w:color="auto" w:fill="FFFFFF"/>
        <w:spacing w:after="0" w:line="259" w:lineRule="auto"/>
        <w:ind w:right="-56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INDICAÇÃO DO NOME DO ADVOGADO PARA INTIMAÇÕES -</w:t>
      </w:r>
    </w:p>
    <w:p w:rsidR="00DF2B14" w:rsidRDefault="00DF2B14" w:rsidP="00DF2B14">
      <w:pPr>
        <w:shd w:val="clear" w:color="auto" w:fill="FFFFFF"/>
        <w:spacing w:after="0" w:line="259" w:lineRule="auto"/>
        <w:ind w:right="-56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F2B14" w:rsidRDefault="007919AC" w:rsidP="00DF2B14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(nome), </w:t>
      </w:r>
      <w:r w:rsidR="00DF2B1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por seu advogado </w:t>
      </w:r>
      <w:r w:rsidR="00DF2B1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in fine </w:t>
      </w:r>
      <w:r w:rsidR="00DF2B1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assinado, nos autos epigrafados, promovidos por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  <w:r w:rsidR="00DF2B1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contra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  <w:r w:rsidR="00DF2B1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aduzir o que se segue:</w:t>
      </w:r>
    </w:p>
    <w:p w:rsidR="00DF2B14" w:rsidRDefault="00DF2B14" w:rsidP="00DF2B14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F2B14" w:rsidRDefault="00DF2B14" w:rsidP="00DF2B14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  <w:t xml:space="preserve">O ora peticionário/réu, como </w:t>
      </w:r>
      <w:r w:rsidR="007919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 verifica do instrumento de 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ndato e substabelecimento anexados é representado pelos advogados indicados, integrantes do escritório de advocacia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inscrito na OAB/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...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sob o número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</w:p>
    <w:p w:rsidR="00DF2B14" w:rsidRDefault="00DF2B14" w:rsidP="00DF2B14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11683" w:rsidRDefault="00DF2B14" w:rsidP="00C11683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  <w:t xml:space="preserve">Nada obstante, para fins de intimação, </w:t>
      </w:r>
      <w:r w:rsidRPr="00C116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requer</w:t>
      </w:r>
      <w:r w:rsidRPr="00DF2B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</w:t>
      </w:r>
      <w:r w:rsidR="007919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intimações dos atos processuais praticados ou a serem praticados nos presentes autos sejam efetivadas em nome do advogado ...., OAB/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MG</w:t>
      </w:r>
      <w:r w:rsidR="007919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  <w:r w:rsidR="007919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e-mail </w:t>
      </w:r>
      <w:r w:rsidR="00C116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pena de invalidade do ato,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ex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vi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272, § 5º do CPC:</w:t>
      </w:r>
    </w:p>
    <w:p w:rsidR="00C11683" w:rsidRDefault="00C11683" w:rsidP="00C11683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11683" w:rsidRDefault="007919AC" w:rsidP="00C11683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116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Art. 272. Quando não realizadas por meio eletrônico, consideram-se feitas as intimações pela publicação dos atos no órgão oficial.</w:t>
      </w:r>
    </w:p>
    <w:p w:rsidR="007919AC" w:rsidRPr="00C11683" w:rsidRDefault="007919AC" w:rsidP="00C11683">
      <w:pPr>
        <w:shd w:val="clear" w:color="auto" w:fill="FFFFFF"/>
        <w:spacing w:after="0" w:line="259" w:lineRule="auto"/>
        <w:ind w:right="-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116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§5º</w:t>
      </w:r>
      <w:r w:rsidR="00DF2B14" w:rsidRPr="00C116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 xml:space="preserve">. </w:t>
      </w:r>
      <w:r w:rsidRPr="00C116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 xml:space="preserve"> Constando dos autos pedido expresso para que as comunicações dos atos processuais sejam feitas em nome dos advogados indicados, o seu desatendimento implicará nulidade.</w:t>
      </w:r>
    </w:p>
    <w:p w:rsidR="008F4849" w:rsidRDefault="008F4849" w:rsidP="00DF2B14">
      <w:pPr>
        <w:spacing w:after="0" w:line="259" w:lineRule="auto"/>
        <w:ind w:right="-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F4849" w:rsidRPr="00A05586" w:rsidRDefault="008F4849" w:rsidP="00DF2B14">
      <w:pPr>
        <w:spacing w:after="0" w:line="259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05586">
        <w:rPr>
          <w:rFonts w:ascii="Times New Roman" w:hAnsi="Times New Roman" w:cs="Times New Roman"/>
          <w:sz w:val="24"/>
          <w:szCs w:val="24"/>
        </w:rPr>
        <w:t>P. Deferimento.</w:t>
      </w:r>
    </w:p>
    <w:p w:rsidR="008F4849" w:rsidRDefault="008F4849" w:rsidP="00DF2B14">
      <w:pPr>
        <w:spacing w:after="0" w:line="259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8F4849" w:rsidRPr="00A05586" w:rsidRDefault="008F4849" w:rsidP="00DF2B14">
      <w:pPr>
        <w:spacing w:after="0" w:line="259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CD6BDA" w:rsidRPr="008F4849" w:rsidRDefault="00CD6BDA" w:rsidP="00DF2B14">
      <w:pPr>
        <w:spacing w:after="0"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D6BDA" w:rsidRPr="008F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49"/>
    <w:rsid w:val="000E152D"/>
    <w:rsid w:val="000F01C7"/>
    <w:rsid w:val="0013239F"/>
    <w:rsid w:val="00256879"/>
    <w:rsid w:val="005F12E1"/>
    <w:rsid w:val="00685AA9"/>
    <w:rsid w:val="006C6F88"/>
    <w:rsid w:val="007919AC"/>
    <w:rsid w:val="00791D3C"/>
    <w:rsid w:val="00841E1B"/>
    <w:rsid w:val="008F4849"/>
    <w:rsid w:val="00C11683"/>
    <w:rsid w:val="00C26F7F"/>
    <w:rsid w:val="00CD6BDA"/>
    <w:rsid w:val="00DF2B14"/>
    <w:rsid w:val="00F57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F4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48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48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4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484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F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F4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48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48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4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484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F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Christiane</cp:lastModifiedBy>
  <cp:revision>2</cp:revision>
  <dcterms:created xsi:type="dcterms:W3CDTF">2021-11-29T16:17:00Z</dcterms:created>
  <dcterms:modified xsi:type="dcterms:W3CDTF">2021-11-29T16:17:00Z</dcterms:modified>
</cp:coreProperties>
</file>