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D37A" w14:textId="77777777" w:rsidR="008D385D" w:rsidRDefault="008D385D" w:rsidP="008D385D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MODELO DE PETIÇÃO</w:t>
      </w:r>
    </w:p>
    <w:p w14:paraId="278E9D40" w14:textId="783846C7" w:rsidR="00050F19" w:rsidRDefault="009C409D" w:rsidP="008D385D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F44D71">
        <w:rPr>
          <w:rFonts w:ascii="Arial Black" w:hAnsi="Arial Black" w:cs="Times New Roman"/>
          <w:b/>
          <w:sz w:val="24"/>
          <w:szCs w:val="24"/>
        </w:rPr>
        <w:t>GRATUIDADE DA JUSTIÇA. ÚNICOS RENDIMENTOS.</w:t>
      </w:r>
      <w:r w:rsidR="00571868">
        <w:rPr>
          <w:rFonts w:ascii="Arial Black" w:hAnsi="Arial Black" w:cs="Times New Roman"/>
          <w:b/>
          <w:sz w:val="24"/>
          <w:szCs w:val="24"/>
        </w:rPr>
        <w:t xml:space="preserve"> </w:t>
      </w:r>
      <w:r w:rsidR="00F44D71">
        <w:rPr>
          <w:rFonts w:ascii="Arial Black" w:hAnsi="Arial Black" w:cs="Times New Roman"/>
          <w:b/>
          <w:sz w:val="24"/>
          <w:szCs w:val="24"/>
        </w:rPr>
        <w:t>SÓCIOS DE SOCIEDADE FALIDA</w:t>
      </w:r>
    </w:p>
    <w:p w14:paraId="25336290" w14:textId="77777777" w:rsidR="00F44D71" w:rsidRDefault="008D385D" w:rsidP="008D385D">
      <w:pPr>
        <w:pStyle w:val="Ttulo"/>
        <w:spacing w:before="0" w:after="0" w:line="240" w:lineRule="auto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3F58FEA3" w14:textId="77777777" w:rsidR="008D385D" w:rsidRPr="008D385D" w:rsidRDefault="008D385D" w:rsidP="008D385D">
      <w:pPr>
        <w:pStyle w:val="Ttulo"/>
        <w:spacing w:before="0" w:after="0" w:line="240" w:lineRule="auto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</w:p>
    <w:p w14:paraId="542D8243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Cível da Comarca de 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B3661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19">
        <w:rPr>
          <w:rFonts w:ascii="Times New Roman" w:hAnsi="Times New Roman" w:cs="Times New Roman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A92129D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19">
        <w:rPr>
          <w:rFonts w:ascii="Times New Roman" w:hAnsi="Times New Roman" w:cs="Times New Roman"/>
          <w:sz w:val="24"/>
          <w:szCs w:val="24"/>
        </w:rPr>
        <w:t>- O ÚNICO RENDIMENTO ATUAL DOS EMBARGANTES É A “</w:t>
      </w:r>
      <w:r w:rsidRPr="00050F19">
        <w:rPr>
          <w:rFonts w:ascii="Times New Roman" w:hAnsi="Times New Roman" w:cs="Times New Roman"/>
          <w:i/>
          <w:sz w:val="24"/>
          <w:szCs w:val="24"/>
        </w:rPr>
        <w:t>PENSÃO PREVIDENCIÁRIA</w:t>
      </w:r>
      <w:r w:rsidRPr="00050F19">
        <w:rPr>
          <w:rFonts w:ascii="Times New Roman" w:hAnsi="Times New Roman" w:cs="Times New Roman"/>
          <w:sz w:val="24"/>
          <w:szCs w:val="24"/>
        </w:rPr>
        <w:t xml:space="preserve">”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0E0CFC1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19">
        <w:rPr>
          <w:rFonts w:ascii="Times New Roman" w:hAnsi="Times New Roman" w:cs="Times New Roman"/>
          <w:sz w:val="24"/>
          <w:szCs w:val="24"/>
        </w:rPr>
        <w:t>- A SOCIEDADE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0F19">
        <w:rPr>
          <w:rFonts w:ascii="Times New Roman" w:hAnsi="Times New Roman" w:cs="Times New Roman"/>
          <w:sz w:val="24"/>
          <w:szCs w:val="24"/>
        </w:rPr>
        <w:t xml:space="preserve">.” TEVE ENCERRADO SEU CONTRATO DE CONCESSÃO DE REVENDA DE VEÍCULOS COM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>-</w:t>
      </w:r>
    </w:p>
    <w:p w14:paraId="6B8ED3DC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19">
        <w:rPr>
          <w:rFonts w:ascii="Times New Roman" w:hAnsi="Times New Roman" w:cs="Times New Roman"/>
          <w:sz w:val="24"/>
          <w:szCs w:val="24"/>
        </w:rPr>
        <w:t>- CARACTERIZAÇÃO MANIFESTA DOS EMBARGOS PARA TER DIREITO DOS BENEFÍCIOS DA GRATUIDADE DA JUSTIÇA -</w:t>
      </w:r>
    </w:p>
    <w:p w14:paraId="61629A54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050F19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050F19">
        <w:rPr>
          <w:rFonts w:ascii="Times New Roman" w:hAnsi="Times New Roman" w:cs="Times New Roman"/>
          <w:sz w:val="24"/>
          <w:szCs w:val="24"/>
        </w:rPr>
        <w:t xml:space="preserve">, embargantes, por seus comuns </w:t>
      </w:r>
      <w:r w:rsidRPr="00C84FE4">
        <w:rPr>
          <w:rFonts w:ascii="Times New Roman" w:hAnsi="Times New Roman" w:cs="Times New Roman"/>
          <w:sz w:val="24"/>
          <w:szCs w:val="24"/>
        </w:rPr>
        <w:t xml:space="preserve">advogados </w:t>
      </w:r>
      <w:r w:rsidRPr="00C84FE4">
        <w:rPr>
          <w:rFonts w:ascii="Times New Roman" w:hAnsi="Times New Roman" w:cs="Times New Roman"/>
          <w:i/>
          <w:sz w:val="24"/>
          <w:szCs w:val="24"/>
        </w:rPr>
        <w:t>in fine</w:t>
      </w:r>
      <w:r w:rsidRPr="00050F19">
        <w:rPr>
          <w:rFonts w:ascii="Times New Roman" w:hAnsi="Times New Roman" w:cs="Times New Roman"/>
          <w:sz w:val="24"/>
          <w:szCs w:val="24"/>
        </w:rPr>
        <w:t xml:space="preserve"> assinados, nos autos epigrafados, em que contende contra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0F19">
        <w:rPr>
          <w:rFonts w:ascii="Times New Roman" w:hAnsi="Times New Roman" w:cs="Times New Roman"/>
          <w:sz w:val="24"/>
          <w:szCs w:val="24"/>
        </w:rPr>
        <w:t>., vêm, respeitosamente, em cumprimento à r. decisão retro, se manifestar nos seguintes termos:</w:t>
      </w:r>
    </w:p>
    <w:p w14:paraId="1EC768A7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050F19">
        <w:rPr>
          <w:rFonts w:ascii="Times New Roman" w:hAnsi="Times New Roman" w:cs="Times New Roman"/>
          <w:sz w:val="24"/>
          <w:szCs w:val="24"/>
        </w:rPr>
        <w:t>A ÚNICA FONTE DE RENDA ATUAL DOS EMBARGANTES</w:t>
      </w:r>
    </w:p>
    <w:p w14:paraId="630683DE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0F19">
        <w:rPr>
          <w:rFonts w:ascii="Times New Roman" w:hAnsi="Times New Roman" w:cs="Times New Roman"/>
          <w:i/>
          <w:sz w:val="24"/>
          <w:szCs w:val="24"/>
        </w:rPr>
        <w:t>Ab initio</w:t>
      </w:r>
      <w:r w:rsidRPr="00050F19">
        <w:rPr>
          <w:rFonts w:ascii="Times New Roman" w:hAnsi="Times New Roman" w:cs="Times New Roman"/>
          <w:sz w:val="24"/>
          <w:szCs w:val="24"/>
        </w:rPr>
        <w:t>, impõe-se afirmar que a única fonte de renda dos embargantes atualmente é o valor da “</w:t>
      </w:r>
      <w:r w:rsidRPr="00050F19">
        <w:rPr>
          <w:rFonts w:ascii="Times New Roman" w:hAnsi="Times New Roman" w:cs="Times New Roman"/>
          <w:i/>
          <w:sz w:val="24"/>
          <w:szCs w:val="24"/>
        </w:rPr>
        <w:t>pensão previdenciária</w:t>
      </w:r>
      <w:r w:rsidRPr="00050F19">
        <w:rPr>
          <w:rFonts w:ascii="Times New Roman" w:hAnsi="Times New Roman" w:cs="Times New Roman"/>
          <w:sz w:val="24"/>
          <w:szCs w:val="24"/>
        </w:rPr>
        <w:t xml:space="preserve">” recebida pelo coembargante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, cujo valor mensal é de aproximadamente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>].</w:t>
      </w:r>
    </w:p>
    <w:p w14:paraId="0BFDB424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F19">
        <w:rPr>
          <w:rFonts w:ascii="Times New Roman" w:hAnsi="Times New Roman" w:cs="Times New Roman"/>
          <w:sz w:val="24"/>
          <w:szCs w:val="24"/>
        </w:rPr>
        <w:t>O extrato expedido pelo “</w:t>
      </w:r>
      <w:r w:rsidRPr="00050F19">
        <w:rPr>
          <w:rFonts w:ascii="Times New Roman" w:hAnsi="Times New Roman" w:cs="Times New Roman"/>
          <w:i/>
          <w:sz w:val="24"/>
          <w:szCs w:val="24"/>
        </w:rPr>
        <w:t>Fundo do Regime Geral de Previdência Social-FRGPS</w:t>
      </w:r>
      <w:r w:rsidRPr="00050F19">
        <w:rPr>
          <w:rFonts w:ascii="Times New Roman" w:hAnsi="Times New Roman" w:cs="Times New Roman"/>
          <w:sz w:val="24"/>
          <w:szCs w:val="24"/>
        </w:rPr>
        <w:t xml:space="preserve">” informou que no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o total dos rendimentos [inclusive férias] foi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; mais o décimo terceiro salário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o que totaliza R$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0F19">
        <w:rPr>
          <w:rFonts w:ascii="Times New Roman" w:hAnsi="Times New Roman" w:cs="Times New Roman"/>
          <w:sz w:val="24"/>
          <w:szCs w:val="24"/>
        </w:rPr>
        <w:t xml:space="preserve">. Deste total reduziu-se o imposto de renda retido na fonte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= R$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0F19">
        <w:rPr>
          <w:rFonts w:ascii="Times New Roman" w:hAnsi="Times New Roman" w:cs="Times New Roman"/>
          <w:sz w:val="24"/>
          <w:szCs w:val="24"/>
        </w:rPr>
        <w:t xml:space="preserve">. Logo, o valor líquido mensal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, e é o mesmo em 2.019, gira em torno na média mensal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>] ---doc.</w:t>
      </w:r>
      <w:r>
        <w:rPr>
          <w:rFonts w:ascii="Times New Roman" w:hAnsi="Times New Roman" w:cs="Times New Roman"/>
          <w:sz w:val="24"/>
          <w:szCs w:val="24"/>
        </w:rPr>
        <w:t xml:space="preserve"> n....</w:t>
      </w:r>
    </w:p>
    <w:p w14:paraId="1EF4906A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050F19">
        <w:rPr>
          <w:rFonts w:ascii="Times New Roman" w:hAnsi="Times New Roman" w:cs="Times New Roman"/>
          <w:sz w:val="24"/>
          <w:szCs w:val="24"/>
        </w:rPr>
        <w:t>A PARALISAÇÃO DAS ATIVIDADES DA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0F19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2754E2FD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0F19">
        <w:rPr>
          <w:rFonts w:ascii="Times New Roman" w:hAnsi="Times New Roman" w:cs="Times New Roman"/>
          <w:sz w:val="24"/>
          <w:szCs w:val="24"/>
        </w:rPr>
        <w:t xml:space="preserve">Os embargantes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são casados e figuraram como fiadores no “</w:t>
      </w:r>
      <w:r w:rsidRPr="00050F19">
        <w:rPr>
          <w:rFonts w:ascii="Times New Roman" w:hAnsi="Times New Roman" w:cs="Times New Roman"/>
          <w:i/>
          <w:sz w:val="24"/>
          <w:szCs w:val="24"/>
        </w:rPr>
        <w:t>Termo de Confissão de Dívida”</w:t>
      </w:r>
      <w:r w:rsidRPr="00050F19">
        <w:rPr>
          <w:rFonts w:ascii="Times New Roman" w:hAnsi="Times New Roman" w:cs="Times New Roman"/>
          <w:sz w:val="24"/>
          <w:szCs w:val="24"/>
        </w:rPr>
        <w:t xml:space="preserve"> exequendo na execução apensada promovida pelo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0F19">
        <w:rPr>
          <w:rFonts w:ascii="Times New Roman" w:hAnsi="Times New Roman" w:cs="Times New Roman"/>
          <w:sz w:val="24"/>
          <w:szCs w:val="24"/>
        </w:rPr>
        <w:t>.” [vide fls.</w:t>
      </w:r>
      <w:r>
        <w:rPr>
          <w:rFonts w:ascii="Times New Roman" w:hAnsi="Times New Roman" w:cs="Times New Roman"/>
          <w:sz w:val="24"/>
          <w:szCs w:val="24"/>
        </w:rPr>
        <w:t xml:space="preserve"> n....</w:t>
      </w:r>
      <w:r w:rsidRPr="00050F19">
        <w:rPr>
          <w:rFonts w:ascii="Times New Roman" w:hAnsi="Times New Roman" w:cs="Times New Roman"/>
          <w:sz w:val="24"/>
          <w:szCs w:val="24"/>
        </w:rPr>
        <w:t>].</w:t>
      </w:r>
    </w:p>
    <w:p w14:paraId="7E94CB63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0F19">
        <w:rPr>
          <w:rFonts w:ascii="Times New Roman" w:hAnsi="Times New Roman" w:cs="Times New Roman"/>
          <w:sz w:val="24"/>
          <w:szCs w:val="24"/>
        </w:rPr>
        <w:t>Da narrativa da inicial depreende-se que a “</w:t>
      </w:r>
      <w:r w:rsidRPr="00050F19">
        <w:rPr>
          <w:rFonts w:ascii="Times New Roman" w:hAnsi="Times New Roman" w:cs="Times New Roman"/>
          <w:i/>
          <w:sz w:val="24"/>
          <w:szCs w:val="24"/>
        </w:rPr>
        <w:t>confissão de dívida</w:t>
      </w:r>
      <w:r w:rsidRPr="00050F19">
        <w:rPr>
          <w:rFonts w:ascii="Times New Roman" w:hAnsi="Times New Roman" w:cs="Times New Roman"/>
          <w:sz w:val="24"/>
          <w:szCs w:val="24"/>
        </w:rPr>
        <w:t>” originou-se da relação que a sociedade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>a” mantinha [passado] com a poderosa indústria montadora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0F19">
        <w:rPr>
          <w:rFonts w:ascii="Times New Roman" w:hAnsi="Times New Roman" w:cs="Times New Roman"/>
          <w:sz w:val="24"/>
          <w:szCs w:val="24"/>
        </w:rPr>
        <w:t>”, cujo contrato de “</w:t>
      </w:r>
      <w:r w:rsidRPr="00050F19">
        <w:rPr>
          <w:rFonts w:ascii="Times New Roman" w:hAnsi="Times New Roman" w:cs="Times New Roman"/>
          <w:i/>
          <w:sz w:val="24"/>
          <w:szCs w:val="24"/>
        </w:rPr>
        <w:t>concessão de revendas de veículos</w:t>
      </w:r>
      <w:r w:rsidRPr="00050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>” se encontra às fls.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D4BA01C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50F19">
        <w:rPr>
          <w:rFonts w:ascii="Times New Roman" w:hAnsi="Times New Roman" w:cs="Times New Roman"/>
          <w:sz w:val="24"/>
          <w:szCs w:val="24"/>
        </w:rPr>
        <w:t>Entretanto, esse contrato de revenda foi rescindido unilateralmente pela própria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”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pelos motivos elencados pela montadora na notificação encaminhada à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>”:</w:t>
      </w:r>
    </w:p>
    <w:p w14:paraId="494A117C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F19">
        <w:rPr>
          <w:rFonts w:ascii="Times New Roman" w:hAnsi="Times New Roman" w:cs="Times New Roman"/>
          <w:sz w:val="24"/>
          <w:szCs w:val="24"/>
        </w:rPr>
        <w:t xml:space="preserve">que é devedora do valor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oriundo do “</w:t>
      </w:r>
      <w:r w:rsidRPr="00050F19">
        <w:rPr>
          <w:rFonts w:ascii="Times New Roman" w:hAnsi="Times New Roman" w:cs="Times New Roman"/>
          <w:i/>
          <w:sz w:val="24"/>
          <w:szCs w:val="24"/>
        </w:rPr>
        <w:t xml:space="preserve">Termo de Confissão de Dívida n. </w:t>
      </w:r>
      <w:r>
        <w:rPr>
          <w:rFonts w:ascii="Times New Roman" w:hAnsi="Times New Roman" w:cs="Times New Roman"/>
          <w:i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>”;</w:t>
      </w:r>
    </w:p>
    <w:p w14:paraId="398DAE8B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F19">
        <w:rPr>
          <w:rFonts w:ascii="Times New Roman" w:hAnsi="Times New Roman" w:cs="Times New Roman"/>
          <w:sz w:val="24"/>
          <w:szCs w:val="24"/>
        </w:rPr>
        <w:t xml:space="preserve">que a sociedade a partir 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050F19">
        <w:rPr>
          <w:rFonts w:ascii="Times New Roman" w:hAnsi="Times New Roman" w:cs="Times New Roman"/>
          <w:sz w:val="24"/>
          <w:szCs w:val="24"/>
        </w:rPr>
        <w:t xml:space="preserve">constituiu novas dívidas que não foram pagas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>;</w:t>
      </w:r>
    </w:p>
    <w:p w14:paraId="0B6DE4F0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F19">
        <w:rPr>
          <w:rFonts w:ascii="Times New Roman" w:hAnsi="Times New Roman" w:cs="Times New Roman"/>
          <w:sz w:val="24"/>
          <w:szCs w:val="24"/>
        </w:rPr>
        <w:t>que o desempenho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>” seria incompatível com outras concessionárias da região.</w:t>
      </w:r>
    </w:p>
    <w:p w14:paraId="11F487E2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19">
        <w:rPr>
          <w:rFonts w:ascii="Times New Roman" w:hAnsi="Times New Roman" w:cs="Times New Roman"/>
          <w:sz w:val="24"/>
          <w:szCs w:val="24"/>
        </w:rPr>
        <w:t>- doc.</w:t>
      </w:r>
      <w:r>
        <w:rPr>
          <w:rFonts w:ascii="Times New Roman" w:hAnsi="Times New Roman" w:cs="Times New Roman"/>
          <w:sz w:val="24"/>
          <w:szCs w:val="24"/>
        </w:rPr>
        <w:t xml:space="preserve"> n....</w:t>
      </w:r>
    </w:p>
    <w:p w14:paraId="6D0DA185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050F19">
        <w:rPr>
          <w:rFonts w:ascii="Times New Roman" w:hAnsi="Times New Roman" w:cs="Times New Roman"/>
          <w:sz w:val="24"/>
          <w:szCs w:val="24"/>
        </w:rPr>
        <w:t>Sem adentrar no mérito das supostas afirmações da montadora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>”, posto não ser esta a oportunidade e o palco legal para travar essa discussão, o fato é que a sociedade dos embargantes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>” encontra-se desde o ano passado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>] em estado de bancarrota; agravado sua crise financeira pela</w:t>
      </w:r>
      <w:r>
        <w:rPr>
          <w:rFonts w:ascii="Times New Roman" w:hAnsi="Times New Roman" w:cs="Times New Roman"/>
          <w:sz w:val="24"/>
          <w:szCs w:val="24"/>
        </w:rPr>
        <w:t xml:space="preserve"> "...</w:t>
      </w:r>
      <w:r w:rsidRPr="00050F19">
        <w:rPr>
          <w:rFonts w:ascii="Times New Roman" w:hAnsi="Times New Roman" w:cs="Times New Roman"/>
          <w:sz w:val="24"/>
          <w:szCs w:val="24"/>
        </w:rPr>
        <w:t>”, tendo acumulado um prejuízo de R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], como demonstrado pelo balanço patrimonial subscrito por contador/profissional, juntado às fls.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FA62E7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50F19">
        <w:rPr>
          <w:rFonts w:ascii="Times New Roman" w:hAnsi="Times New Roman" w:cs="Times New Roman"/>
          <w:sz w:val="24"/>
          <w:szCs w:val="24"/>
        </w:rPr>
        <w:t xml:space="preserve">Destarte, hoje a única renda do casal-embargante é a pensão previdenciária/INSS do coembargante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6B10DDD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50F19">
        <w:rPr>
          <w:rFonts w:ascii="Times New Roman" w:hAnsi="Times New Roman" w:cs="Times New Roman"/>
          <w:sz w:val="24"/>
          <w:szCs w:val="24"/>
        </w:rPr>
        <w:t xml:space="preserve">Verifica-se pela Declaração de Imposto de Renda- Pessoa Física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/ Exercício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que sua única renda significativa era das retiradas da sociedade, hoje não mais existentes!</w:t>
      </w:r>
    </w:p>
    <w:p w14:paraId="716D97DF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50F19">
        <w:rPr>
          <w:rFonts w:ascii="Times New Roman" w:hAnsi="Times New Roman" w:cs="Times New Roman"/>
          <w:sz w:val="24"/>
          <w:szCs w:val="24"/>
        </w:rPr>
        <w:t xml:space="preserve">E essas retiradas no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e outras pequenas reservas que mantinha o casal foram revertidas exclusivamente para o pagamento dos empregados/funcionários da sociedade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>”, gerando um contrato de mútuo em favor do declarante, entretanto, sem a mínima possibilidade de recebimento.</w:t>
      </w:r>
    </w:p>
    <w:p w14:paraId="146835E2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50F19">
        <w:rPr>
          <w:rFonts w:ascii="Times New Roman" w:hAnsi="Times New Roman" w:cs="Times New Roman"/>
          <w:sz w:val="24"/>
          <w:szCs w:val="24"/>
        </w:rPr>
        <w:t xml:space="preserve">Além das despesas médicas declaradas no informe oficial pelos embargantes [sexagenários], também é esclarecido que a coembargante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é dependente do seu marido/coembargante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---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7CE7D9EB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50F19">
        <w:rPr>
          <w:rFonts w:ascii="Times New Roman" w:hAnsi="Times New Roman" w:cs="Times New Roman"/>
          <w:i/>
          <w:sz w:val="24"/>
          <w:szCs w:val="24"/>
        </w:rPr>
        <w:t>In casu,</w:t>
      </w:r>
      <w:r w:rsidRPr="00050F19">
        <w:rPr>
          <w:rFonts w:ascii="Times New Roman" w:hAnsi="Times New Roman" w:cs="Times New Roman"/>
          <w:sz w:val="24"/>
          <w:szCs w:val="24"/>
        </w:rPr>
        <w:t xml:space="preserve"> os embargantes demonstraram até não mais poder, pessoas físicas, pelos documentos oficiais carreados aos autos [em cujo favor milita a presunção legal de veracidade]  a situação financeira atual de ambos, refutando qualquer presunção em contrário, que não o manifesto direito que lhes assiste de virem a juízo se defender, no exercício magno do contraditório , amparado pelo também direito constitucional [sem o que não será possível] da gratuidade da justiça.</w:t>
      </w:r>
    </w:p>
    <w:p w14:paraId="659FFCC3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50F19">
        <w:rPr>
          <w:rFonts w:ascii="Times New Roman" w:hAnsi="Times New Roman" w:cs="Times New Roman"/>
          <w:sz w:val="24"/>
          <w:szCs w:val="24"/>
        </w:rPr>
        <w:t>Com a autoridade que se lhe reconhece, transcreve-se trecho do voto sobre o tema ora em voga do Ministro EDSON FACHIN:</w:t>
      </w:r>
    </w:p>
    <w:p w14:paraId="45B0B05D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19">
        <w:rPr>
          <w:rFonts w:ascii="Times New Roman" w:hAnsi="Times New Roman" w:cs="Times New Roman"/>
          <w:sz w:val="24"/>
          <w:szCs w:val="24"/>
        </w:rPr>
        <w:t>“...</w:t>
      </w:r>
      <w:r w:rsidRPr="00050F19">
        <w:rPr>
          <w:rFonts w:ascii="Times New Roman" w:hAnsi="Times New Roman" w:cs="Times New Roman"/>
          <w:i/>
          <w:sz w:val="24"/>
          <w:szCs w:val="24"/>
        </w:rPr>
        <w:t>9. Portanto, o benefício da justiça gratuita não se constitui na isenção absoluta das custas e dos honorários advocatícios, mas, sim, na desobrigação de pagá-los enquanto perdurar o estado de carência econômica do necessitado, propiciador da concessão deste privilégio. Em resumo, trata-se de um benefício condicionado que visa a garantir o acesso à Justiça, e não a gratuidade em si</w:t>
      </w:r>
      <w:r w:rsidRPr="00050F19">
        <w:rPr>
          <w:rFonts w:ascii="Times New Roman" w:hAnsi="Times New Roman" w:cs="Times New Roman"/>
          <w:sz w:val="24"/>
          <w:szCs w:val="24"/>
        </w:rPr>
        <w:t>” [</w:t>
      </w:r>
      <w:r w:rsidRPr="008D385D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050F19">
        <w:rPr>
          <w:rFonts w:ascii="Times New Roman" w:hAnsi="Times New Roman" w:cs="Times New Roman"/>
          <w:sz w:val="24"/>
          <w:szCs w:val="24"/>
        </w:rPr>
        <w:t>RE 249.003 ED, DJe 10.05.2016].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9">
        <w:rPr>
          <w:rFonts w:ascii="Times New Roman" w:hAnsi="Times New Roman" w:cs="Times New Roman"/>
          <w:sz w:val="24"/>
          <w:szCs w:val="24"/>
        </w:rPr>
        <w:t>[RE 249.003 ED, DJe 10.05.2016]</w:t>
      </w:r>
    </w:p>
    <w:p w14:paraId="266AAC5D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50F19">
        <w:rPr>
          <w:rFonts w:ascii="Times New Roman" w:hAnsi="Times New Roman" w:cs="Times New Roman"/>
          <w:sz w:val="24"/>
          <w:szCs w:val="24"/>
        </w:rPr>
        <w:t>Portanto, os embargantes reiteram os termos da inicial especificadamente às 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050F19">
        <w:rPr>
          <w:rFonts w:ascii="Times New Roman" w:hAnsi="Times New Roman" w:cs="Times New Roman"/>
          <w:sz w:val="24"/>
          <w:szCs w:val="24"/>
        </w:rPr>
        <w:t>, amparada agora por documentação idônea, guarnecida pelo art. 5º, inciso LXXIV da Constituição Federal [“</w:t>
      </w:r>
      <w:r w:rsidRPr="00050F19">
        <w:rPr>
          <w:rFonts w:ascii="Times New Roman" w:hAnsi="Times New Roman" w:cs="Times New Roman"/>
          <w:i/>
          <w:sz w:val="24"/>
          <w:szCs w:val="24"/>
        </w:rPr>
        <w:t>o Estado prestará assistência judiciária integral e gratuita aos que comprovarem insuficiência de recursos</w:t>
      </w:r>
      <w:r w:rsidRPr="00050F19">
        <w:rPr>
          <w:rFonts w:ascii="Times New Roman" w:hAnsi="Times New Roman" w:cs="Times New Roman"/>
          <w:sz w:val="24"/>
          <w:szCs w:val="24"/>
        </w:rPr>
        <w:t>”] no sentido de que lhes sejam deferidas as gratuidades da justiça.</w:t>
      </w:r>
    </w:p>
    <w:p w14:paraId="656337B0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 PEDIDO</w:t>
      </w:r>
      <w:r w:rsidRPr="00050F19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2A5C34DA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50F19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050F19">
        <w:rPr>
          <w:rFonts w:ascii="Times New Roman" w:hAnsi="Times New Roman" w:cs="Times New Roman"/>
          <w:sz w:val="24"/>
          <w:szCs w:val="24"/>
        </w:rPr>
        <w:t>, os embargantes requerem:</w:t>
      </w:r>
    </w:p>
    <w:p w14:paraId="2E6467D6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50F19">
        <w:rPr>
          <w:rFonts w:ascii="Times New Roman" w:hAnsi="Times New Roman" w:cs="Times New Roman"/>
          <w:sz w:val="24"/>
          <w:szCs w:val="24"/>
        </w:rPr>
        <w:t>sejam-lhes DEFERIDA A concessão da gratuidade de justiça, pois demonstrado em sua amplitude máxima a real hipossuficiência financeira, esteado nos requisitos instituídos pela norma cogente;</w:t>
      </w:r>
    </w:p>
    <w:p w14:paraId="5CF05202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50F19">
        <w:rPr>
          <w:rFonts w:ascii="Times New Roman" w:hAnsi="Times New Roman" w:cs="Times New Roman"/>
          <w:sz w:val="24"/>
          <w:szCs w:val="24"/>
        </w:rPr>
        <w:t xml:space="preserve">subsidiariamente, se superado o anterior pleito, diante da momentânea impossibilidade financeira dos embargantes, </w:t>
      </w:r>
    </w:p>
    <w:p w14:paraId="0A870BB1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84D87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50F19">
        <w:rPr>
          <w:rFonts w:ascii="Times New Roman" w:hAnsi="Times New Roman" w:cs="Times New Roman"/>
          <w:sz w:val="24"/>
          <w:szCs w:val="24"/>
        </w:rPr>
        <w:t>sej</w:t>
      </w:r>
      <w:r>
        <w:rPr>
          <w:rFonts w:ascii="Times New Roman" w:hAnsi="Times New Roman" w:cs="Times New Roman"/>
          <w:sz w:val="24"/>
          <w:szCs w:val="24"/>
        </w:rPr>
        <w:t>am-lhes concedido de pronto o de</w:t>
      </w:r>
      <w:r w:rsidRPr="00050F19">
        <w:rPr>
          <w:rFonts w:ascii="Times New Roman" w:hAnsi="Times New Roman" w:cs="Times New Roman"/>
          <w:sz w:val="24"/>
          <w:szCs w:val="24"/>
        </w:rPr>
        <w:t>ferimento do pagamento das custas e despesas processuais para serem quitadas somente depois de proferida sentença de mérito dos presentes embargos à execução [Lei Estadual n. 11.608/2003, art. 5º, IV c.c. art. 98, § 5º do CPC];</w:t>
      </w:r>
    </w:p>
    <w:p w14:paraId="7A233823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19">
        <w:rPr>
          <w:rFonts w:ascii="Times New Roman" w:hAnsi="Times New Roman" w:cs="Times New Roman"/>
          <w:sz w:val="24"/>
          <w:szCs w:val="24"/>
        </w:rPr>
        <w:t>ou</w:t>
      </w:r>
    </w:p>
    <w:p w14:paraId="342D9FE9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050F19">
        <w:rPr>
          <w:rFonts w:ascii="Times New Roman" w:hAnsi="Times New Roman" w:cs="Times New Roman"/>
          <w:sz w:val="24"/>
          <w:szCs w:val="24"/>
        </w:rPr>
        <w:t>sejam-lhes deferido a gratuidade da justiça quanto ao pagamentos das custas iniciais, como prescrito no art. 98, § 5º do CPC;</w:t>
      </w:r>
    </w:p>
    <w:p w14:paraId="555C7799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19">
        <w:rPr>
          <w:rFonts w:ascii="Times New Roman" w:hAnsi="Times New Roman" w:cs="Times New Roman"/>
          <w:sz w:val="24"/>
          <w:szCs w:val="24"/>
        </w:rPr>
        <w:t>ou</w:t>
      </w:r>
    </w:p>
    <w:p w14:paraId="57650D22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050F19">
        <w:rPr>
          <w:rFonts w:ascii="Times New Roman" w:hAnsi="Times New Roman" w:cs="Times New Roman"/>
          <w:sz w:val="24"/>
          <w:szCs w:val="24"/>
        </w:rPr>
        <w:t>sejam-lhes concedido o direito ao parcelamento das custas iniciais em 12 [doze] parcelas mensais, obediente ao art. 98, § 6º do CPC.</w:t>
      </w:r>
    </w:p>
    <w:p w14:paraId="5AB5C869" w14:textId="77777777" w:rsidR="00050F19" w:rsidRPr="00050F19" w:rsidRDefault="00050F19" w:rsidP="008D38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50F19">
        <w:rPr>
          <w:rFonts w:ascii="Times New Roman" w:hAnsi="Times New Roman" w:cs="Times New Roman"/>
          <w:sz w:val="24"/>
          <w:szCs w:val="24"/>
        </w:rPr>
        <w:t xml:space="preserve">por derradeiro, tratando-se de documento sigiloso que contém dados financeiros dos embargantes [CF, art. 5º, X], pedem seja mantido na aba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o documento relativo à DIRPF do coembargante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50F19">
        <w:rPr>
          <w:rFonts w:ascii="Times New Roman" w:hAnsi="Times New Roman" w:cs="Times New Roman"/>
          <w:sz w:val="24"/>
          <w:szCs w:val="24"/>
        </w:rPr>
        <w:t xml:space="preserve"> [CPC, art. 189,III].</w:t>
      </w:r>
    </w:p>
    <w:p w14:paraId="0AD6560A" w14:textId="77777777" w:rsidR="00050F19" w:rsidRPr="00050F19" w:rsidRDefault="00050F19" w:rsidP="008D3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F19">
        <w:rPr>
          <w:rFonts w:ascii="Times New Roman" w:hAnsi="Times New Roman" w:cs="Times New Roman"/>
          <w:sz w:val="24"/>
          <w:szCs w:val="24"/>
        </w:rPr>
        <w:t>P. Deferimento.</w:t>
      </w:r>
    </w:p>
    <w:p w14:paraId="5BAF74B4" w14:textId="77777777" w:rsidR="002859D0" w:rsidRDefault="00050F19" w:rsidP="008D3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51D0AA2" w14:textId="77777777" w:rsidR="00050F19" w:rsidRPr="00050F19" w:rsidRDefault="00050F19" w:rsidP="008D3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050F19" w:rsidRPr="00050F19" w:rsidSect="008D38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8A642" w14:textId="77777777" w:rsidR="00A37228" w:rsidRDefault="00A37228" w:rsidP="00050F19">
      <w:pPr>
        <w:spacing w:after="0" w:line="240" w:lineRule="auto"/>
      </w:pPr>
      <w:r>
        <w:separator/>
      </w:r>
    </w:p>
  </w:endnote>
  <w:endnote w:type="continuationSeparator" w:id="0">
    <w:p w14:paraId="1F630BBA" w14:textId="77777777" w:rsidR="00A37228" w:rsidRDefault="00A37228" w:rsidP="0005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2A4C8" w14:textId="77777777" w:rsidR="00A37228" w:rsidRDefault="00A37228" w:rsidP="00050F19">
      <w:pPr>
        <w:spacing w:after="0" w:line="240" w:lineRule="auto"/>
      </w:pPr>
      <w:r>
        <w:separator/>
      </w:r>
    </w:p>
  </w:footnote>
  <w:footnote w:type="continuationSeparator" w:id="0">
    <w:p w14:paraId="57B74509" w14:textId="77777777" w:rsidR="00A37228" w:rsidRDefault="00A37228" w:rsidP="00050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F19"/>
    <w:rsid w:val="00050F19"/>
    <w:rsid w:val="000E6952"/>
    <w:rsid w:val="002859D0"/>
    <w:rsid w:val="00393D66"/>
    <w:rsid w:val="00432F38"/>
    <w:rsid w:val="004A5290"/>
    <w:rsid w:val="00552F91"/>
    <w:rsid w:val="00571868"/>
    <w:rsid w:val="0071759E"/>
    <w:rsid w:val="0089499F"/>
    <w:rsid w:val="008D385D"/>
    <w:rsid w:val="009C409D"/>
    <w:rsid w:val="00A37228"/>
    <w:rsid w:val="00BE204B"/>
    <w:rsid w:val="00C84FE4"/>
    <w:rsid w:val="00F44D71"/>
    <w:rsid w:val="00F539F4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F753"/>
  <w15:docId w15:val="{9789B313-8DDC-4390-A3B1-292D9F12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6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D385D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8D385D"/>
    <w:pPr>
      <w:autoSpaceDE w:val="0"/>
      <w:autoSpaceDN w:val="0"/>
      <w:adjustRightInd w:val="0"/>
      <w:spacing w:before="113" w:after="170" w:line="300" w:lineRule="atLeast"/>
      <w:jc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D385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Matheus Xavier</cp:lastModifiedBy>
  <cp:revision>4</cp:revision>
  <dcterms:created xsi:type="dcterms:W3CDTF">2020-07-14T20:18:00Z</dcterms:created>
  <dcterms:modified xsi:type="dcterms:W3CDTF">2020-08-28T01:09:00Z</dcterms:modified>
</cp:coreProperties>
</file>