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22E2E" w14:textId="77777777" w:rsidR="00A058DC" w:rsidRDefault="00A058DC" w:rsidP="000A1AA9">
      <w:pPr>
        <w:ind w:left="0" w:right="-568"/>
        <w:jc w:val="center"/>
        <w:rPr>
          <w:rFonts w:ascii="Arial Black" w:hAnsi="Arial Black" w:cs="Times New Roman"/>
          <w:b/>
          <w:spacing w:val="0"/>
          <w:sz w:val="24"/>
          <w:szCs w:val="24"/>
        </w:rPr>
      </w:pPr>
      <w:r>
        <w:rPr>
          <w:rFonts w:ascii="Arial Black" w:hAnsi="Arial Black" w:cs="Times New Roman"/>
          <w:b/>
          <w:spacing w:val="0"/>
          <w:sz w:val="24"/>
          <w:szCs w:val="24"/>
        </w:rPr>
        <w:t>MODELO DE PETIÇÃO</w:t>
      </w:r>
    </w:p>
    <w:p w14:paraId="791277C5" w14:textId="77777777" w:rsidR="00635899" w:rsidRDefault="00A058DC" w:rsidP="000A1AA9">
      <w:pPr>
        <w:ind w:left="0" w:right="-568"/>
        <w:jc w:val="center"/>
        <w:rPr>
          <w:rFonts w:ascii="Arial Black" w:hAnsi="Arial Black" w:cs="Times New Roman"/>
          <w:b/>
          <w:spacing w:val="0"/>
          <w:sz w:val="24"/>
          <w:szCs w:val="24"/>
        </w:rPr>
      </w:pPr>
      <w:r>
        <w:rPr>
          <w:rFonts w:ascii="Arial Black" w:hAnsi="Arial Black" w:cs="Times New Roman"/>
          <w:b/>
          <w:spacing w:val="0"/>
          <w:sz w:val="24"/>
          <w:szCs w:val="24"/>
        </w:rPr>
        <w:t>EXECUÇÃO FISCAL. REMIÇÃO PELO EXECUTADO. PAGAMENTO. EXTINÇÃO DA EXECUÇÃO</w:t>
      </w:r>
    </w:p>
    <w:p w14:paraId="5489B155" w14:textId="77777777" w:rsidR="00A058DC" w:rsidRPr="00635899" w:rsidRDefault="00A058DC" w:rsidP="00A058DC">
      <w:pPr>
        <w:ind w:left="0" w:right="-568"/>
        <w:jc w:val="right"/>
        <w:rPr>
          <w:rFonts w:ascii="Arial Black" w:hAnsi="Arial Black" w:cs="Times New Roman"/>
          <w:b/>
          <w:spacing w:val="0"/>
          <w:sz w:val="24"/>
          <w:szCs w:val="24"/>
        </w:rPr>
      </w:pPr>
      <w:r>
        <w:rPr>
          <w:rFonts w:ascii="Arial Black" w:hAnsi="Arial Black" w:cs="Times New Roman"/>
          <w:b/>
          <w:spacing w:val="0"/>
          <w:sz w:val="24"/>
          <w:szCs w:val="24"/>
        </w:rPr>
        <w:t>Rénan Kfuri Lopes</w:t>
      </w:r>
    </w:p>
    <w:p w14:paraId="4164F1F4" w14:textId="77777777" w:rsidR="00635899" w:rsidRDefault="00635899" w:rsidP="00635899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58A302F1" w14:textId="77777777" w:rsidR="00635899" w:rsidRDefault="00635899" w:rsidP="00635899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 w:rsidRPr="00635899">
        <w:rPr>
          <w:rFonts w:ascii="Times New Roman" w:hAnsi="Times New Roman" w:cs="Times New Roman"/>
          <w:spacing w:val="0"/>
          <w:sz w:val="24"/>
          <w:szCs w:val="24"/>
        </w:rPr>
        <w:t xml:space="preserve"> Exmo</w:t>
      </w:r>
      <w:r>
        <w:rPr>
          <w:rFonts w:ascii="Times New Roman" w:hAnsi="Times New Roman" w:cs="Times New Roman"/>
          <w:spacing w:val="0"/>
          <w:sz w:val="24"/>
          <w:szCs w:val="24"/>
        </w:rPr>
        <w:t>.</w:t>
      </w:r>
      <w:r w:rsidRPr="00635899">
        <w:rPr>
          <w:rFonts w:ascii="Times New Roman" w:hAnsi="Times New Roman" w:cs="Times New Roman"/>
          <w:spacing w:val="0"/>
          <w:sz w:val="24"/>
          <w:szCs w:val="24"/>
        </w:rPr>
        <w:t xml:space="preserve"> Sr. Juiz de Direito da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635899">
        <w:rPr>
          <w:rFonts w:ascii="Times New Roman" w:hAnsi="Times New Roman" w:cs="Times New Roman"/>
          <w:spacing w:val="0"/>
          <w:sz w:val="24"/>
          <w:szCs w:val="24"/>
        </w:rPr>
        <w:t xml:space="preserve">Vara Cível 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da Comarca </w:t>
      </w:r>
      <w:r w:rsidRPr="00635899">
        <w:rPr>
          <w:rFonts w:ascii="Times New Roman" w:hAnsi="Times New Roman" w:cs="Times New Roman"/>
          <w:spacing w:val="0"/>
          <w:sz w:val="24"/>
          <w:szCs w:val="24"/>
        </w:rPr>
        <w:t>de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...</w:t>
      </w:r>
    </w:p>
    <w:p w14:paraId="00B4C793" w14:textId="77777777" w:rsidR="00635899" w:rsidRDefault="00635899" w:rsidP="00635899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3258F4B8" w14:textId="77777777" w:rsidR="00635899" w:rsidRDefault="00635899" w:rsidP="00635899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 Proc. n.  </w:t>
      </w:r>
      <w:r w:rsidRPr="00635899">
        <w:rPr>
          <w:rFonts w:ascii="Times New Roman" w:hAnsi="Times New Roman" w:cs="Times New Roman"/>
          <w:spacing w:val="0"/>
          <w:sz w:val="24"/>
          <w:szCs w:val="24"/>
        </w:rPr>
        <w:t xml:space="preserve">... </w:t>
      </w:r>
    </w:p>
    <w:p w14:paraId="19B11808" w14:textId="77777777" w:rsidR="00635899" w:rsidRDefault="00635899" w:rsidP="00635899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70CF4FCA" w14:textId="0328DD98" w:rsidR="00A058DC" w:rsidRDefault="00635899" w:rsidP="00635899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 w:rsidRPr="00635899">
        <w:rPr>
          <w:rFonts w:ascii="Times New Roman" w:hAnsi="Times New Roman" w:cs="Times New Roman"/>
          <w:spacing w:val="0"/>
          <w:sz w:val="24"/>
          <w:szCs w:val="24"/>
        </w:rPr>
        <w:t xml:space="preserve">(nome), </w:t>
      </w:r>
      <w:r w:rsidR="00A058DC">
        <w:rPr>
          <w:rFonts w:ascii="Times New Roman" w:hAnsi="Times New Roman" w:cs="Times New Roman"/>
          <w:spacing w:val="0"/>
          <w:sz w:val="24"/>
          <w:szCs w:val="24"/>
        </w:rPr>
        <w:t xml:space="preserve">por seu advogado </w:t>
      </w:r>
      <w:r w:rsidR="00A058DC">
        <w:rPr>
          <w:rFonts w:ascii="Times New Roman" w:hAnsi="Times New Roman" w:cs="Times New Roman"/>
          <w:i/>
          <w:spacing w:val="0"/>
          <w:sz w:val="24"/>
          <w:szCs w:val="24"/>
        </w:rPr>
        <w:t xml:space="preserve">in fine </w:t>
      </w:r>
      <w:r w:rsidR="00A058DC">
        <w:rPr>
          <w:rFonts w:ascii="Times New Roman" w:hAnsi="Times New Roman" w:cs="Times New Roman"/>
          <w:spacing w:val="0"/>
          <w:sz w:val="24"/>
          <w:szCs w:val="24"/>
        </w:rPr>
        <w:t>assinado, nos autos da execução epigrafada promovida por ...</w:t>
      </w:r>
      <w:r w:rsidRPr="00635899">
        <w:rPr>
          <w:rFonts w:ascii="Times New Roman" w:hAnsi="Times New Roman" w:cs="Times New Roman"/>
          <w:spacing w:val="0"/>
          <w:sz w:val="24"/>
          <w:szCs w:val="24"/>
        </w:rPr>
        <w:t>,</w:t>
      </w:r>
      <w:r w:rsidR="00A058DC">
        <w:rPr>
          <w:rFonts w:ascii="Times New Roman" w:hAnsi="Times New Roman" w:cs="Times New Roman"/>
          <w:spacing w:val="0"/>
          <w:sz w:val="24"/>
          <w:szCs w:val="24"/>
        </w:rPr>
        <w:t xml:space="preserve"> vem, respeitosamente,</w:t>
      </w:r>
      <w:r w:rsidR="000A1AA9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="00A058DC">
        <w:rPr>
          <w:rFonts w:ascii="Times New Roman" w:hAnsi="Times New Roman" w:cs="Times New Roman"/>
          <w:spacing w:val="0"/>
          <w:sz w:val="24"/>
          <w:szCs w:val="24"/>
        </w:rPr>
        <w:t xml:space="preserve">CONSIDERANDO ter o executado nesta data procedido ao depósito integral do </w:t>
      </w:r>
      <w:r w:rsidR="00A058DC">
        <w:rPr>
          <w:rFonts w:ascii="Times New Roman" w:hAnsi="Times New Roman" w:cs="Times New Roman"/>
          <w:i/>
          <w:spacing w:val="0"/>
          <w:sz w:val="24"/>
          <w:szCs w:val="24"/>
        </w:rPr>
        <w:t xml:space="preserve">quantum </w:t>
      </w:r>
      <w:r w:rsidR="00A058DC">
        <w:rPr>
          <w:rFonts w:ascii="Times New Roman" w:hAnsi="Times New Roman" w:cs="Times New Roman"/>
          <w:spacing w:val="0"/>
          <w:sz w:val="24"/>
          <w:szCs w:val="24"/>
        </w:rPr>
        <w:t xml:space="preserve">exequendo, </w:t>
      </w:r>
      <w:r w:rsidR="00295552">
        <w:rPr>
          <w:rFonts w:ascii="Times New Roman" w:hAnsi="Times New Roman" w:cs="Times New Roman"/>
          <w:spacing w:val="0"/>
          <w:sz w:val="24"/>
          <w:szCs w:val="24"/>
        </w:rPr>
        <w:t xml:space="preserve">com o depósito da importância atualizada da dívida, acrescida de juros moratórios e dos honorários advocatícios arbitrados </w:t>
      </w:r>
      <w:r w:rsidR="00295552">
        <w:rPr>
          <w:rFonts w:ascii="Times New Roman" w:hAnsi="Times New Roman" w:cs="Times New Roman"/>
          <w:i/>
          <w:spacing w:val="0"/>
          <w:sz w:val="24"/>
          <w:szCs w:val="24"/>
        </w:rPr>
        <w:t>initio lide</w:t>
      </w:r>
      <w:r w:rsidR="00A058DC">
        <w:rPr>
          <w:rFonts w:ascii="Times New Roman" w:hAnsi="Times New Roman" w:cs="Times New Roman"/>
          <w:i/>
          <w:spacing w:val="0"/>
          <w:sz w:val="24"/>
          <w:szCs w:val="24"/>
        </w:rPr>
        <w:t xml:space="preserve"> </w:t>
      </w:r>
      <w:r w:rsidR="00A058DC">
        <w:rPr>
          <w:rFonts w:ascii="Times New Roman" w:hAnsi="Times New Roman" w:cs="Times New Roman"/>
          <w:spacing w:val="0"/>
          <w:sz w:val="24"/>
          <w:szCs w:val="24"/>
        </w:rPr>
        <w:t>[doc.1];</w:t>
      </w:r>
      <w:r w:rsidR="000A1AA9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="00A058DC">
        <w:rPr>
          <w:rFonts w:ascii="Times New Roman" w:hAnsi="Times New Roman" w:cs="Times New Roman"/>
          <w:spacing w:val="0"/>
          <w:sz w:val="24"/>
          <w:szCs w:val="24"/>
        </w:rPr>
        <w:t>CONSIDERANDO não ter sido sequer apreciado e muito menos assinado o auto de arrematação em favor do exequente,</w:t>
      </w:r>
      <w:r w:rsidR="000A1AA9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="00A058DC" w:rsidRPr="000A1AA9">
        <w:rPr>
          <w:rFonts w:ascii="Times New Roman" w:hAnsi="Times New Roman" w:cs="Times New Roman"/>
          <w:bCs/>
          <w:spacing w:val="0"/>
          <w:sz w:val="24"/>
          <w:szCs w:val="24"/>
        </w:rPr>
        <w:t>requerer</w:t>
      </w:r>
      <w:r w:rsidR="00A058DC">
        <w:rPr>
          <w:rFonts w:ascii="Times New Roman" w:hAnsi="Times New Roman" w:cs="Times New Roman"/>
          <w:spacing w:val="0"/>
          <w:sz w:val="24"/>
          <w:szCs w:val="24"/>
        </w:rPr>
        <w:t>:</w:t>
      </w:r>
    </w:p>
    <w:p w14:paraId="5C34DFEF" w14:textId="77777777" w:rsidR="00A058DC" w:rsidRDefault="00A058DC" w:rsidP="00635899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737FC5CA" w14:textId="4E112798" w:rsidR="00A058DC" w:rsidRDefault="00A058DC" w:rsidP="00635899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 w:rsidRPr="000A1AA9">
        <w:rPr>
          <w:rFonts w:ascii="Times New Roman" w:hAnsi="Times New Roman" w:cs="Times New Roman"/>
          <w:bCs/>
          <w:spacing w:val="0"/>
          <w:sz w:val="24"/>
          <w:szCs w:val="24"/>
        </w:rPr>
        <w:t>a)</w:t>
      </w:r>
      <w:r w:rsidR="000A1AA9">
        <w:rPr>
          <w:rFonts w:ascii="Times New Roman" w:hAnsi="Times New Roman" w:cs="Times New Roman"/>
          <w:bCs/>
          <w:spacing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seja deferida a remição da dívida em favor do executado e consequentemente julgando extinta a execução pelo pagamento [CPC, art.826 </w:t>
      </w:r>
      <w:proofErr w:type="spellStart"/>
      <w:r>
        <w:rPr>
          <w:rFonts w:ascii="Times New Roman" w:hAnsi="Times New Roman" w:cs="Times New Roman"/>
          <w:spacing w:val="0"/>
          <w:sz w:val="24"/>
          <w:szCs w:val="24"/>
        </w:rPr>
        <w:t>c.c</w:t>
      </w:r>
      <w:proofErr w:type="spellEnd"/>
      <w:r>
        <w:rPr>
          <w:rFonts w:ascii="Times New Roman" w:hAnsi="Times New Roman" w:cs="Times New Roman"/>
          <w:spacing w:val="0"/>
          <w:sz w:val="24"/>
          <w:szCs w:val="24"/>
        </w:rPr>
        <w:t>. art.</w:t>
      </w:r>
      <w:proofErr w:type="gramStart"/>
      <w:r>
        <w:rPr>
          <w:rFonts w:ascii="Times New Roman" w:hAnsi="Times New Roman" w:cs="Times New Roman"/>
          <w:spacing w:val="0"/>
          <w:sz w:val="24"/>
          <w:szCs w:val="24"/>
        </w:rPr>
        <w:t>924,I</w:t>
      </w:r>
      <w:proofErr w:type="gramEnd"/>
      <w:r w:rsidR="000A1AA9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0"/>
          <w:sz w:val="24"/>
          <w:szCs w:val="24"/>
        </w:rPr>
        <w:t>II]</w:t>
      </w:r>
      <w:r>
        <w:rPr>
          <w:rStyle w:val="Refdenotaderodap"/>
          <w:rFonts w:ascii="Times New Roman" w:hAnsi="Times New Roman" w:cs="Times New Roman"/>
          <w:spacing w:val="0"/>
          <w:sz w:val="24"/>
          <w:szCs w:val="24"/>
        </w:rPr>
        <w:footnoteReference w:id="1"/>
      </w:r>
      <w:r>
        <w:rPr>
          <w:rFonts w:ascii="Times New Roman" w:hAnsi="Times New Roman" w:cs="Times New Roman"/>
          <w:spacing w:val="0"/>
          <w:sz w:val="24"/>
          <w:szCs w:val="24"/>
        </w:rPr>
        <w:t>; oficiando-se ao CRI para cancelar a averbação da penhora de fls....;</w:t>
      </w:r>
    </w:p>
    <w:p w14:paraId="07D3BACA" w14:textId="77777777" w:rsidR="00A058DC" w:rsidRDefault="00A058DC" w:rsidP="00635899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60B19A24" w14:textId="6DE6E5F7" w:rsidR="00A058DC" w:rsidRPr="00A058DC" w:rsidRDefault="00A058DC" w:rsidP="00635899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 w:rsidRPr="000A1AA9">
        <w:rPr>
          <w:rFonts w:ascii="Times New Roman" w:hAnsi="Times New Roman" w:cs="Times New Roman"/>
          <w:bCs/>
          <w:spacing w:val="0"/>
          <w:sz w:val="24"/>
          <w:szCs w:val="24"/>
        </w:rPr>
        <w:t>b)</w:t>
      </w:r>
      <w:r w:rsidR="000A1AA9">
        <w:rPr>
          <w:rFonts w:ascii="Times New Roman" w:hAnsi="Times New Roman" w:cs="Times New Roman"/>
          <w:bCs/>
          <w:spacing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0"/>
          <w:sz w:val="24"/>
          <w:szCs w:val="24"/>
        </w:rPr>
        <w:t>a remessa dos autos para a contadoria judicial a fim de verificar, se porventura, há custas finais para pagar.</w:t>
      </w:r>
    </w:p>
    <w:p w14:paraId="18735137" w14:textId="77777777" w:rsidR="00635899" w:rsidRDefault="00635899" w:rsidP="00635899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1AFF614E" w14:textId="77777777" w:rsidR="00635899" w:rsidRDefault="00635899" w:rsidP="00635899">
      <w:pPr>
        <w:ind w:left="0" w:right="-568"/>
        <w:jc w:val="center"/>
        <w:rPr>
          <w:rFonts w:ascii="Times New Roman" w:hAnsi="Times New Roman" w:cs="Times New Roman"/>
          <w:spacing w:val="0"/>
          <w:sz w:val="24"/>
          <w:szCs w:val="24"/>
        </w:rPr>
      </w:pPr>
      <w:r w:rsidRPr="00333805">
        <w:rPr>
          <w:rFonts w:ascii="Times New Roman" w:hAnsi="Times New Roman" w:cs="Times New Roman"/>
          <w:spacing w:val="0"/>
          <w:sz w:val="24"/>
          <w:szCs w:val="24"/>
        </w:rPr>
        <w:t>Pede deferimento.</w:t>
      </w:r>
    </w:p>
    <w:p w14:paraId="5244BB43" w14:textId="77777777" w:rsidR="00635899" w:rsidRDefault="00635899" w:rsidP="00635899">
      <w:pPr>
        <w:ind w:left="0" w:right="-568"/>
        <w:jc w:val="center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(L</w:t>
      </w:r>
      <w:r w:rsidRPr="00333805">
        <w:rPr>
          <w:rFonts w:ascii="Times New Roman" w:hAnsi="Times New Roman" w:cs="Times New Roman"/>
          <w:spacing w:val="0"/>
          <w:sz w:val="24"/>
          <w:szCs w:val="24"/>
        </w:rPr>
        <w:t>ocal e data)</w:t>
      </w:r>
    </w:p>
    <w:p w14:paraId="31D0CF95" w14:textId="77777777" w:rsidR="00635899" w:rsidRPr="00333805" w:rsidRDefault="00635899" w:rsidP="00635899">
      <w:pPr>
        <w:ind w:left="0" w:right="-568"/>
        <w:jc w:val="center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(A</w:t>
      </w:r>
      <w:r w:rsidRPr="00333805">
        <w:rPr>
          <w:rFonts w:ascii="Times New Roman" w:hAnsi="Times New Roman" w:cs="Times New Roman"/>
          <w:spacing w:val="0"/>
          <w:sz w:val="24"/>
          <w:szCs w:val="24"/>
        </w:rPr>
        <w:t xml:space="preserve">ssinatura e </w:t>
      </w:r>
      <w:r>
        <w:rPr>
          <w:rFonts w:ascii="Times New Roman" w:hAnsi="Times New Roman" w:cs="Times New Roman"/>
          <w:spacing w:val="0"/>
          <w:sz w:val="24"/>
          <w:szCs w:val="24"/>
        </w:rPr>
        <w:t>OAB do A</w:t>
      </w:r>
      <w:r w:rsidRPr="00333805">
        <w:rPr>
          <w:rFonts w:ascii="Times New Roman" w:hAnsi="Times New Roman" w:cs="Times New Roman"/>
          <w:spacing w:val="0"/>
          <w:sz w:val="24"/>
          <w:szCs w:val="24"/>
        </w:rPr>
        <w:t>dvogado)</w:t>
      </w:r>
    </w:p>
    <w:p w14:paraId="32B86397" w14:textId="77777777" w:rsidR="006B3321" w:rsidRPr="00635899" w:rsidRDefault="006B3321" w:rsidP="00635899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sectPr w:rsidR="006B3321" w:rsidRPr="00635899" w:rsidSect="00C623E5">
      <w:pgSz w:w="11906" w:h="16838"/>
      <w:pgMar w:top="1985" w:right="1701" w:bottom="1417" w:left="1701" w:header="1985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F0052" w14:textId="77777777" w:rsidR="00C815E7" w:rsidRDefault="00C815E7" w:rsidP="00D17A66">
      <w:r>
        <w:separator/>
      </w:r>
    </w:p>
  </w:endnote>
  <w:endnote w:type="continuationSeparator" w:id="0">
    <w:p w14:paraId="60242E01" w14:textId="77777777" w:rsidR="00C815E7" w:rsidRDefault="00C815E7" w:rsidP="00D17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1773D" w14:textId="77777777" w:rsidR="00C815E7" w:rsidRDefault="00C815E7" w:rsidP="00D17A66">
      <w:r>
        <w:separator/>
      </w:r>
    </w:p>
  </w:footnote>
  <w:footnote w:type="continuationSeparator" w:id="0">
    <w:p w14:paraId="5F5FD78A" w14:textId="77777777" w:rsidR="00C815E7" w:rsidRDefault="00C815E7" w:rsidP="00D17A66">
      <w:r>
        <w:continuationSeparator/>
      </w:r>
    </w:p>
  </w:footnote>
  <w:footnote w:id="1">
    <w:p w14:paraId="6F80CB57" w14:textId="77777777" w:rsidR="00A058DC" w:rsidRDefault="00A058DC" w:rsidP="00A058DC">
      <w:pPr>
        <w:pStyle w:val="Textodenotaderodap"/>
        <w:ind w:left="0" w:right="-568"/>
        <w:rPr>
          <w:rFonts w:ascii="Times New Roman" w:hAnsi="Times New Roman" w:cs="Times New Roman"/>
          <w:spacing w:val="0"/>
        </w:rPr>
      </w:pPr>
      <w:r w:rsidRPr="00D17A66">
        <w:rPr>
          <w:rStyle w:val="Refdenotaderodap"/>
          <w:rFonts w:ascii="Times New Roman" w:hAnsi="Times New Roman" w:cs="Times New Roman"/>
          <w:spacing w:val="0"/>
        </w:rPr>
        <w:footnoteRef/>
      </w:r>
      <w:r w:rsidRPr="00D17A66">
        <w:rPr>
          <w:rFonts w:ascii="Times New Roman" w:hAnsi="Times New Roman" w:cs="Times New Roman"/>
          <w:spacing w:val="0"/>
        </w:rPr>
        <w:t xml:space="preserve"> Art. 826. Antes de adjudicados ou alienados os bens, o executado pode, a todo tempo, remir a execução, pagando ou consignando a importância atualizada da dívida, acrescida de juros, custas e honorários advocatícios.</w:t>
      </w:r>
    </w:p>
    <w:p w14:paraId="3B05B793" w14:textId="77777777" w:rsidR="00A058DC" w:rsidRPr="00D17A66" w:rsidRDefault="00A058DC" w:rsidP="00A058DC">
      <w:pPr>
        <w:pStyle w:val="Textodenotaderodap"/>
        <w:ind w:left="0" w:right="-568"/>
        <w:rPr>
          <w:rFonts w:ascii="Times New Roman" w:hAnsi="Times New Roman" w:cs="Times New Roman"/>
          <w:spacing w:val="0"/>
        </w:rPr>
      </w:pPr>
      <w:r w:rsidRPr="00D17A66">
        <w:rPr>
          <w:rFonts w:ascii="Times New Roman" w:hAnsi="Times New Roman" w:cs="Times New Roman"/>
          <w:spacing w:val="0"/>
        </w:rPr>
        <w:t>Art. 924. Extingue-se a execução quando: (...)III - o executado obtiver, por qualquer outro meio, a extinção total da dívida;</w:t>
      </w:r>
      <w:r>
        <w:rPr>
          <w:rFonts w:ascii="Times New Roman" w:hAnsi="Times New Roman" w:cs="Times New Roman"/>
          <w:spacing w:val="0"/>
        </w:rPr>
        <w:t>...</w:t>
      </w:r>
    </w:p>
    <w:p w14:paraId="65605CB0" w14:textId="77777777" w:rsidR="00A058DC" w:rsidRPr="00D17A66" w:rsidRDefault="00A058DC" w:rsidP="00A058DC">
      <w:pPr>
        <w:pStyle w:val="Textodenotaderodap"/>
        <w:ind w:left="0" w:right="-568"/>
        <w:rPr>
          <w:rFonts w:ascii="Times New Roman" w:hAnsi="Times New Roman" w:cs="Times New Roman"/>
          <w:spacing w:val="0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37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899"/>
    <w:rsid w:val="000A1AA9"/>
    <w:rsid w:val="00295552"/>
    <w:rsid w:val="00635899"/>
    <w:rsid w:val="006B3321"/>
    <w:rsid w:val="00A058DC"/>
    <w:rsid w:val="00C623E5"/>
    <w:rsid w:val="00C815E7"/>
    <w:rsid w:val="00D17A66"/>
    <w:rsid w:val="00F9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35A08"/>
  <w15:docId w15:val="{D59E9548-50F8-4676-8A2A-82ECE8533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pacing w:val="14"/>
        <w:sz w:val="26"/>
        <w:szCs w:val="22"/>
        <w:lang w:val="pt-BR" w:eastAsia="en-US" w:bidi="ar-SA"/>
      </w:rPr>
    </w:rPrDefault>
    <w:pPrDefault>
      <w:pPr>
        <w:ind w:left="1021" w:right="-90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17A6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17A66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D17A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56921-A6B7-4169-8577-7F5735E0B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905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</dc:creator>
  <cp:lastModifiedBy>Christiane</cp:lastModifiedBy>
  <cp:revision>2</cp:revision>
  <dcterms:created xsi:type="dcterms:W3CDTF">2021-10-27T19:02:00Z</dcterms:created>
  <dcterms:modified xsi:type="dcterms:W3CDTF">2021-10-27T19:02:00Z</dcterms:modified>
</cp:coreProperties>
</file>