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84" w:rsidRPr="003B5384" w:rsidRDefault="003B5384" w:rsidP="00C146A8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3B5384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316FB2" w:rsidRDefault="00165734" w:rsidP="00C146A8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316FB2" w:rsidRPr="003B5384">
        <w:rPr>
          <w:rFonts w:ascii="Arial Black" w:hAnsi="Arial Black" w:cs="Times New Roman"/>
          <w:b/>
          <w:sz w:val="24"/>
          <w:szCs w:val="24"/>
        </w:rPr>
        <w:t>OBRIGAÇÃO DE FAZER. MAJORAÇÃO SALARIAL.TÍTULO JUDICIAL. INICIAL</w:t>
      </w:r>
    </w:p>
    <w:p w:rsidR="002B6D8A" w:rsidRPr="002B6D8A" w:rsidRDefault="002B6D8A" w:rsidP="002B6D8A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16FB2" w:rsidRPr="00316FB2" w:rsidRDefault="00284024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6FB2">
        <w:rPr>
          <w:rFonts w:ascii="Times New Roman" w:hAnsi="Times New Roman" w:cs="Times New Roman"/>
          <w:sz w:val="24"/>
          <w:szCs w:val="24"/>
        </w:rPr>
        <w:t>Exmo. Sr.Juiz ... Vara</w:t>
      </w:r>
      <w:r>
        <w:rPr>
          <w:rFonts w:ascii="Times New Roman" w:hAnsi="Times New Roman" w:cs="Times New Roman"/>
          <w:sz w:val="24"/>
          <w:szCs w:val="24"/>
        </w:rPr>
        <w:t xml:space="preserve"> da Fazenda Pública e Autarquias d</w:t>
      </w:r>
      <w:r w:rsidRPr="00316FB2">
        <w:rPr>
          <w:rFonts w:ascii="Times New Roman" w:hAnsi="Times New Roman" w:cs="Times New Roman"/>
          <w:sz w:val="24"/>
          <w:szCs w:val="24"/>
        </w:rPr>
        <w:t>e ...</w:t>
      </w: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exequ</w:t>
      </w:r>
      <w:r w:rsidRPr="00316FB2">
        <w:rPr>
          <w:rFonts w:ascii="Times New Roman" w:hAnsi="Times New Roman" w:cs="Times New Roman"/>
          <w:sz w:val="24"/>
          <w:szCs w:val="24"/>
        </w:rPr>
        <w:t>ente, pensionista do ex-servidor ...</w:t>
      </w:r>
      <w:bookmarkStart w:id="0" w:name="_GoBack"/>
      <w:bookmarkEnd w:id="0"/>
      <w:r w:rsidRPr="00316FB2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Pr="00316FB2">
        <w:rPr>
          <w:rFonts w:ascii="Times New Roman" w:hAnsi="Times New Roman" w:cs="Times New Roman"/>
          <w:i/>
          <w:sz w:val="24"/>
          <w:szCs w:val="24"/>
        </w:rPr>
        <w:t>in fine</w:t>
      </w:r>
      <w:r w:rsidRPr="00316FB2">
        <w:rPr>
          <w:rFonts w:ascii="Times New Roman" w:hAnsi="Times New Roman" w:cs="Times New Roman"/>
          <w:sz w:val="24"/>
          <w:szCs w:val="24"/>
        </w:rPr>
        <w:t xml:space="preserve"> assinado, vem, respeitosamente promover a presente EXECUÇÃO DE SENTENÇA POR TÍTULO JUDICIAL </w:t>
      </w:r>
      <w:r w:rsidR="008D10F0">
        <w:rPr>
          <w:rFonts w:ascii="Times New Roman" w:hAnsi="Times New Roman" w:cs="Times New Roman"/>
          <w:sz w:val="24"/>
          <w:szCs w:val="24"/>
        </w:rPr>
        <w:t xml:space="preserve">DE OBRIGAÇÃO DE FAZER (CPC, </w:t>
      </w:r>
      <w:r w:rsidRPr="00316FB2">
        <w:rPr>
          <w:rFonts w:ascii="Times New Roman" w:hAnsi="Times New Roman" w:cs="Times New Roman"/>
          <w:sz w:val="24"/>
          <w:szCs w:val="24"/>
        </w:rPr>
        <w:t xml:space="preserve">art. </w:t>
      </w:r>
      <w:r w:rsidR="00384F02">
        <w:rPr>
          <w:rFonts w:ascii="Times New Roman" w:hAnsi="Times New Roman" w:cs="Times New Roman"/>
          <w:sz w:val="24"/>
          <w:szCs w:val="24"/>
        </w:rPr>
        <w:t>536</w:t>
      </w:r>
      <w:r w:rsidRPr="00316FB2">
        <w:rPr>
          <w:rFonts w:ascii="Times New Roman" w:hAnsi="Times New Roman" w:cs="Times New Roman"/>
          <w:sz w:val="24"/>
          <w:szCs w:val="24"/>
        </w:rPr>
        <w:t>)</w:t>
      </w:r>
      <w:r w:rsidRPr="00316FB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16FB2">
        <w:rPr>
          <w:rFonts w:ascii="Times New Roman" w:hAnsi="Times New Roman" w:cs="Times New Roman"/>
          <w:sz w:val="24"/>
          <w:szCs w:val="24"/>
        </w:rPr>
        <w:t xml:space="preserve">  contra o ..., executado, pelas razões de fato e direito adiante articuladas: </w:t>
      </w: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6FB2">
        <w:rPr>
          <w:rFonts w:ascii="Times New Roman" w:hAnsi="Times New Roman" w:cs="Times New Roman"/>
          <w:sz w:val="24"/>
          <w:szCs w:val="24"/>
        </w:rPr>
        <w:t>1. A presente execução se embasa no título judicial consubstanciado pela v. sentença proferida às fls. ..., para fins de implementar o reajuste no pagament</w:t>
      </w:r>
      <w:r>
        <w:rPr>
          <w:rFonts w:ascii="Times New Roman" w:hAnsi="Times New Roman" w:cs="Times New Roman"/>
          <w:sz w:val="24"/>
          <w:szCs w:val="24"/>
        </w:rPr>
        <w:t>o da pensão alimentícia da exequ</w:t>
      </w:r>
      <w:r w:rsidRPr="00316FB2">
        <w:rPr>
          <w:rFonts w:ascii="Times New Roman" w:hAnsi="Times New Roman" w:cs="Times New Roman"/>
          <w:sz w:val="24"/>
          <w:szCs w:val="24"/>
        </w:rPr>
        <w:t xml:space="preserve">enda no percentual de ...%, retroagindo seus efeitos a partir da data da citação da executada, conforme estabelecido na parte dispositiva do título judicial exequendo, </w:t>
      </w:r>
      <w:r w:rsidRPr="00316FB2">
        <w:rPr>
          <w:rFonts w:ascii="Times New Roman" w:hAnsi="Times New Roman" w:cs="Times New Roman"/>
          <w:i/>
          <w:sz w:val="24"/>
          <w:szCs w:val="24"/>
        </w:rPr>
        <w:t>in verbis</w:t>
      </w:r>
      <w:r w:rsidRPr="00316FB2">
        <w:rPr>
          <w:rFonts w:ascii="Times New Roman" w:hAnsi="Times New Roman" w:cs="Times New Roman"/>
          <w:sz w:val="24"/>
          <w:szCs w:val="24"/>
        </w:rPr>
        <w:t>: (descrever o disposto em sentença).</w:t>
      </w: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6FB2">
        <w:rPr>
          <w:rFonts w:ascii="Times New Roman" w:hAnsi="Times New Roman" w:cs="Times New Roman"/>
          <w:sz w:val="24"/>
          <w:szCs w:val="24"/>
        </w:rPr>
        <w:t xml:space="preserve">2. Informa a exequente, que a execução do título judicial, relativo aos valores certos apurados das diferenças dos valores pagos a menor pela executada, serão objeto de outra peça, específica para a execução de título judicial por valor certo (CPC, art. </w:t>
      </w:r>
      <w:r w:rsidR="006B78C5">
        <w:rPr>
          <w:rFonts w:ascii="Times New Roman" w:hAnsi="Times New Roman" w:cs="Times New Roman"/>
          <w:sz w:val="24"/>
          <w:szCs w:val="24"/>
        </w:rPr>
        <w:t>509 § 2º</w:t>
      </w:r>
      <w:r w:rsidRPr="00316FB2">
        <w:rPr>
          <w:rFonts w:ascii="Times New Roman" w:hAnsi="Times New Roman" w:cs="Times New Roman"/>
          <w:sz w:val="24"/>
          <w:szCs w:val="24"/>
        </w:rPr>
        <w:t>)</w:t>
      </w:r>
      <w:r w:rsidR="006B78C5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Pr="00316FB2">
        <w:rPr>
          <w:rFonts w:ascii="Times New Roman" w:hAnsi="Times New Roman" w:cs="Times New Roman"/>
          <w:sz w:val="24"/>
          <w:szCs w:val="24"/>
        </w:rPr>
        <w:t>.</w:t>
      </w: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6FB2">
        <w:rPr>
          <w:rFonts w:ascii="Times New Roman" w:hAnsi="Times New Roman" w:cs="Times New Roman"/>
          <w:sz w:val="24"/>
          <w:szCs w:val="24"/>
        </w:rPr>
        <w:t xml:space="preserve">3. </w:t>
      </w:r>
      <w:r w:rsidRPr="00316FB2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316FB2">
        <w:rPr>
          <w:rFonts w:ascii="Times New Roman" w:hAnsi="Times New Roman" w:cs="Times New Roman"/>
          <w:sz w:val="24"/>
          <w:szCs w:val="24"/>
        </w:rPr>
        <w:t>, a exequente requer:</w:t>
      </w: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6FB2">
        <w:rPr>
          <w:rFonts w:ascii="Times New Roman" w:hAnsi="Times New Roman" w:cs="Times New Roman"/>
          <w:sz w:val="24"/>
          <w:szCs w:val="24"/>
        </w:rPr>
        <w:t>a) seja citado o ente executado, por mandado, na pessoa do seu representante legal, para no prazo de 10 (dez) dias majorar o valor da pensão que lhe é paga no percentual estab</w:t>
      </w:r>
      <w:r>
        <w:rPr>
          <w:rFonts w:ascii="Times New Roman" w:hAnsi="Times New Roman" w:cs="Times New Roman"/>
          <w:sz w:val="24"/>
          <w:szCs w:val="24"/>
        </w:rPr>
        <w:t>elecido no título judicial exequ</w:t>
      </w:r>
      <w:r w:rsidRPr="00316FB2">
        <w:rPr>
          <w:rFonts w:ascii="Times New Roman" w:hAnsi="Times New Roman" w:cs="Times New Roman"/>
          <w:sz w:val="24"/>
          <w:szCs w:val="24"/>
        </w:rPr>
        <w:t>endo a partir do pagamento que se realizará no próximo mês, sob pena de responder por multa correspondente a R$ ... (...) mensais acaso desatendida a ordem judicial emanada deste d. juízo (CPC, art.</w:t>
      </w:r>
      <w:r w:rsidR="00384F02">
        <w:rPr>
          <w:rFonts w:ascii="Times New Roman" w:hAnsi="Times New Roman" w:cs="Times New Roman"/>
          <w:sz w:val="24"/>
          <w:szCs w:val="24"/>
        </w:rPr>
        <w:t>536</w:t>
      </w:r>
      <w:r w:rsidRPr="00316FB2">
        <w:rPr>
          <w:rFonts w:ascii="Times New Roman" w:hAnsi="Times New Roman" w:cs="Times New Roman"/>
          <w:sz w:val="24"/>
          <w:szCs w:val="24"/>
        </w:rPr>
        <w:t>);</w:t>
      </w: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6FB2">
        <w:rPr>
          <w:rFonts w:ascii="Times New Roman" w:hAnsi="Times New Roman" w:cs="Times New Roman"/>
          <w:sz w:val="24"/>
          <w:szCs w:val="24"/>
        </w:rPr>
        <w:t>b) a produção de provas em direito admitidas.</w:t>
      </w:r>
    </w:p>
    <w:p w:rsidR="00316FB2" w:rsidRPr="00316FB2" w:rsidRDefault="00316FB2" w:rsidP="00C146A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D10F0" w:rsidRPr="00316FB2" w:rsidRDefault="00316FB2" w:rsidP="00C146A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16FB2">
        <w:rPr>
          <w:rFonts w:ascii="Times New Roman" w:hAnsi="Times New Roman" w:cs="Times New Roman"/>
          <w:sz w:val="24"/>
          <w:szCs w:val="24"/>
        </w:rPr>
        <w:t>P. Deferimento.</w:t>
      </w:r>
    </w:p>
    <w:p w:rsidR="00316FB2" w:rsidRPr="00316FB2" w:rsidRDefault="00316FB2" w:rsidP="00C146A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16FB2">
        <w:rPr>
          <w:rFonts w:ascii="Times New Roman" w:hAnsi="Times New Roman" w:cs="Times New Roman"/>
          <w:sz w:val="24"/>
          <w:szCs w:val="24"/>
        </w:rPr>
        <w:t>(Local e data)</w:t>
      </w:r>
    </w:p>
    <w:p w:rsidR="00316FB2" w:rsidRPr="00316FB2" w:rsidRDefault="00316FB2" w:rsidP="00C146A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16FB2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C146A8">
      <w:pPr>
        <w:ind w:right="-568"/>
      </w:pPr>
    </w:p>
    <w:sectPr w:rsidR="007D200E" w:rsidSect="00305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7B" w:rsidRDefault="00C2497B" w:rsidP="00316FB2">
      <w:r>
        <w:separator/>
      </w:r>
    </w:p>
  </w:endnote>
  <w:endnote w:type="continuationSeparator" w:id="1">
    <w:p w:rsidR="00C2497B" w:rsidRDefault="00C2497B" w:rsidP="0031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7B" w:rsidRDefault="00C2497B" w:rsidP="00316FB2">
      <w:r>
        <w:separator/>
      </w:r>
    </w:p>
  </w:footnote>
  <w:footnote w:type="continuationSeparator" w:id="1">
    <w:p w:rsidR="00C2497B" w:rsidRDefault="00C2497B" w:rsidP="00316FB2">
      <w:r>
        <w:continuationSeparator/>
      </w:r>
    </w:p>
  </w:footnote>
  <w:footnote w:id="2">
    <w:p w:rsidR="00316FB2" w:rsidRPr="00316FB2" w:rsidRDefault="00316FB2" w:rsidP="00C146A8">
      <w:pPr>
        <w:pStyle w:val="Textodenotaderodap"/>
        <w:tabs>
          <w:tab w:val="right" w:pos="9072"/>
        </w:tabs>
        <w:ind w:right="-568"/>
        <w:jc w:val="both"/>
      </w:pPr>
      <w:r w:rsidRPr="00316FB2">
        <w:rPr>
          <w:rStyle w:val="Refdenotaderodap"/>
        </w:rPr>
        <w:footnoteRef/>
      </w:r>
      <w:r w:rsidR="00384F02" w:rsidRPr="00384F02">
        <w:rPr>
          <w:b/>
          <w:color w:val="000000"/>
        </w:rPr>
        <w:t xml:space="preserve">Art. 536. </w:t>
      </w:r>
      <w:r w:rsidR="00384F02" w:rsidRPr="00384F02">
        <w:rPr>
          <w:color w:val="000000"/>
        </w:rPr>
        <w:t>No cumprimento de sentença que reconheça a exigibilidade de obrigação de fazer ou de não fazer, o juiz poderá, de ofício ou a requerimento, para a efetivação da tutela específica ou a obtenção de tutela pelo resultado práticoequivalente, determinar as medidas necessárias à satisfação do exequente.</w:t>
      </w:r>
    </w:p>
  </w:footnote>
  <w:footnote w:id="3">
    <w:p w:rsidR="006B78C5" w:rsidRDefault="006B78C5" w:rsidP="00C146A8">
      <w:pPr>
        <w:pStyle w:val="Textodenotaderodap"/>
        <w:tabs>
          <w:tab w:val="right" w:pos="9072"/>
        </w:tabs>
        <w:ind w:right="-568"/>
        <w:jc w:val="both"/>
      </w:pPr>
      <w:r>
        <w:rPr>
          <w:rStyle w:val="Refdenotaderodap"/>
        </w:rPr>
        <w:footnoteRef/>
      </w:r>
      <w:r w:rsidRPr="006B78C5">
        <w:rPr>
          <w:b/>
        </w:rPr>
        <w:t>Art. 509.</w:t>
      </w:r>
      <w:r>
        <w:t xml:space="preserve">  Quando a sentença condenar ao pagamento de quantia ilíquida, proceder-se-á à sua liquidação, a requerimento do credor ou do devedor: ... § 2º Quando a apuração do valor depender apenas de cálculo aritmético, o credor poderá promover, desde logo, o cumprimento da sentença.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FB2"/>
    <w:rsid w:val="00047B9D"/>
    <w:rsid w:val="00115BA3"/>
    <w:rsid w:val="00116327"/>
    <w:rsid w:val="00131560"/>
    <w:rsid w:val="00165734"/>
    <w:rsid w:val="00190AFF"/>
    <w:rsid w:val="001A5BE1"/>
    <w:rsid w:val="001C3665"/>
    <w:rsid w:val="00284024"/>
    <w:rsid w:val="002B6D8A"/>
    <w:rsid w:val="00305D78"/>
    <w:rsid w:val="0031630D"/>
    <w:rsid w:val="00316FB2"/>
    <w:rsid w:val="00320721"/>
    <w:rsid w:val="00384F02"/>
    <w:rsid w:val="003B5384"/>
    <w:rsid w:val="00467050"/>
    <w:rsid w:val="005A1DE4"/>
    <w:rsid w:val="005D1D9C"/>
    <w:rsid w:val="0061242B"/>
    <w:rsid w:val="006B78C5"/>
    <w:rsid w:val="006E328C"/>
    <w:rsid w:val="007D200E"/>
    <w:rsid w:val="007E0B4E"/>
    <w:rsid w:val="008702A6"/>
    <w:rsid w:val="008D10F0"/>
    <w:rsid w:val="00B05CE9"/>
    <w:rsid w:val="00B45A8D"/>
    <w:rsid w:val="00C146A8"/>
    <w:rsid w:val="00C2497B"/>
    <w:rsid w:val="00C779E2"/>
    <w:rsid w:val="00E00AAB"/>
    <w:rsid w:val="00E51702"/>
    <w:rsid w:val="00E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316F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16F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316FB2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316FB2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316F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16F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316FB2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316FB2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430F-4BAF-4688-AFDC-511B45BA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2020-06-26T20:25:00Z</dcterms:created>
  <dcterms:modified xsi:type="dcterms:W3CDTF">2020-08-25T13:46:00Z</dcterms:modified>
</cp:coreProperties>
</file>