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45" w:rsidRPr="00EA5B45" w:rsidRDefault="00EA5B45" w:rsidP="00EA5B45">
      <w:pPr>
        <w:ind w:right="-568"/>
        <w:jc w:val="center"/>
        <w:rPr>
          <w:rFonts w:ascii="Arial Black" w:hAnsi="Arial Black"/>
          <w:b/>
        </w:rPr>
      </w:pPr>
      <w:r w:rsidRPr="00EA5B45">
        <w:rPr>
          <w:rFonts w:ascii="Arial Black" w:hAnsi="Arial Black"/>
          <w:b/>
        </w:rPr>
        <w:t>MODELO DE PETIÇÃO</w:t>
      </w:r>
    </w:p>
    <w:p w:rsidR="00055795" w:rsidRDefault="0065213C" w:rsidP="00EA5B45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352133" w:rsidRPr="00EA5B45">
        <w:rPr>
          <w:rFonts w:ascii="Arial Black" w:hAnsi="Arial Black"/>
          <w:b/>
        </w:rPr>
        <w:t xml:space="preserve">ADJUDICAÇÃO. </w:t>
      </w:r>
      <w:r w:rsidR="00EA5B45" w:rsidRPr="00EA5B45">
        <w:rPr>
          <w:rFonts w:ascii="Arial Black" w:hAnsi="Arial Black"/>
          <w:b/>
        </w:rPr>
        <w:t>REQUERIMENTO PELO EXEQUENTE</w:t>
      </w:r>
    </w:p>
    <w:p w:rsidR="00970211" w:rsidRPr="008613C1" w:rsidRDefault="00970211" w:rsidP="00970211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55795" w:rsidRPr="00055795" w:rsidRDefault="00055795" w:rsidP="00970211">
      <w:pPr>
        <w:ind w:right="-568"/>
        <w:rPr>
          <w:b/>
        </w:rPr>
      </w:pPr>
      <w:bookmarkStart w:id="0" w:name="_GoBack"/>
      <w:bookmarkEnd w:id="0"/>
    </w:p>
    <w:p w:rsidR="00055795" w:rsidRPr="00055795" w:rsidRDefault="0042161E" w:rsidP="00EA5B45">
      <w:pPr>
        <w:ind w:right="-568"/>
        <w:jc w:val="both"/>
      </w:pPr>
      <w:r>
        <w:t>Exmo. Sr. Juiz de Direito da ... Vara Cível da Comarca d</w:t>
      </w:r>
      <w:r w:rsidRPr="00055795">
        <w:t>e ...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</w:pPr>
      <w:r w:rsidRPr="00055795">
        <w:t>Execução n. ...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center"/>
        <w:rPr>
          <w:i/>
        </w:rPr>
      </w:pPr>
      <w:r w:rsidRPr="00055795">
        <w:rPr>
          <w:i/>
        </w:rPr>
        <w:t>- pedido de adjudicação pelo exequente -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</w:pPr>
      <w:r w:rsidRPr="00055795">
        <w:t xml:space="preserve">(nome), exequente, por seu advogado </w:t>
      </w:r>
      <w:r w:rsidRPr="00055795">
        <w:rPr>
          <w:i/>
        </w:rPr>
        <w:t xml:space="preserve">in fine </w:t>
      </w:r>
      <w:r w:rsidRPr="00055795">
        <w:t xml:space="preserve">assinado, nos autos da execução epigrafada promovida contra o executado (nome), vem, respeitosamente com fulcro no art. </w:t>
      </w:r>
      <w:r w:rsidR="00A1787B">
        <w:t>876, § 4º, II</w:t>
      </w:r>
      <w:r w:rsidRPr="00055795">
        <w:t xml:space="preserve"> do CPC aduzir o que se segue: 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</w:pPr>
      <w:r w:rsidRPr="00055795">
        <w:t>1. Foi procedida a penhora e avaliação do imóvel do executado, constituído pelo apartamento ..., registrado na matrícula n. ..., perante o Cartório de Registro de Imóveis do ... Ofício, conforme se depreende do Auto de Penhora e Avaliação de fls. ...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</w:pPr>
      <w:r w:rsidRPr="00055795">
        <w:t>2. A avaliação apresentada aos autos corresponde ao valor de R$ ... (...).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</w:pPr>
      <w:r w:rsidRPr="00055795">
        <w:t>3. O valor do crédito do exequente é superior ao da avaliação, atingindo hoje a importância de R$ ... (...), consoante memória de cálculo ora coadunada (doc. n. ...).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A1787B" w:rsidP="00EA5B45">
      <w:pPr>
        <w:ind w:right="-568"/>
        <w:jc w:val="both"/>
      </w:pPr>
      <w:r>
        <w:t xml:space="preserve">4. Prescreve o art. 876, § 4º, II </w:t>
      </w:r>
      <w:r w:rsidR="00055795" w:rsidRPr="00055795">
        <w:t>do Digesto Instrumental Civil o direito do exequente, voluntariamente, p</w:t>
      </w:r>
      <w:r w:rsidR="00C37DBB">
        <w:t>leitear a adjudicação do</w:t>
      </w:r>
      <w:r w:rsidR="00055795" w:rsidRPr="00055795">
        <w:t xml:space="preserve"> bem penhorado, sem nada repor ao executado, desde que seu crédito seja</w:t>
      </w:r>
      <w:r w:rsidR="00EA5B45">
        <w:t xml:space="preserve"> </w:t>
      </w:r>
      <w:r w:rsidR="00055795" w:rsidRPr="00055795">
        <w:t>superior ao da avaliação, como sucede na hipótese vertente.</w:t>
      </w:r>
    </w:p>
    <w:p w:rsidR="00055795" w:rsidRPr="00055795" w:rsidRDefault="00055795" w:rsidP="00EA5B45">
      <w:pPr>
        <w:ind w:right="-568"/>
        <w:jc w:val="both"/>
      </w:pPr>
    </w:p>
    <w:p w:rsidR="00055795" w:rsidRPr="00055795" w:rsidRDefault="00055795" w:rsidP="00EA5B45">
      <w:pPr>
        <w:ind w:right="-568"/>
        <w:jc w:val="both"/>
        <w:rPr>
          <w:vertAlign w:val="subscript"/>
        </w:rPr>
      </w:pPr>
      <w:r w:rsidRPr="00055795">
        <w:t xml:space="preserve">5. </w:t>
      </w:r>
      <w:r w:rsidRPr="00055795">
        <w:rPr>
          <w:b/>
          <w:i/>
        </w:rPr>
        <w:t>Ex positis</w:t>
      </w:r>
      <w:r w:rsidRPr="00055795">
        <w:t xml:space="preserve">, o exequente </w:t>
      </w:r>
      <w:r w:rsidR="0042161E" w:rsidRPr="00055795">
        <w:t>requer</w:t>
      </w:r>
      <w:r w:rsidRPr="00055795">
        <w:t xml:space="preserve"> seja deferido o presente pedido de adjudicação pelo preço do crédito do exequente, e via de consequência, determina</w:t>
      </w:r>
      <w:r>
        <w:t>n</w:t>
      </w:r>
      <w:r w:rsidRPr="00055795">
        <w:t xml:space="preserve">do-se a lavratura do auto de arrematação (CPC, art. </w:t>
      </w:r>
      <w:r w:rsidR="00A1787B">
        <w:t>874, § 4º, II e 877</w:t>
      </w:r>
      <w:r w:rsidR="00400A61">
        <w:t xml:space="preserve"> </w:t>
      </w:r>
      <w:r w:rsidR="00A1787B">
        <w:rPr>
          <w:i/>
        </w:rPr>
        <w:t xml:space="preserve">caput </w:t>
      </w:r>
      <w:r w:rsidR="00A1787B">
        <w:t>e § 1º</w:t>
      </w:r>
      <w:r w:rsidRPr="00055795">
        <w:t>)</w:t>
      </w:r>
      <w:r w:rsidRPr="00055795">
        <w:rPr>
          <w:rStyle w:val="Refdenotaderodap"/>
        </w:rPr>
        <w:footnoteReference w:id="1"/>
      </w:r>
      <w:r w:rsidRPr="00055795">
        <w:t>.</w:t>
      </w:r>
    </w:p>
    <w:p w:rsidR="00055795" w:rsidRPr="00055795" w:rsidRDefault="00055795" w:rsidP="00EA5B45">
      <w:pPr>
        <w:ind w:right="-568"/>
        <w:jc w:val="center"/>
      </w:pPr>
    </w:p>
    <w:p w:rsidR="00631C18" w:rsidRPr="00055795" w:rsidRDefault="00055795" w:rsidP="00EA5B45">
      <w:pPr>
        <w:ind w:right="-568"/>
        <w:jc w:val="center"/>
      </w:pPr>
      <w:r w:rsidRPr="00055795">
        <w:t>P. Deferimento.</w:t>
      </w:r>
    </w:p>
    <w:p w:rsidR="00055795" w:rsidRPr="00055795" w:rsidRDefault="00055795" w:rsidP="00EA5B45">
      <w:pPr>
        <w:ind w:right="-568"/>
        <w:jc w:val="center"/>
      </w:pPr>
      <w:r w:rsidRPr="00055795">
        <w:t>(Local e data)</w:t>
      </w:r>
    </w:p>
    <w:p w:rsidR="007D200E" w:rsidRPr="00055795" w:rsidRDefault="00055795" w:rsidP="00EA5B45">
      <w:pPr>
        <w:ind w:right="-568"/>
        <w:jc w:val="center"/>
      </w:pPr>
      <w:r w:rsidRPr="00055795">
        <w:t>(Assinatura e OAB do Advogado)</w:t>
      </w:r>
    </w:p>
    <w:sectPr w:rsidR="007D200E" w:rsidRPr="00055795" w:rsidSect="00D05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32" w:rsidRDefault="00401C32" w:rsidP="00055795">
      <w:r>
        <w:separator/>
      </w:r>
    </w:p>
  </w:endnote>
  <w:endnote w:type="continuationSeparator" w:id="0">
    <w:p w:rsidR="00401C32" w:rsidRDefault="00401C32" w:rsidP="0005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32" w:rsidRDefault="00401C32" w:rsidP="00055795">
      <w:r>
        <w:separator/>
      </w:r>
    </w:p>
  </w:footnote>
  <w:footnote w:type="continuationSeparator" w:id="0">
    <w:p w:rsidR="00401C32" w:rsidRDefault="00401C32" w:rsidP="00055795">
      <w:r>
        <w:continuationSeparator/>
      </w:r>
    </w:p>
  </w:footnote>
  <w:footnote w:id="1">
    <w:p w:rsidR="00055795" w:rsidRPr="00055795" w:rsidRDefault="00055795" w:rsidP="00EA5B45">
      <w:pPr>
        <w:pStyle w:val="Textodenotaderodap"/>
        <w:tabs>
          <w:tab w:val="right" w:pos="9356"/>
        </w:tabs>
        <w:ind w:right="-567"/>
        <w:jc w:val="both"/>
      </w:pPr>
      <w:r w:rsidRPr="00055795">
        <w:rPr>
          <w:rStyle w:val="Refdenotaderodap"/>
        </w:rPr>
        <w:footnoteRef/>
      </w:r>
      <w:r w:rsidR="00A1787B" w:rsidRPr="00A1787B">
        <w:rPr>
          <w:b/>
        </w:rPr>
        <w:t>Art. 876.</w:t>
      </w:r>
      <w:r w:rsidR="00A1787B">
        <w:t xml:space="preserve">  É lícito ao exequente, oferecendo preço não inferior ao da avaliação, requerer que lhe sejam adjudicados os bens penhorados. (...) § 4º Se o valor do crédito for: (...) II - superior ao dos bens, a execução prosseguirá pelo saldo remanescente (...)</w:t>
      </w:r>
    </w:p>
    <w:p w:rsidR="00055795" w:rsidRPr="00055795" w:rsidRDefault="00A1787B" w:rsidP="00EA5B45">
      <w:pPr>
        <w:pStyle w:val="Textodenotaderodap"/>
        <w:tabs>
          <w:tab w:val="right" w:pos="9356"/>
        </w:tabs>
        <w:ind w:right="-567"/>
        <w:jc w:val="both"/>
      </w:pPr>
      <w:r w:rsidRPr="00A1787B">
        <w:rPr>
          <w:b/>
        </w:rPr>
        <w:t>Art. 877.</w:t>
      </w:r>
      <w:r w:rsidRPr="00A1787B">
        <w:t xml:space="preserve">  Transcorrido o prazo de 5 (cinco) dias, contado da última intimação, e decididas eventuais questões, o juiz ordenará a lavratura do auto de adjudicação.</w:t>
      </w:r>
      <w:r>
        <w:t xml:space="preserve"> § 1º</w:t>
      </w:r>
      <w:r w:rsidRPr="00A1787B">
        <w:t xml:space="preserve"> Considera-se perfeita e acabada a adjudicação com a lavratura e a assinatura do auto pelo juiz, pelo adjudicatário, pelo escrivão ou chefe de secretaria, e, se estiver presente, pelo executado, expedindo-se:</w:t>
      </w:r>
      <w:r>
        <w:t xml:space="preserve">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95"/>
    <w:rsid w:val="00055795"/>
    <w:rsid w:val="00231A2A"/>
    <w:rsid w:val="002349FC"/>
    <w:rsid w:val="00352133"/>
    <w:rsid w:val="00400A61"/>
    <w:rsid w:val="00401C32"/>
    <w:rsid w:val="004040A4"/>
    <w:rsid w:val="0042161E"/>
    <w:rsid w:val="00481A49"/>
    <w:rsid w:val="0051590E"/>
    <w:rsid w:val="006273A3"/>
    <w:rsid w:val="00631C18"/>
    <w:rsid w:val="0065213C"/>
    <w:rsid w:val="00674D32"/>
    <w:rsid w:val="006A0129"/>
    <w:rsid w:val="007D200E"/>
    <w:rsid w:val="008344CE"/>
    <w:rsid w:val="008709DC"/>
    <w:rsid w:val="008724A3"/>
    <w:rsid w:val="00970211"/>
    <w:rsid w:val="009B5ED4"/>
    <w:rsid w:val="00A1787B"/>
    <w:rsid w:val="00AA67E1"/>
    <w:rsid w:val="00B45FE0"/>
    <w:rsid w:val="00B93005"/>
    <w:rsid w:val="00BB7FBA"/>
    <w:rsid w:val="00C37DBB"/>
    <w:rsid w:val="00D05046"/>
    <w:rsid w:val="00E877A3"/>
    <w:rsid w:val="00E96EC3"/>
    <w:rsid w:val="00EA5B45"/>
    <w:rsid w:val="00F0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5579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579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0557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57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05579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5579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579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0557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57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0557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2020-06-26T17:08:00Z</dcterms:created>
  <dcterms:modified xsi:type="dcterms:W3CDTF">2020-08-24T18:35:00Z</dcterms:modified>
</cp:coreProperties>
</file>