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FD50" w14:textId="77777777" w:rsidR="0079231D" w:rsidRPr="0079231D" w:rsidRDefault="0079231D" w:rsidP="0079231D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79231D">
        <w:rPr>
          <w:rFonts w:ascii="Arial Black" w:hAnsi="Arial Black" w:cs="Times New Roman"/>
          <w:sz w:val="24"/>
          <w:szCs w:val="24"/>
        </w:rPr>
        <w:t>MODELO DE PETIÇÃO</w:t>
      </w:r>
    </w:p>
    <w:p w14:paraId="3083AB73" w14:textId="77777777" w:rsidR="0079231D" w:rsidRPr="0079231D" w:rsidRDefault="0079231D" w:rsidP="0079231D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79231D">
        <w:rPr>
          <w:rFonts w:ascii="Arial Black" w:hAnsi="Arial Black" w:cs="Times New Roman"/>
          <w:sz w:val="24"/>
          <w:szCs w:val="24"/>
        </w:rPr>
        <w:t>CUMPRIMENTO DE SENTENÇA. TÍTULO JUDICIAL ILÍQUIDO.</w:t>
      </w:r>
    </w:p>
    <w:p w14:paraId="31AFEBC2" w14:textId="4EF57119" w:rsidR="0079231D" w:rsidRPr="0079231D" w:rsidRDefault="0079231D" w:rsidP="0079231D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79231D">
        <w:rPr>
          <w:rFonts w:ascii="Arial Black" w:hAnsi="Arial Black" w:cs="Times New Roman"/>
          <w:sz w:val="24"/>
          <w:szCs w:val="24"/>
        </w:rPr>
        <w:t>NECESSÁRIA A PRÉVIA LIQUIDAÇÃO.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79231D">
        <w:rPr>
          <w:rFonts w:ascii="Arial Black" w:hAnsi="Arial Black" w:cs="Times New Roman"/>
          <w:sz w:val="24"/>
          <w:szCs w:val="24"/>
        </w:rPr>
        <w:t>ALTERAÇÃ</w:t>
      </w:r>
      <w:r>
        <w:rPr>
          <w:rFonts w:ascii="Arial Black" w:hAnsi="Arial Black" w:cs="Times New Roman"/>
          <w:sz w:val="24"/>
          <w:szCs w:val="24"/>
        </w:rPr>
        <w:t xml:space="preserve">O. </w:t>
      </w:r>
      <w:r w:rsidRPr="0079231D">
        <w:rPr>
          <w:rFonts w:ascii="Arial Black" w:hAnsi="Arial Black" w:cs="Times New Roman"/>
          <w:sz w:val="24"/>
          <w:szCs w:val="24"/>
        </w:rPr>
        <w:t>IMPOSSIBILIDADE. COISA JULGADA.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79231D">
        <w:rPr>
          <w:rFonts w:ascii="Arial Black" w:hAnsi="Arial Black" w:cs="Times New Roman"/>
          <w:sz w:val="24"/>
          <w:szCs w:val="24"/>
        </w:rPr>
        <w:t>EMBARGOS DE DECLARAÇÃO</w:t>
      </w:r>
    </w:p>
    <w:p w14:paraId="44F43F8D" w14:textId="77777777" w:rsidR="0079231D" w:rsidRPr="0079231D" w:rsidRDefault="0079231D" w:rsidP="0079231D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79231D">
        <w:rPr>
          <w:rFonts w:ascii="Arial Black" w:hAnsi="Arial Black" w:cs="Times New Roman"/>
          <w:sz w:val="24"/>
          <w:szCs w:val="24"/>
        </w:rPr>
        <w:t>Rénan Kfuri Lopes</w:t>
      </w:r>
    </w:p>
    <w:p w14:paraId="7A7E8BA2" w14:textId="77777777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63BFCC59" w14:textId="325FBF68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Exmo. Sr. Juiz de Direito da CENTRASE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4DF8" w14:textId="77777777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Central de Cumprimento de Sentenças </w:t>
      </w:r>
    </w:p>
    <w:p w14:paraId="5E462DC1" w14:textId="59D1A6E7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79231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9231D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79231D">
        <w:rPr>
          <w:rFonts w:ascii="Times New Roman" w:hAnsi="Times New Roman" w:cs="Times New Roman"/>
          <w:sz w:val="24"/>
          <w:szCs w:val="24"/>
        </w:rPr>
        <w:t xml:space="preserve"> assinado, nos autos do cumprimento de sentença epigrafado promovido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>, vêm, respeitosamente, aviar os presentes embargos de declaração, pelas razões de direito adiante articuladas:</w:t>
      </w:r>
    </w:p>
    <w:p w14:paraId="661665F2" w14:textId="77777777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31D">
        <w:rPr>
          <w:rFonts w:ascii="Times New Roman" w:hAnsi="Times New Roman" w:cs="Times New Roman"/>
          <w:b/>
          <w:bCs/>
          <w:sz w:val="24"/>
          <w:szCs w:val="24"/>
        </w:rPr>
        <w:t>CONTEXTUALIZANDO</w:t>
      </w:r>
    </w:p>
    <w:p w14:paraId="53E277DA" w14:textId="22FF0E12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A embargada/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 promoveu o presente cumprimento de sentença definitivo com base no título judicial consubstanciado na sentença condenatória proferida pelo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2C3B92C" w14:textId="2DCB8190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31D">
        <w:rPr>
          <w:rFonts w:ascii="Times New Roman" w:hAnsi="Times New Roman" w:cs="Times New Roman"/>
          <w:b/>
          <w:bCs/>
          <w:sz w:val="24"/>
          <w:szCs w:val="24"/>
        </w:rPr>
        <w:t xml:space="preserve">O título judicial exequendo é ilíquido. </w:t>
      </w:r>
    </w:p>
    <w:p w14:paraId="0F648D7A" w14:textId="73362D8D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Para sua apuração restou expresso que se daria através de liquidação de sentença.</w:t>
      </w:r>
    </w:p>
    <w:p w14:paraId="1233595F" w14:textId="01AFC0A5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As condições para a liquidação de sentença foram estipuladas no título judicial exequendo, quais sejam: “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 xml:space="preserve">considerando a média do valor correspondente a cada unidade, em cada avaliação, vencidas desde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 xml:space="preserve"> até a data em que foram entregues, no caso dos imóveis do edifício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>, ou da data em que se operar a baixa e habite-se, no caso dos demais. Tais valores devem ser corrigidos pelos índices da Tabela da Corregedoria de Justiça, desde a época do vencimento e acrescidos de juros de 0,5% ao mês, contados desde a citação até a entrada em vigor do Novo Código Civil, a partir do qual deverá incidir juros de 12% ao ano</w:t>
      </w:r>
      <w:r w:rsidRPr="0079231D">
        <w:rPr>
          <w:rFonts w:ascii="Times New Roman" w:hAnsi="Times New Roman" w:cs="Times New Roman"/>
          <w:sz w:val="24"/>
          <w:szCs w:val="24"/>
        </w:rPr>
        <w:t xml:space="preserve">” [sic-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>].</w:t>
      </w:r>
    </w:p>
    <w:p w14:paraId="10EB0803" w14:textId="555FE7C6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O presente cumprimento de sentença iniciou na CENTRASE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 sem que houvesse a liquidação de sentença, apontando na peça de ingresso um valor certo apontado com base em 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>“MEMÓRIAS DE CÁLCULOS</w:t>
      </w:r>
      <w:r w:rsidRPr="0079231D">
        <w:rPr>
          <w:rFonts w:ascii="Times New Roman" w:hAnsi="Times New Roman" w:cs="Times New Roman"/>
          <w:sz w:val="24"/>
          <w:szCs w:val="24"/>
        </w:rPr>
        <w:t xml:space="preserve">” juntadas 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 completamente discrepantes e sem seguir numa vírgula sequer ao comando do título judicial exequendo acima transcrito.</w:t>
      </w:r>
    </w:p>
    <w:p w14:paraId="745E0437" w14:textId="5B4B7689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Também desrespeitou às inteiras as ritualísticas prescritas nos art. 509, inc. I e 510 do CPC, cujas normas cogentes determinam um contraditório interno para se apurar o valor certo. </w:t>
      </w:r>
    </w:p>
    <w:p w14:paraId="58634DD2" w14:textId="000087DD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Houve transgressão à lei instrumental do r. despacho inaugural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 quando não cumpriu a ritualística dos dispositivos acima [</w:t>
      </w:r>
      <w:proofErr w:type="spellStart"/>
      <w:r w:rsidRPr="0079231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>. 509,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1D">
        <w:rPr>
          <w:rFonts w:ascii="Times New Roman" w:hAnsi="Times New Roman" w:cs="Times New Roman"/>
          <w:sz w:val="24"/>
          <w:szCs w:val="24"/>
        </w:rPr>
        <w:t>I e 510 do CPC], pois NÃO se tratava de um crédito líquido, vez que até então [até hoje] o valor era e é ilíquido, não sendo o caso de intimar para o pagamento no molde do art. 513 do CPC.</w:t>
      </w:r>
    </w:p>
    <w:p w14:paraId="4786167B" w14:textId="6223F674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A regra do art. 510 do Digesto Instrumental prescreve o procedimento obrigatório que o juiz condutor deve proceder, qual seja:</w:t>
      </w:r>
    </w:p>
    <w:p w14:paraId="7E195248" w14:textId="77777777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i/>
          <w:iCs/>
          <w:sz w:val="24"/>
          <w:szCs w:val="24"/>
        </w:rPr>
        <w:t xml:space="preserve">Art. 510. Na liquidação por arbitramento, o juiz intimará [impositivo, não faculdade do Magistrado] as partes para a apresentação de pareceres ou documentos elucidativos, no 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lastRenderedPageBreak/>
        <w:t>prazo que fixar, e, caso não possa decidir de plano, nomeará perito, observando-se, no que couber, o procedimento da prova pericial</w:t>
      </w:r>
      <w:r w:rsidRPr="0079231D">
        <w:rPr>
          <w:rFonts w:ascii="Times New Roman" w:hAnsi="Times New Roman" w:cs="Times New Roman"/>
          <w:sz w:val="24"/>
          <w:szCs w:val="24"/>
        </w:rPr>
        <w:t>.</w:t>
      </w:r>
    </w:p>
    <w:p w14:paraId="7A065BEB" w14:textId="570406FF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Os ora embargantes, no que interessa nestes </w:t>
      </w:r>
      <w:proofErr w:type="spellStart"/>
      <w:r w:rsidRPr="0079231D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 xml:space="preserve">, suscitaram flagrante nulidade carreada nesse cumprimento 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79231D">
        <w:rPr>
          <w:rFonts w:ascii="Times New Roman" w:hAnsi="Times New Roman" w:cs="Times New Roman"/>
          <w:i/>
          <w:iCs/>
          <w:sz w:val="24"/>
          <w:szCs w:val="24"/>
        </w:rPr>
        <w:t>radice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 xml:space="preserve"> quanto ao desatendimento à peculiaridade de iliquidez do título exequendo, acobertado pela coisa julgada -“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>Matéria de Ordem Pública</w:t>
      </w:r>
      <w:r w:rsidRPr="0079231D">
        <w:rPr>
          <w:rFonts w:ascii="Times New Roman" w:hAnsi="Times New Roman" w:cs="Times New Roman"/>
          <w:sz w:val="24"/>
          <w:szCs w:val="24"/>
        </w:rPr>
        <w:t>”</w:t>
      </w:r>
      <w:r w:rsidR="00C5780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9231D">
        <w:rPr>
          <w:rFonts w:ascii="Times New Roman" w:hAnsi="Times New Roman" w:cs="Times New Roman"/>
          <w:sz w:val="24"/>
          <w:szCs w:val="24"/>
        </w:rPr>
        <w:t>-  propugnando pelo aditamento da inicial para se adequá-lo à forma prevista no título judicial de liquidação por arbitramento ou extinção do presente cumprimento de sentença, pois não se processa na CENTRASE liquidação de sentença  pelos seguintes motivos:</w:t>
      </w:r>
    </w:p>
    <w:p w14:paraId="09A3FFA7" w14:textId="250F4EA4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-</w:t>
      </w:r>
      <w:proofErr w:type="gramStart"/>
      <w:r w:rsidRPr="0079231D">
        <w:rPr>
          <w:rFonts w:ascii="Times New Roman" w:hAnsi="Times New Roman" w:cs="Times New Roman"/>
          <w:sz w:val="24"/>
          <w:szCs w:val="24"/>
        </w:rPr>
        <w:t>desrespeito</w:t>
      </w:r>
      <w:proofErr w:type="gramEnd"/>
      <w:r w:rsidRPr="0079231D">
        <w:rPr>
          <w:rFonts w:ascii="Times New Roman" w:hAnsi="Times New Roman" w:cs="Times New Roman"/>
          <w:sz w:val="24"/>
          <w:szCs w:val="24"/>
        </w:rPr>
        <w:t xml:space="preserve"> à forma de liquidação da sentença exequenda que asseverou o cumprimento de sentença por liquidação na qualidade de arbitramento; dentro das premissas traçadas de um prazo específico para se apurar o valor do aluguel;</w:t>
      </w:r>
    </w:p>
    <w:p w14:paraId="77100A1F" w14:textId="18536D09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-</w:t>
      </w:r>
      <w:proofErr w:type="gramStart"/>
      <w:r w:rsidRPr="0079231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231D">
        <w:rPr>
          <w:rFonts w:ascii="Times New Roman" w:hAnsi="Times New Roman" w:cs="Times New Roman"/>
          <w:sz w:val="24"/>
          <w:szCs w:val="24"/>
        </w:rPr>
        <w:t xml:space="preserve"> d. juízo da CENTRASE não poderia desrespeitar a autoridade da parte dispositiva do título judicial exequendo que determinou seu cumprimento através de liquidação de sentença por arbitramento a seu bel prazer, sob pena de malferir a coisa julgada jungida no bojo do título judicial exequendo; </w:t>
      </w:r>
    </w:p>
    <w:p w14:paraId="54171EFB" w14:textId="37D3F39D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-</w:t>
      </w:r>
      <w:proofErr w:type="gramStart"/>
      <w:r w:rsidRPr="0079231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231D">
        <w:rPr>
          <w:rFonts w:ascii="Times New Roman" w:hAnsi="Times New Roman" w:cs="Times New Roman"/>
          <w:sz w:val="24"/>
          <w:szCs w:val="24"/>
        </w:rPr>
        <w:t xml:space="preserve"> d. juízo da CENTRASE nesta circunstância teria de seguir a regra insculpida, </w:t>
      </w:r>
      <w:proofErr w:type="spellStart"/>
      <w:r w:rsidRPr="0079231D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7923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231D">
        <w:rPr>
          <w:rFonts w:ascii="Times New Roman" w:hAnsi="Times New Roman" w:cs="Times New Roman"/>
          <w:i/>
          <w:iCs/>
          <w:sz w:val="24"/>
          <w:szCs w:val="24"/>
        </w:rPr>
        <w:t>cogens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>, do art. 510 do CPC que determina como procedimento do Magistrado para “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>intimará</w:t>
      </w:r>
      <w:r w:rsidRPr="0079231D">
        <w:rPr>
          <w:rFonts w:ascii="Times New Roman" w:hAnsi="Times New Roman" w:cs="Times New Roman"/>
          <w:sz w:val="24"/>
          <w:szCs w:val="24"/>
        </w:rPr>
        <w:t>” as partes para a apresentação de documentos ou nomear perito</w:t>
      </w:r>
      <w:r w:rsidR="00C5780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9231D">
        <w:rPr>
          <w:rFonts w:ascii="Times New Roman" w:hAnsi="Times New Roman" w:cs="Times New Roman"/>
          <w:sz w:val="24"/>
          <w:szCs w:val="24"/>
        </w:rPr>
        <w:t>;</w:t>
      </w:r>
    </w:p>
    <w:p w14:paraId="338813A5" w14:textId="6D67D43F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lastRenderedPageBreak/>
        <w:t>-</w:t>
      </w:r>
      <w:r w:rsidRPr="0079231D">
        <w:rPr>
          <w:rFonts w:ascii="Times New Roman" w:hAnsi="Times New Roman" w:cs="Times New Roman"/>
          <w:sz w:val="24"/>
          <w:szCs w:val="24"/>
        </w:rPr>
        <w:t>Pela Resolução n. 805/2015 do TJMG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1D">
        <w:rPr>
          <w:rFonts w:ascii="Times New Roman" w:hAnsi="Times New Roman" w:cs="Times New Roman"/>
          <w:sz w:val="24"/>
          <w:szCs w:val="24"/>
        </w:rPr>
        <w:t>que criou a CENTRASE, em seu art. 5º, I não será nela processado cumprimento de sentença pela forma de liquidação tratada no Código de Processo Civil</w:t>
      </w:r>
      <w:r w:rsidR="00C5780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79231D">
        <w:rPr>
          <w:rFonts w:ascii="Times New Roman" w:hAnsi="Times New Roman" w:cs="Times New Roman"/>
          <w:sz w:val="24"/>
          <w:szCs w:val="24"/>
        </w:rPr>
        <w:t xml:space="preserve">. 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CFCD222" w14:textId="6FD3651E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31D">
        <w:rPr>
          <w:rFonts w:ascii="Times New Roman" w:hAnsi="Times New Roman" w:cs="Times New Roman"/>
          <w:b/>
          <w:bCs/>
          <w:sz w:val="24"/>
          <w:szCs w:val="24"/>
        </w:rPr>
        <w:t>A R. DECISÃO ORA EMBARGADA</w:t>
      </w:r>
    </w:p>
    <w:p w14:paraId="69473599" w14:textId="7AE886FA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A r. decisão ora embargada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>, no tópico “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>III) Da alegada necessidade de liquidação prévia do débito exequendo</w:t>
      </w:r>
      <w:r w:rsidRPr="0079231D">
        <w:rPr>
          <w:rFonts w:ascii="Times New Roman" w:hAnsi="Times New Roman" w:cs="Times New Roman"/>
          <w:sz w:val="24"/>
          <w:szCs w:val="24"/>
        </w:rPr>
        <w:t xml:space="preserve">” entendeu desnecessária atender à parte disposição do título exequendo e das normas fixadas nos </w:t>
      </w:r>
      <w:proofErr w:type="spellStart"/>
      <w:r w:rsidRPr="0079231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>. 509, inc. I e 510, ambos do CPC, pois intimados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1D">
        <w:rPr>
          <w:rFonts w:ascii="Times New Roman" w:hAnsi="Times New Roman" w:cs="Times New Roman"/>
          <w:sz w:val="24"/>
          <w:szCs w:val="24"/>
        </w:rPr>
        <w:t>executados [dentre eles até então os ora embargantes] não se opuseram aos termos do cumprimento proposto pelo embargado, in litteris:</w:t>
      </w:r>
    </w:p>
    <w:p w14:paraId="0F000E45" w14:textId="458F11B1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“</w:t>
      </w:r>
      <w:r w:rsidRPr="0079231D">
        <w:rPr>
          <w:rFonts w:ascii="Times New Roman" w:hAnsi="Times New Roman" w:cs="Times New Roman"/>
          <w:i/>
          <w:iCs/>
          <w:sz w:val="24"/>
          <w:szCs w:val="24"/>
        </w:rPr>
        <w:t>Ocorre que, embora a parte exequente não tenha promovido a liquidação prévia do débito por meio do procedimento cabível, a parte executada, após ser intimada nos termos do art. 523 do Código de Processo Civil, quedou-se inerte, deixando de promover qualquer pagamento espontâneo ou impugnar o valor ora exigido...</w:t>
      </w:r>
    </w:p>
    <w:p w14:paraId="365A3A9D" w14:textId="0B0A359A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i/>
          <w:iCs/>
          <w:sz w:val="24"/>
          <w:szCs w:val="24"/>
        </w:rPr>
        <w:t>Conclui-se, assim, que não merece prosperar a alegação dos terceiros interessados quanto à necessidade de liquidação, porquanto tal argumento somente seria cabível de ser arguido pelos próprios devedores em sede de impugnação ao cumprimento de sentença, o que não ocorreu nos autos, não tendo os terceiros direito autônomo para discutir a liquidez do crédito ora perseguido</w:t>
      </w:r>
      <w:r w:rsidRPr="0079231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81AB2" w14:textId="0682E0A2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31D">
        <w:rPr>
          <w:rFonts w:ascii="Times New Roman" w:hAnsi="Times New Roman" w:cs="Times New Roman"/>
          <w:b/>
          <w:bCs/>
          <w:sz w:val="24"/>
          <w:szCs w:val="24"/>
        </w:rPr>
        <w:t>ESCLARECIMENTO DE OBSCURIDADES E CONTRADIÇÕES E SUPRIR OMISSÃO DE QUESTÃO RELEVANTE SOBRE O QUAL DEVIA SE PRONUNCIAR O JUIZ A REQUERIMENTO [CPC, ART. 1.022, I E II]</w:t>
      </w:r>
    </w:p>
    <w:p w14:paraId="62D6A4AD" w14:textId="77777777" w:rsid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79231D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>, a r. decisão embargada está a merecer aclaramento.</w:t>
      </w:r>
    </w:p>
    <w:p w14:paraId="54583E64" w14:textId="20B535C6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Os ora embargantes a princípio vieram aos autos na qualidade de coexecutados, motivo pelo qual apresentaram sua defesa na forma de impugnação [CPC, art. 525, </w:t>
      </w:r>
      <w:r w:rsidRPr="00C5780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79231D">
        <w:rPr>
          <w:rFonts w:ascii="Times New Roman" w:hAnsi="Times New Roman" w:cs="Times New Roman"/>
          <w:sz w:val="24"/>
          <w:szCs w:val="24"/>
        </w:rPr>
        <w:t xml:space="preserve">] como se depreende do Id </w:t>
      </w:r>
      <w:r w:rsidR="00C5780D">
        <w:rPr>
          <w:rFonts w:ascii="Times New Roman" w:hAnsi="Times New Roman" w:cs="Times New Roman"/>
          <w:sz w:val="24"/>
          <w:szCs w:val="24"/>
        </w:rPr>
        <w:t>...</w:t>
      </w:r>
    </w:p>
    <w:p w14:paraId="396CCA7E" w14:textId="70A2AFD7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E ainda como “</w:t>
      </w:r>
      <w:r w:rsidRPr="00C5780D">
        <w:rPr>
          <w:rFonts w:ascii="Times New Roman" w:hAnsi="Times New Roman" w:cs="Times New Roman"/>
          <w:i/>
          <w:iCs/>
          <w:sz w:val="24"/>
          <w:szCs w:val="24"/>
        </w:rPr>
        <w:t>impugnantes-executados</w:t>
      </w:r>
      <w:r w:rsidRPr="0079231D">
        <w:rPr>
          <w:rFonts w:ascii="Times New Roman" w:hAnsi="Times New Roman" w:cs="Times New Roman"/>
          <w:sz w:val="24"/>
          <w:szCs w:val="24"/>
        </w:rPr>
        <w:t xml:space="preserve">” os ora embargantes arguiram no Id </w:t>
      </w:r>
      <w:r w:rsidR="00C5780D"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 - Pág. </w:t>
      </w:r>
      <w:r w:rsidR="00C5780D">
        <w:rPr>
          <w:rFonts w:ascii="Times New Roman" w:hAnsi="Times New Roman" w:cs="Times New Roman"/>
          <w:sz w:val="24"/>
          <w:szCs w:val="24"/>
        </w:rPr>
        <w:t>...</w:t>
      </w:r>
      <w:r w:rsidRPr="0079231D">
        <w:rPr>
          <w:rFonts w:ascii="Times New Roman" w:hAnsi="Times New Roman" w:cs="Times New Roman"/>
          <w:sz w:val="24"/>
          <w:szCs w:val="24"/>
        </w:rPr>
        <w:t xml:space="preserve"> que o título exequendo era ilíquido e que não poderia ter sido iniciado o cumprimento de sentença, pois a lei IMPÕE ao juiz que se proceda na forma estabelecida de liquidação de sentença [via arbitramento] dentro dos seus parâmetros traçados, como dispõem os </w:t>
      </w:r>
      <w:proofErr w:type="spellStart"/>
      <w:r w:rsidRPr="0079231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>. 509, inc. I e 510 do CPC</w:t>
      </w:r>
      <w:r w:rsidR="00C5780D">
        <w:rPr>
          <w:rFonts w:ascii="Times New Roman" w:hAnsi="Times New Roman" w:cs="Times New Roman"/>
          <w:sz w:val="24"/>
          <w:szCs w:val="24"/>
        </w:rPr>
        <w:t>.</w:t>
      </w:r>
    </w:p>
    <w:p w14:paraId="2923FE8A" w14:textId="2EB003A8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lastRenderedPageBreak/>
        <w:t xml:space="preserve">Entretanto, o r. </w:t>
      </w:r>
      <w:r w:rsidRPr="00C5780D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79231D">
        <w:rPr>
          <w:rFonts w:ascii="Times New Roman" w:hAnsi="Times New Roman" w:cs="Times New Roman"/>
          <w:sz w:val="24"/>
          <w:szCs w:val="24"/>
        </w:rPr>
        <w:t xml:space="preserve"> embargado não apreciou acerca desta questão soerguida pelos ora embargantes em suas manifestações anteriores quanto à obrigação do juiz conduzir o cumprimento de sentença ilíquida na forma predisposta nos art. 509, inc. I e 510 do CPC.</w:t>
      </w:r>
    </w:p>
    <w:p w14:paraId="592AD554" w14:textId="5EDB0855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Noutra senda, também lacunosa a r. decisão embargada ao não adentrar do âmago pontual propugnados pelos ora embargantes quanto à impossibilidade desse d. juízo da CENTRASE sponte pr</w:t>
      </w:r>
      <w:r w:rsidR="00C5780D">
        <w:rPr>
          <w:rFonts w:ascii="Times New Roman" w:hAnsi="Times New Roman" w:cs="Times New Roman"/>
          <w:sz w:val="24"/>
          <w:szCs w:val="24"/>
        </w:rPr>
        <w:t>ó</w:t>
      </w:r>
      <w:r w:rsidRPr="0079231D">
        <w:rPr>
          <w:rFonts w:ascii="Times New Roman" w:hAnsi="Times New Roman" w:cs="Times New Roman"/>
          <w:sz w:val="24"/>
          <w:szCs w:val="24"/>
        </w:rPr>
        <w:t>pria incrementar o início do cumprimento de um título sentença ILÍQUIDO adotando conduta diversa como se LÍQUIDO fosse, essa oriunda do Capítulo III- DO CUMPRIMENTO DEFINITIVO DA SENTENÇA QUE RECONHECE A EXIGIBILIDADE DE OBRIGAÇÃO DE PAGAR QUANTIA CERTA do CPC, cujo art. 523 já intima para o pagamento.</w:t>
      </w:r>
    </w:p>
    <w:p w14:paraId="3BC86156" w14:textId="7157FDFF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Também houve omissão quanto à possibilidade desse d. juízo da CENTRASE, por deliberação própria, atuar em desconformidade com os limites da coisa julgada material estabelecida</w:t>
      </w:r>
      <w:r w:rsidR="00C5780D">
        <w:rPr>
          <w:rFonts w:ascii="Times New Roman" w:hAnsi="Times New Roman" w:cs="Times New Roman"/>
          <w:sz w:val="24"/>
          <w:szCs w:val="24"/>
        </w:rPr>
        <w:t xml:space="preserve"> </w:t>
      </w:r>
      <w:r w:rsidRPr="0079231D">
        <w:rPr>
          <w:rFonts w:ascii="Times New Roman" w:hAnsi="Times New Roman" w:cs="Times New Roman"/>
          <w:sz w:val="24"/>
          <w:szCs w:val="24"/>
        </w:rPr>
        <w:t xml:space="preserve">na parte dispositiva </w:t>
      </w:r>
      <w:proofErr w:type="gramStart"/>
      <w:r w:rsidRPr="0079231D">
        <w:rPr>
          <w:rFonts w:ascii="Times New Roman" w:hAnsi="Times New Roman" w:cs="Times New Roman"/>
          <w:sz w:val="24"/>
          <w:szCs w:val="24"/>
        </w:rPr>
        <w:t>do  título</w:t>
      </w:r>
      <w:proofErr w:type="gramEnd"/>
      <w:r w:rsidRPr="0079231D">
        <w:rPr>
          <w:rFonts w:ascii="Times New Roman" w:hAnsi="Times New Roman" w:cs="Times New Roman"/>
          <w:sz w:val="24"/>
          <w:szCs w:val="24"/>
        </w:rPr>
        <w:t xml:space="preserve"> exequendo; a ponto de permitir que o exequente a descumpra e seja por isso beneficiado pelo seu desrespeito</w:t>
      </w:r>
      <w:r w:rsidR="00C5780D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7923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029B1" w14:textId="26A19095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Imperioso o d. juiz elucidar se a pretensão veiculada pelos ora embargantes de impossibilidade do cumprimento de sentença ilíquida como se fosse líquida tem reflexo direto ou se discute o conteúdo de mérito do título judicial exequendo; e se positivo, em qual seria essa parte.</w:t>
      </w:r>
    </w:p>
    <w:p w14:paraId="71E0758F" w14:textId="3A617552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E necessário que o d. juízo esclareça acerca da possibilidade de ser processada na CENTRASE o cumprimento de sentença ilíquida, como se afigura na espécie </w:t>
      </w:r>
      <w:r w:rsidRPr="00C5780D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Pr="0079231D">
        <w:rPr>
          <w:rFonts w:ascii="Times New Roman" w:hAnsi="Times New Roman" w:cs="Times New Roman"/>
          <w:sz w:val="24"/>
          <w:szCs w:val="24"/>
        </w:rPr>
        <w:t>.</w:t>
      </w:r>
    </w:p>
    <w:p w14:paraId="4B0AE9C2" w14:textId="77777777" w:rsidR="0079231D" w:rsidRPr="00C5780D" w:rsidRDefault="0079231D" w:rsidP="0079231D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80D">
        <w:rPr>
          <w:rFonts w:ascii="Times New Roman" w:hAnsi="Times New Roman" w:cs="Times New Roman"/>
          <w:b/>
          <w:bCs/>
          <w:sz w:val="24"/>
          <w:szCs w:val="24"/>
        </w:rPr>
        <w:t xml:space="preserve"> PEDIDOS</w:t>
      </w:r>
    </w:p>
    <w:p w14:paraId="10EFBBEB" w14:textId="41DD577D" w:rsidR="0079231D" w:rsidRPr="0079231D" w:rsidRDefault="0079231D" w:rsidP="0079231D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C57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79231D">
        <w:rPr>
          <w:rFonts w:ascii="Times New Roman" w:hAnsi="Times New Roman" w:cs="Times New Roman"/>
          <w:sz w:val="24"/>
          <w:szCs w:val="24"/>
        </w:rPr>
        <w:t xml:space="preserve">, os embargantes requerem SEJAM CONHECIDOS OS ACOLHIDOS OS PRESENTES EMBARGOS DECLARATÓRIOS para que V. Exa. em decisão integrativa, no cumprimento do art. 1.022, </w:t>
      </w:r>
      <w:proofErr w:type="spellStart"/>
      <w:r w:rsidRPr="0079231D">
        <w:rPr>
          <w:rFonts w:ascii="Times New Roman" w:hAnsi="Times New Roman" w:cs="Times New Roman"/>
          <w:sz w:val="24"/>
          <w:szCs w:val="24"/>
        </w:rPr>
        <w:t>incs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>. I e II do CPC, afaste as omissões acima colocadas no tópico anterior, tornando alva a prestação jurisdicional.</w:t>
      </w:r>
    </w:p>
    <w:p w14:paraId="5808E576" w14:textId="434CD9EB" w:rsidR="0079231D" w:rsidRPr="0079231D" w:rsidRDefault="0079231D" w:rsidP="00C5780D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>P</w:t>
      </w:r>
      <w:r w:rsidR="00C5780D">
        <w:rPr>
          <w:rFonts w:ascii="Times New Roman" w:hAnsi="Times New Roman" w:cs="Times New Roman"/>
          <w:sz w:val="24"/>
          <w:szCs w:val="24"/>
        </w:rPr>
        <w:t xml:space="preserve">ede </w:t>
      </w:r>
      <w:r w:rsidRPr="0079231D">
        <w:rPr>
          <w:rFonts w:ascii="Times New Roman" w:hAnsi="Times New Roman" w:cs="Times New Roman"/>
          <w:sz w:val="24"/>
          <w:szCs w:val="24"/>
        </w:rPr>
        <w:t>Deferimento.</w:t>
      </w:r>
    </w:p>
    <w:p w14:paraId="72FA5F14" w14:textId="0B75D3DD" w:rsidR="0079231D" w:rsidRDefault="00C5780D" w:rsidP="00C5780D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47FDB96" w14:textId="4ADD68CD" w:rsidR="00C5780D" w:rsidRPr="0079231D" w:rsidRDefault="00C5780D" w:rsidP="00C5780D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C5780D" w:rsidRPr="00792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CA50" w14:textId="77777777" w:rsidR="00B96D43" w:rsidRDefault="00B96D43" w:rsidP="0079231D">
      <w:pPr>
        <w:spacing w:after="0" w:line="240" w:lineRule="auto"/>
      </w:pPr>
      <w:r>
        <w:separator/>
      </w:r>
    </w:p>
  </w:endnote>
  <w:endnote w:type="continuationSeparator" w:id="0">
    <w:p w14:paraId="3A6D20BC" w14:textId="77777777" w:rsidR="00B96D43" w:rsidRDefault="00B96D43" w:rsidP="0079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EFDB" w14:textId="77777777" w:rsidR="00B96D43" w:rsidRDefault="00B96D43" w:rsidP="0079231D">
      <w:pPr>
        <w:spacing w:after="0" w:line="240" w:lineRule="auto"/>
      </w:pPr>
      <w:r>
        <w:separator/>
      </w:r>
    </w:p>
  </w:footnote>
  <w:footnote w:type="continuationSeparator" w:id="0">
    <w:p w14:paraId="40FA3A01" w14:textId="77777777" w:rsidR="00B96D43" w:rsidRDefault="00B96D43" w:rsidP="0079231D">
      <w:pPr>
        <w:spacing w:after="0" w:line="240" w:lineRule="auto"/>
      </w:pPr>
      <w:r>
        <w:continuationSeparator/>
      </w:r>
    </w:p>
  </w:footnote>
  <w:footnote w:id="1">
    <w:p w14:paraId="591B0461" w14:textId="77777777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Style w:val="Refdenotaderodap"/>
          <w:rFonts w:ascii="Times New Roman" w:hAnsi="Times New Roman" w:cs="Times New Roman"/>
        </w:rPr>
        <w:footnoteRef/>
      </w:r>
      <w:r w:rsidRPr="00C5780D">
        <w:rPr>
          <w:rFonts w:ascii="Times New Roman" w:hAnsi="Times New Roman" w:cs="Times New Roman"/>
        </w:rPr>
        <w:t xml:space="preserve"> </w:t>
      </w:r>
      <w:r w:rsidRPr="00C5780D">
        <w:rPr>
          <w:rFonts w:ascii="Times New Roman" w:hAnsi="Times New Roman" w:cs="Times New Roman"/>
        </w:rPr>
        <w:t xml:space="preserve">“A orientação do Superior Tribunal de Justiça firmou-se no sentido de ser possível averiguar a liquidez e a certeza do título executivo em qualquer grau de jurisdição já que, por serem matérias de ordem pública, são insuscetíveis de preclusão” [Acórdão STJ </w:t>
      </w:r>
      <w:proofErr w:type="spellStart"/>
      <w:r w:rsidRPr="00C5780D">
        <w:rPr>
          <w:rFonts w:ascii="Times New Roman" w:hAnsi="Times New Roman" w:cs="Times New Roman"/>
        </w:rPr>
        <w:t>AgRg</w:t>
      </w:r>
      <w:proofErr w:type="spellEnd"/>
      <w:r w:rsidRPr="00C5780D">
        <w:rPr>
          <w:rFonts w:ascii="Times New Roman" w:hAnsi="Times New Roman" w:cs="Times New Roman"/>
        </w:rPr>
        <w:t xml:space="preserve"> nos </w:t>
      </w:r>
      <w:proofErr w:type="spellStart"/>
      <w:r w:rsidRPr="00C5780D">
        <w:rPr>
          <w:rFonts w:ascii="Times New Roman" w:hAnsi="Times New Roman" w:cs="Times New Roman"/>
        </w:rPr>
        <w:t>EDcl</w:t>
      </w:r>
      <w:proofErr w:type="spellEnd"/>
      <w:r w:rsidRPr="00C5780D">
        <w:rPr>
          <w:rFonts w:ascii="Times New Roman" w:hAnsi="Times New Roman" w:cs="Times New Roman"/>
        </w:rPr>
        <w:t xml:space="preserve"> no </w:t>
      </w:r>
      <w:proofErr w:type="spellStart"/>
      <w:r w:rsidRPr="00C5780D">
        <w:rPr>
          <w:rFonts w:ascii="Times New Roman" w:hAnsi="Times New Roman" w:cs="Times New Roman"/>
        </w:rPr>
        <w:t>AREsp</w:t>
      </w:r>
      <w:proofErr w:type="spellEnd"/>
      <w:r w:rsidRPr="00C5780D">
        <w:rPr>
          <w:rFonts w:ascii="Times New Roman" w:hAnsi="Times New Roman" w:cs="Times New Roman"/>
        </w:rPr>
        <w:t xml:space="preserve"> n. 396.902, </w:t>
      </w:r>
      <w:proofErr w:type="spellStart"/>
      <w:r w:rsidRPr="00C5780D">
        <w:rPr>
          <w:rFonts w:ascii="Times New Roman" w:hAnsi="Times New Roman" w:cs="Times New Roman"/>
        </w:rPr>
        <w:t>DJe</w:t>
      </w:r>
      <w:proofErr w:type="spellEnd"/>
      <w:r w:rsidRPr="00C5780D">
        <w:rPr>
          <w:rFonts w:ascii="Times New Roman" w:hAnsi="Times New Roman" w:cs="Times New Roman"/>
        </w:rPr>
        <w:t xml:space="preserve"> 16.9.2014].</w:t>
      </w:r>
    </w:p>
    <w:p w14:paraId="7C83D4FA" w14:textId="77777777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Fonts w:ascii="Times New Roman" w:hAnsi="Times New Roman" w:cs="Times New Roman"/>
        </w:rPr>
        <w:t xml:space="preserve">“Ocorre que o fundamento da preclusão deve ser afastado, uma vez que não encontra amparo na jurisprudência desta Corte, pois, conforme consignado na decisão agravada, o STJ entende ser possível o conhecimento de ofício pelas instâncias ordinárias das questões referentes aos requisitos constitutivos do título executivo (certeza, liquidez e exigibilidade), por tratar-se de matéria de ordem pública que não se submete aos efeitos da preclusão.” [Acórdão STJ </w:t>
      </w:r>
      <w:proofErr w:type="spellStart"/>
      <w:r w:rsidRPr="00C5780D">
        <w:rPr>
          <w:rFonts w:ascii="Times New Roman" w:hAnsi="Times New Roman" w:cs="Times New Roman"/>
        </w:rPr>
        <w:t>AgRg</w:t>
      </w:r>
      <w:proofErr w:type="spellEnd"/>
      <w:r w:rsidRPr="00C5780D">
        <w:rPr>
          <w:rFonts w:ascii="Times New Roman" w:hAnsi="Times New Roman" w:cs="Times New Roman"/>
        </w:rPr>
        <w:t xml:space="preserve"> no REsp 1350305, </w:t>
      </w:r>
      <w:proofErr w:type="spellStart"/>
      <w:r w:rsidRPr="00C5780D">
        <w:rPr>
          <w:rFonts w:ascii="Times New Roman" w:hAnsi="Times New Roman" w:cs="Times New Roman"/>
        </w:rPr>
        <w:t>DJe</w:t>
      </w:r>
      <w:proofErr w:type="spellEnd"/>
      <w:r w:rsidRPr="00C5780D">
        <w:rPr>
          <w:rFonts w:ascii="Times New Roman" w:hAnsi="Times New Roman" w:cs="Times New Roman"/>
        </w:rPr>
        <w:t xml:space="preserve"> 26.2.2013].</w:t>
      </w:r>
    </w:p>
    <w:p w14:paraId="508D4F1C" w14:textId="688E6F8E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Fonts w:ascii="Times New Roman" w:hAnsi="Times New Roman" w:cs="Times New Roman"/>
        </w:rPr>
        <w:t xml:space="preserve">“No caso dos autos, o juízo de primeiro grau considerou que a impugnação ao cumprimento de sentença, apresentada de modo intempestivo pela ora apelada deveria ser conhecida enquanto exceção de </w:t>
      </w:r>
      <w:proofErr w:type="spellStart"/>
      <w:r w:rsidRPr="00C5780D">
        <w:rPr>
          <w:rFonts w:ascii="Times New Roman" w:hAnsi="Times New Roman" w:cs="Times New Roman"/>
        </w:rPr>
        <w:t>pré</w:t>
      </w:r>
      <w:proofErr w:type="spellEnd"/>
      <w:r w:rsidRPr="00C5780D">
        <w:rPr>
          <w:rFonts w:ascii="Times New Roman" w:hAnsi="Times New Roman" w:cs="Times New Roman"/>
        </w:rPr>
        <w:t xml:space="preserve">-executividade, uma vez que nela havia questionamentos acerca da liquidez do crédito exequendo, sendo essa "pressuposto processual do procedimento de cumprimento de sentença....Todavia, tem-se que da análise da impugnação de ordem 58, não se verifica qualquer discussão sobre a iliquidez do crédito propriamente dita, somente havendo considerações acerca de suposto excesso de execução. Nada obstante, é possível que o magistrado aprecie a necessidade de liquidação de sentença de ofício, tratando-se de matéria de ordem pública, não sujeita à preclusão.” [TJMG, Apel. 1.0000.20.588196-4/001, 16ª Câmara Cível, </w:t>
      </w:r>
      <w:proofErr w:type="spellStart"/>
      <w:r w:rsidRPr="00C5780D">
        <w:rPr>
          <w:rFonts w:ascii="Times New Roman" w:hAnsi="Times New Roman" w:cs="Times New Roman"/>
        </w:rPr>
        <w:t>DJe</w:t>
      </w:r>
      <w:proofErr w:type="spellEnd"/>
      <w:r w:rsidRPr="00C5780D">
        <w:rPr>
          <w:rFonts w:ascii="Times New Roman" w:hAnsi="Times New Roman" w:cs="Times New Roman"/>
        </w:rPr>
        <w:t xml:space="preserve"> 28.1.22].</w:t>
      </w:r>
    </w:p>
  </w:footnote>
  <w:footnote w:id="2">
    <w:p w14:paraId="6E0C36B5" w14:textId="77777777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Style w:val="Refdenotaderodap"/>
          <w:rFonts w:ascii="Times New Roman" w:hAnsi="Times New Roman" w:cs="Times New Roman"/>
        </w:rPr>
        <w:footnoteRef/>
      </w:r>
      <w:r w:rsidRPr="00C5780D">
        <w:rPr>
          <w:rFonts w:ascii="Times New Roman" w:hAnsi="Times New Roman" w:cs="Times New Roman"/>
        </w:rPr>
        <w:t xml:space="preserve"> </w:t>
      </w:r>
      <w:r w:rsidRPr="00C5780D">
        <w:rPr>
          <w:rFonts w:ascii="Times New Roman" w:hAnsi="Times New Roman" w:cs="Times New Roman"/>
        </w:rPr>
        <w:t>APELAÇÃO CÍVEL - CUMPRIMENTO DE SENTENÇA - ILIQUIDEZ DO TÍTULO EXECUTIVO - EXTINÇÃO DO CUMPRIMENTO DE SENTENÇA - MATÉRIA DE ORDEM PÚBLICA - COGNOSCÍVEL DE OFÍCIO - NÃO SUJEITA À PRECLUSÃO.</w:t>
      </w:r>
    </w:p>
    <w:p w14:paraId="659BBC4E" w14:textId="77777777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Fonts w:ascii="Times New Roman" w:hAnsi="Times New Roman" w:cs="Times New Roman"/>
        </w:rPr>
        <w:t>- Não é possível iniciar o procedimento de cumprimento de sentença antes que se proceda à liquidação do título, quando o caso não se tratar da hipótese do art. 509, §2º, do CPC.</w:t>
      </w:r>
    </w:p>
    <w:p w14:paraId="2293F499" w14:textId="77777777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Fonts w:ascii="Times New Roman" w:hAnsi="Times New Roman" w:cs="Times New Roman"/>
        </w:rPr>
        <w:t xml:space="preserve">- A iliquidez do título executivo é matéria cognoscível de ofício e não se sujeita à preclusão, consoante entendimentos do STJ.  [TJMG </w:t>
      </w:r>
      <w:proofErr w:type="gramStart"/>
      <w:r w:rsidRPr="00C5780D">
        <w:rPr>
          <w:rFonts w:ascii="Times New Roman" w:hAnsi="Times New Roman" w:cs="Times New Roman"/>
        </w:rPr>
        <w:t>-  Apelação</w:t>
      </w:r>
      <w:proofErr w:type="gramEnd"/>
      <w:r w:rsidRPr="00C5780D">
        <w:rPr>
          <w:rFonts w:ascii="Times New Roman" w:hAnsi="Times New Roman" w:cs="Times New Roman"/>
        </w:rPr>
        <w:t xml:space="preserve"> Cível  1.0000.20.588196-4/001, Relator(a): Des.(a) José Eustáquio Lucas Pereira, 16ª CÂMARA CÍVEL, </w:t>
      </w:r>
      <w:proofErr w:type="spellStart"/>
      <w:r w:rsidRPr="00C5780D">
        <w:rPr>
          <w:rFonts w:ascii="Times New Roman" w:hAnsi="Times New Roman" w:cs="Times New Roman"/>
        </w:rPr>
        <w:t>DJe</w:t>
      </w:r>
      <w:proofErr w:type="spellEnd"/>
      <w:r w:rsidRPr="00C5780D">
        <w:rPr>
          <w:rFonts w:ascii="Times New Roman" w:hAnsi="Times New Roman" w:cs="Times New Roman"/>
        </w:rPr>
        <w:t xml:space="preserve"> 28/01/2022].</w:t>
      </w:r>
    </w:p>
    <w:p w14:paraId="211B5984" w14:textId="77777777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Fonts w:ascii="Times New Roman" w:hAnsi="Times New Roman" w:cs="Times New Roman"/>
        </w:rPr>
        <w:t xml:space="preserve">APELAÇÃO. APELAÇÕES CÍVEIS - JUSTIÇA GRATUITA - DEFERIMENTO TÁCITO - EMBARGOS À EXECUÇÃO - FALTA DE TÍTULO EXECUTIVO - ESCRITURA PÚBLICA DE BENS IMÓVEIS VINCULADA A CONTRATO DE ADMINISTRAÇÃO DE CONSÓRCIO DE IMÓVEIS - ILIQUIDEZ - NULIDADE DO PROCESSO DE EXECUÇÃO - MATÉRIA DE ORDEM PÚBLICA - EXTINÇÃO SEM RESOLUÇÃO DO MÉRITO. Segundo orientação do Superior Tribunal de Justiça, há presunção de deferimento do benefício da justiça gratuita quando ausente deliberação expressa negando a benesse. A escritura pública de bens imóveis vinculada à contrato de administração de consórcio de imóveis não constitui título líquido para aparelhar ação de execução. A liquidez consiste em condição da ação de execução, cognoscível de ofício por ser matéria de ordem pública, e a falta da condição da ação impõe a extinção do feito executivo, sem resolução de mérito. [TJMG </w:t>
      </w:r>
      <w:proofErr w:type="gramStart"/>
      <w:r w:rsidRPr="00C5780D">
        <w:rPr>
          <w:rFonts w:ascii="Times New Roman" w:hAnsi="Times New Roman" w:cs="Times New Roman"/>
        </w:rPr>
        <w:t>-  Apelação</w:t>
      </w:r>
      <w:proofErr w:type="gramEnd"/>
      <w:r w:rsidRPr="00C5780D">
        <w:rPr>
          <w:rFonts w:ascii="Times New Roman" w:hAnsi="Times New Roman" w:cs="Times New Roman"/>
        </w:rPr>
        <w:t xml:space="preserve"> Cível  1.0079.19.007179-9/001, Relator(a): Des.(a) Marcelo Pereira da Silva , 12ª CÂMARA CÍVEL, </w:t>
      </w:r>
      <w:proofErr w:type="spellStart"/>
      <w:r w:rsidRPr="00C5780D">
        <w:rPr>
          <w:rFonts w:ascii="Times New Roman" w:hAnsi="Times New Roman" w:cs="Times New Roman"/>
        </w:rPr>
        <w:t>DJe</w:t>
      </w:r>
      <w:proofErr w:type="spellEnd"/>
      <w:r w:rsidRPr="00C5780D">
        <w:rPr>
          <w:rFonts w:ascii="Times New Roman" w:hAnsi="Times New Roman" w:cs="Times New Roman"/>
        </w:rPr>
        <w:t xml:space="preserve"> 27/05/2022]</w:t>
      </w:r>
    </w:p>
    <w:p w14:paraId="59359A03" w14:textId="3145DED1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Fonts w:ascii="Times New Roman" w:hAnsi="Times New Roman" w:cs="Times New Roman"/>
        </w:rPr>
        <w:t xml:space="preserve">APELAÇÃO. EXECUÇÃO. CUMPRIMENTO DE SENTENÇA. EXTINÇÃO DA EXECUÇÃO. MANUTENÇAO. NECESSIDADE DE LIQUIDAÇÃO. Trata-se de julgado em que determinou a liquidação, nos termos do art. 509 do CPC. Assim, devida a extinção da ação e acolhimento da impugnação apresentada ante a iliquidez do </w:t>
      </w:r>
      <w:proofErr w:type="spellStart"/>
      <w:r w:rsidRPr="00C5780D">
        <w:rPr>
          <w:rFonts w:ascii="Times New Roman" w:hAnsi="Times New Roman" w:cs="Times New Roman"/>
        </w:rPr>
        <w:t>titulo</w:t>
      </w:r>
      <w:proofErr w:type="spellEnd"/>
      <w:r w:rsidRPr="00C5780D">
        <w:rPr>
          <w:rFonts w:ascii="Times New Roman" w:hAnsi="Times New Roman" w:cs="Times New Roman"/>
        </w:rPr>
        <w:t xml:space="preserve">.  [TJMG </w:t>
      </w:r>
      <w:proofErr w:type="gramStart"/>
      <w:r w:rsidRPr="00C5780D">
        <w:rPr>
          <w:rFonts w:ascii="Times New Roman" w:hAnsi="Times New Roman" w:cs="Times New Roman"/>
        </w:rPr>
        <w:t>-  Apelação</w:t>
      </w:r>
      <w:proofErr w:type="gramEnd"/>
      <w:r w:rsidRPr="00C5780D">
        <w:rPr>
          <w:rFonts w:ascii="Times New Roman" w:hAnsi="Times New Roman" w:cs="Times New Roman"/>
        </w:rPr>
        <w:t xml:space="preserve"> Cível  1.0000.19.005096-3/008, Relator(a): Des.(a) Amauri Pinto Ferreira , 17ª CÂMARA CÍVEL, </w:t>
      </w:r>
      <w:proofErr w:type="spellStart"/>
      <w:r w:rsidRPr="00C5780D">
        <w:rPr>
          <w:rFonts w:ascii="Times New Roman" w:hAnsi="Times New Roman" w:cs="Times New Roman"/>
        </w:rPr>
        <w:t>DJe</w:t>
      </w:r>
      <w:proofErr w:type="spellEnd"/>
      <w:r w:rsidRPr="00C5780D">
        <w:rPr>
          <w:rFonts w:ascii="Times New Roman" w:hAnsi="Times New Roman" w:cs="Times New Roman"/>
        </w:rPr>
        <w:t xml:space="preserve"> 23/11/2023]</w:t>
      </w:r>
    </w:p>
  </w:footnote>
  <w:footnote w:id="3">
    <w:p w14:paraId="434664AE" w14:textId="43398BDF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Style w:val="Refdenotaderodap"/>
          <w:rFonts w:ascii="Times New Roman" w:hAnsi="Times New Roman" w:cs="Times New Roman"/>
        </w:rPr>
        <w:footnoteRef/>
      </w:r>
      <w:r w:rsidRPr="00C5780D">
        <w:rPr>
          <w:rFonts w:ascii="Times New Roman" w:hAnsi="Times New Roman" w:cs="Times New Roman"/>
        </w:rPr>
        <w:t xml:space="preserve"> </w:t>
      </w:r>
      <w:r w:rsidRPr="00C5780D">
        <w:rPr>
          <w:rFonts w:ascii="Times New Roman" w:hAnsi="Times New Roman" w:cs="Times New Roman"/>
        </w:rPr>
        <w:t xml:space="preserve">APELAÇÃO - CUMPRIMENTO PROVISÓRIO DE SENTENÇA - IMPOSSIBILIDADE DE TRAMITAÇÃO NA CENTRASE. 1. Nos termos da Resolução n° 805/2015 não serão processados pela CENTRASE, o cumprimento provisório e a liquidação de que trata o Código de Processo Civil (art. 5°). 2. No caso em questão a ação civil pública que se pretende executar ainda não transitou em julgado, portanto, os autos devem permanecer na Vara Cível. 3. Recurso conhecido e provido.  [TJMG </w:t>
      </w:r>
      <w:proofErr w:type="gramStart"/>
      <w:r w:rsidRPr="00C5780D">
        <w:rPr>
          <w:rFonts w:ascii="Times New Roman" w:hAnsi="Times New Roman" w:cs="Times New Roman"/>
        </w:rPr>
        <w:t>-  Apelação</w:t>
      </w:r>
      <w:proofErr w:type="gramEnd"/>
      <w:r w:rsidRPr="00C5780D">
        <w:rPr>
          <w:rFonts w:ascii="Times New Roman" w:hAnsi="Times New Roman" w:cs="Times New Roman"/>
        </w:rPr>
        <w:t xml:space="preserve"> Cível n. 1.0000.17.090025-2/001, Relator(a): Des.(a) José Américo Martins da Costa, 15ª CÂMARA CÍVEL, </w:t>
      </w:r>
      <w:proofErr w:type="spellStart"/>
      <w:r w:rsidRPr="00C5780D">
        <w:rPr>
          <w:rFonts w:ascii="Times New Roman" w:hAnsi="Times New Roman" w:cs="Times New Roman"/>
        </w:rPr>
        <w:t>DJe</w:t>
      </w:r>
      <w:proofErr w:type="spellEnd"/>
      <w:r w:rsidRPr="00C5780D">
        <w:rPr>
          <w:rFonts w:ascii="Times New Roman" w:hAnsi="Times New Roman" w:cs="Times New Roman"/>
        </w:rPr>
        <w:t xml:space="preserve"> 07/03/2018]</w:t>
      </w:r>
    </w:p>
  </w:footnote>
  <w:footnote w:id="4">
    <w:p w14:paraId="57B81D4A" w14:textId="5D4BF502" w:rsidR="00C5780D" w:rsidRPr="00C5780D" w:rsidRDefault="00C5780D" w:rsidP="00C5780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5780D">
        <w:rPr>
          <w:rStyle w:val="Refdenotaderodap"/>
          <w:rFonts w:ascii="Times New Roman" w:hAnsi="Times New Roman" w:cs="Times New Roman"/>
        </w:rPr>
        <w:footnoteRef/>
      </w:r>
      <w:r w:rsidRPr="00C5780D">
        <w:rPr>
          <w:rFonts w:ascii="Times New Roman" w:hAnsi="Times New Roman" w:cs="Times New Roman"/>
        </w:rPr>
        <w:t xml:space="preserve"> </w:t>
      </w:r>
      <w:r w:rsidRPr="00C5780D">
        <w:rPr>
          <w:rFonts w:ascii="Times New Roman" w:hAnsi="Times New Roman" w:cs="Times New Roman"/>
        </w:rPr>
        <w:t>AGRAVO DE INSTRUMENTO. CUMPRIMENTO DE SENTENÇA. PENSÃO POR MORTE. IPSM. SEGURADO FALECIDO. PECÚLIO. COISA JULGADA. IMPOSSIBILIDADE DE MODIFICAÇÃO DO TÍTULO EXECUTIVO JUDICIAL POR MEIO DE IMPUGNAÇÃO AO CUMPRIMENTO DE SENTENÇA. - Na fase de cumprimento de sentença não é possível alterar o conteúdo da decisão que transitou em julgado, sob pena de ofensa à coisa julgada.</w:t>
      </w:r>
      <w:r w:rsidRPr="00C5780D">
        <w:rPr>
          <w:rFonts w:ascii="Times New Roman" w:hAnsi="Times New Roman" w:cs="Times New Roman"/>
        </w:rPr>
        <w:t xml:space="preserve"> </w:t>
      </w:r>
      <w:r w:rsidRPr="00C5780D">
        <w:rPr>
          <w:rFonts w:ascii="Times New Roman" w:hAnsi="Times New Roman" w:cs="Times New Roman"/>
        </w:rPr>
        <w:t xml:space="preserve">[TJMG </w:t>
      </w:r>
      <w:proofErr w:type="gramStart"/>
      <w:r w:rsidRPr="00C5780D">
        <w:rPr>
          <w:rFonts w:ascii="Times New Roman" w:hAnsi="Times New Roman" w:cs="Times New Roman"/>
        </w:rPr>
        <w:t>-  Agravo</w:t>
      </w:r>
      <w:proofErr w:type="gramEnd"/>
      <w:r w:rsidRPr="00C5780D">
        <w:rPr>
          <w:rFonts w:ascii="Times New Roman" w:hAnsi="Times New Roman" w:cs="Times New Roman"/>
        </w:rPr>
        <w:t xml:space="preserve"> de Instrumento-Cv  1.0000.22.088820-0/001, Relator(a): Des.(a) Alberto Vilas Boas , 1ª CÂMARA CÍVEL, </w:t>
      </w:r>
      <w:proofErr w:type="spellStart"/>
      <w:r w:rsidRPr="00C5780D">
        <w:rPr>
          <w:rFonts w:ascii="Times New Roman" w:hAnsi="Times New Roman" w:cs="Times New Roman"/>
        </w:rPr>
        <w:t>DJe</w:t>
      </w:r>
      <w:proofErr w:type="spellEnd"/>
      <w:r w:rsidRPr="00C5780D">
        <w:rPr>
          <w:rFonts w:ascii="Times New Roman" w:hAnsi="Times New Roman" w:cs="Times New Roman"/>
        </w:rPr>
        <w:t xml:space="preserve"> em 20/07/2022]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1D"/>
    <w:rsid w:val="0079231D"/>
    <w:rsid w:val="00B96D43"/>
    <w:rsid w:val="00C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1F9A"/>
  <w15:chartTrackingRefBased/>
  <w15:docId w15:val="{5228D462-BE53-4E2A-B786-6804EB3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78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78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7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2018-C3F1-49A3-8537-FAF14783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1255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2023-11-30T19:31:00Z</dcterms:created>
  <dcterms:modified xsi:type="dcterms:W3CDTF">2023-11-30T19:46:00Z</dcterms:modified>
</cp:coreProperties>
</file>