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F0E" w:rsidRPr="00766F0E" w:rsidRDefault="00766F0E" w:rsidP="00766F0E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766F0E">
        <w:rPr>
          <w:rFonts w:ascii="Arial Black" w:hAnsi="Arial Black" w:cs="Times New Roman"/>
          <w:sz w:val="24"/>
          <w:szCs w:val="24"/>
        </w:rPr>
        <w:t>MODELO DE PETIÇÃO</w:t>
      </w:r>
    </w:p>
    <w:p w:rsidR="00766F0E" w:rsidRPr="00766F0E" w:rsidRDefault="00766F0E" w:rsidP="00766F0E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766F0E">
        <w:rPr>
          <w:rFonts w:ascii="Arial Black" w:hAnsi="Arial Black" w:cs="Times New Roman"/>
          <w:sz w:val="24"/>
          <w:szCs w:val="24"/>
        </w:rPr>
        <w:t>CUMPRIMENTO DE SENTENÇA. DEPÓSITO ANTECIPADO E ESPONTÂNEO. CPC, art. 526. EXTINÇÃO DO PROCESSO. PETIÇÃO</w:t>
      </w:r>
    </w:p>
    <w:p w:rsidR="00766F0E" w:rsidRPr="00766F0E" w:rsidRDefault="00766F0E" w:rsidP="00766F0E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 w:rsidRPr="00766F0E">
        <w:rPr>
          <w:rFonts w:ascii="Arial Black" w:hAnsi="Arial Black" w:cs="Times New Roman"/>
          <w:sz w:val="24"/>
          <w:szCs w:val="24"/>
        </w:rPr>
        <w:t>Rénan Kfuri Lopes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F0E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6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F0E">
        <w:rPr>
          <w:rFonts w:ascii="Times New Roman" w:hAnsi="Times New Roman" w:cs="Times New Roman"/>
          <w:sz w:val="24"/>
          <w:szCs w:val="24"/>
        </w:rPr>
        <w:t>pagamento</w:t>
      </w:r>
      <w:proofErr w:type="gramEnd"/>
      <w:r w:rsidRPr="00766F0E">
        <w:rPr>
          <w:rFonts w:ascii="Times New Roman" w:hAnsi="Times New Roman" w:cs="Times New Roman"/>
          <w:sz w:val="24"/>
          <w:szCs w:val="24"/>
        </w:rPr>
        <w:t xml:space="preserve"> espontâneo da verba honorária sucumbencial [CPC, art. 526] -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6F0E">
        <w:rPr>
          <w:rFonts w:ascii="Times New Roman" w:hAnsi="Times New Roman" w:cs="Times New Roman"/>
          <w:sz w:val="24"/>
          <w:szCs w:val="24"/>
        </w:rPr>
        <w:t>extinção</w:t>
      </w:r>
      <w:proofErr w:type="gramEnd"/>
      <w:r w:rsidRPr="00766F0E">
        <w:rPr>
          <w:rFonts w:ascii="Times New Roman" w:hAnsi="Times New Roman" w:cs="Times New Roman"/>
          <w:sz w:val="24"/>
          <w:szCs w:val="24"/>
        </w:rPr>
        <w:t xml:space="preserve"> do processo -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66F0E">
        <w:rPr>
          <w:rFonts w:ascii="Times New Roman" w:hAnsi="Times New Roman" w:cs="Times New Roman"/>
          <w:sz w:val="24"/>
          <w:szCs w:val="24"/>
        </w:rPr>
        <w:t xml:space="preserve">, corréus, por meio de seus comuns advogados 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766F0E">
        <w:rPr>
          <w:rFonts w:ascii="Times New Roman" w:hAnsi="Times New Roman" w:cs="Times New Roman"/>
          <w:sz w:val="24"/>
          <w:szCs w:val="24"/>
        </w:rPr>
        <w:t xml:space="preserve"> assinados, nos autos da “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AÇÃO DE ADJUDICAÇÃO COMPULSÓRIA C/C OBRIGAÇÃO DE FAZER E INDENIZAÇÃO POR DANOS MORAIS E MATERIAIS</w:t>
      </w:r>
      <w:r w:rsidRPr="00766F0E">
        <w:rPr>
          <w:rFonts w:ascii="Times New Roman" w:hAnsi="Times New Roman" w:cs="Times New Roman"/>
          <w:sz w:val="24"/>
          <w:szCs w:val="24"/>
        </w:rPr>
        <w:t>” vêm, respeitosamente, aduzir o que se segue: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F0E">
        <w:rPr>
          <w:rFonts w:ascii="Times New Roman" w:hAnsi="Times New Roman" w:cs="Times New Roman"/>
          <w:b/>
          <w:bCs/>
          <w:sz w:val="24"/>
          <w:szCs w:val="24"/>
        </w:rPr>
        <w:t>I - PAGAMENTO ESPONTÂNEO - CPC, ART. 526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Os autores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 da “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ação de adjudicação compulsória c/c obrigação de fazer e indenização por danos morais e materiais</w:t>
      </w:r>
      <w:r w:rsidRPr="00766F0E">
        <w:rPr>
          <w:rFonts w:ascii="Times New Roman" w:hAnsi="Times New Roman" w:cs="Times New Roman"/>
          <w:sz w:val="24"/>
          <w:szCs w:val="24"/>
        </w:rPr>
        <w:t xml:space="preserve">” deram a causa 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],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[Pet. inicial/valor da causa -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A v. sentença em sua parte dispositiva condenou os requeridos, ora peticionários, aos pagamentos das custas processuais e honorários advocatícios sucumbenciais na proporção de 50% para cada, arbitrados em 10% do valor da causa [Sentença -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O v. acórdão alterou o percentual de condenação imposto pela sentença aos demandados, estabelecendo novo percentual, sobremaneira no que toca à verba honorária sucumbencial: 55% [cinquenta e cinco por cento] para os apelantes/autores e 45% [quarenta e cinco por cento] para os corréus -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- [Acórdão Apelação -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Prescreve o art. 526, 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766F0E">
        <w:rPr>
          <w:rFonts w:ascii="Times New Roman" w:hAnsi="Times New Roman" w:cs="Times New Roman"/>
          <w:sz w:val="24"/>
          <w:szCs w:val="24"/>
        </w:rPr>
        <w:t xml:space="preserve"> do CPC ser “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lícito ao réu, antes de ser intimado para o cumprimento da sentença, comparecer em juízo e oferecer em pagamento o valor que entender devido, apresentando memória discriminada do cálculo</w:t>
      </w:r>
      <w:r w:rsidRPr="00766F0E">
        <w:rPr>
          <w:rFonts w:ascii="Times New Roman" w:hAnsi="Times New Roman" w:cs="Times New Roman"/>
          <w:sz w:val="24"/>
          <w:szCs w:val="24"/>
        </w:rPr>
        <w:t>” [destaque nosso].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766F0E">
        <w:rPr>
          <w:rFonts w:ascii="Times New Roman" w:hAnsi="Times New Roman" w:cs="Times New Roman"/>
          <w:sz w:val="24"/>
          <w:szCs w:val="24"/>
        </w:rPr>
        <w:t>, não se deu início ao cumprimento de sentença, portanto, cabível a utilização da prerrogativa legal retro.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6F0E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Pr="00766F0E">
        <w:rPr>
          <w:rFonts w:ascii="Times New Roman" w:hAnsi="Times New Roman" w:cs="Times New Roman"/>
          <w:sz w:val="24"/>
          <w:szCs w:val="24"/>
        </w:rPr>
        <w:t xml:space="preserve"> a MEMÓRIA DE CÁLCULO atualizada da verba honorária sucumbencial, objeto do valor oferecido e depositado nesta oportunidade:</w:t>
      </w:r>
      <w:r w:rsidRPr="00766F0E">
        <w:rPr>
          <w:rFonts w:ascii="Times New Roman" w:hAnsi="Times New Roman" w:cs="Times New Roman"/>
          <w:sz w:val="24"/>
          <w:szCs w:val="24"/>
        </w:rPr>
        <w:tab/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F0E">
        <w:rPr>
          <w:rFonts w:ascii="Times New Roman" w:hAnsi="Times New Roman" w:cs="Times New Roman"/>
          <w:b/>
          <w:bCs/>
          <w:sz w:val="24"/>
          <w:szCs w:val="24"/>
        </w:rPr>
        <w:t>MEMÓRIA DE CÁLCULO ATUALIZADA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Valor atribuído à causa                   </w:t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               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*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Fator de correção monetária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Valor atualizado da causa </w:t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     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Honorários advocatícios 10%</w:t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      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****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lastRenderedPageBreak/>
        <w:t xml:space="preserve">Honorários advocatícios 45% pelos apelados          R$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*****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*</w:t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Petição inicial do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**</w:t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Termo inicial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” e termo final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” pelo índice   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 </w:t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de correção monetária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***</w:t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Somatório do “</w:t>
      </w:r>
      <w:r w:rsidRPr="00766F0E">
        <w:rPr>
          <w:rFonts w:ascii="Times New Roman" w:hAnsi="Times New Roman" w:cs="Times New Roman"/>
          <w:i/>
          <w:iCs/>
          <w:sz w:val="24"/>
          <w:szCs w:val="24"/>
        </w:rPr>
        <w:t>valor do débito corrigido</w:t>
      </w:r>
      <w:r w:rsidRPr="00766F0E">
        <w:rPr>
          <w:rFonts w:ascii="Times New Roman" w:hAnsi="Times New Roman" w:cs="Times New Roman"/>
          <w:sz w:val="24"/>
          <w:szCs w:val="24"/>
        </w:rPr>
        <w:t>”.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****     Sentença do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*****</w:t>
      </w:r>
      <w:r w:rsidRPr="00766F0E">
        <w:rPr>
          <w:rFonts w:ascii="Times New Roman" w:hAnsi="Times New Roman" w:cs="Times New Roman"/>
          <w:sz w:val="24"/>
          <w:szCs w:val="24"/>
        </w:rPr>
        <w:tab/>
        <w:t xml:space="preserve"> Acórdão do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VALOR DO DÉBITO: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E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66F0E">
        <w:rPr>
          <w:rFonts w:ascii="Times New Roman" w:hAnsi="Times New Roman" w:cs="Times New Roman"/>
          <w:sz w:val="24"/>
          <w:szCs w:val="24"/>
        </w:rPr>
        <w:t>]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Responsabilidade dos supracitados corréus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] ao pagamento de 45% de 10% calculado sobre o valor atualizado da causa, que corresponde ao débito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 xml:space="preserve">Faz-se a juntada da guia do depósito judicial da verba honorária sucumbencial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66F0E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66F0E">
        <w:rPr>
          <w:rFonts w:ascii="Times New Roman" w:hAnsi="Times New Roman" w:cs="Times New Roman"/>
          <w:sz w:val="24"/>
          <w:szCs w:val="24"/>
        </w:rPr>
        <w:t>].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F0E">
        <w:rPr>
          <w:rFonts w:ascii="Times New Roman" w:hAnsi="Times New Roman" w:cs="Times New Roman"/>
          <w:b/>
          <w:bCs/>
          <w:sz w:val="24"/>
          <w:szCs w:val="24"/>
        </w:rPr>
        <w:t>II - PEDIDOS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66F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66F0E">
        <w:rPr>
          <w:rFonts w:ascii="Times New Roman" w:hAnsi="Times New Roman" w:cs="Times New Roman"/>
          <w:sz w:val="24"/>
          <w:szCs w:val="24"/>
        </w:rPr>
        <w:t>, os litisconsortes passivos requerem: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E">
        <w:rPr>
          <w:rFonts w:ascii="Times New Roman" w:hAnsi="Times New Roman" w:cs="Times New Roman"/>
          <w:sz w:val="24"/>
          <w:szCs w:val="24"/>
        </w:rPr>
        <w:t>a JUNTADA do pagamento dos honorários sucumbenciais determinados em estreita obediência aos comandos da sentença e do acórdão;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E">
        <w:rPr>
          <w:rFonts w:ascii="Times New Roman" w:hAnsi="Times New Roman" w:cs="Times New Roman"/>
          <w:sz w:val="24"/>
          <w:szCs w:val="24"/>
        </w:rPr>
        <w:t>sejam OUVIDOS OS AUTORES para no prazo de 5 [cinco] dias manifestarem-se sobre o presente pleito</w:t>
      </w:r>
      <w:r w:rsidR="001B3D01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66F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F0E" w:rsidRPr="00766F0E" w:rsidRDefault="00766F0E" w:rsidP="00766F0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F0E">
        <w:rPr>
          <w:rFonts w:ascii="Times New Roman" w:hAnsi="Times New Roman" w:cs="Times New Roman"/>
          <w:sz w:val="24"/>
          <w:szCs w:val="24"/>
        </w:rPr>
        <w:t>seja POR SENTENÇA DECLARADA EXTINTO O PROCESSO EM RELAÇÃO AOS DEMANDADOS PELA QUITAÇÃO DO DÉBITO PELA QUITAÇÃO</w:t>
      </w:r>
      <w:r w:rsidR="001B3D0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66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0E" w:rsidRPr="00766F0E" w:rsidRDefault="00766F0E" w:rsidP="00766F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66F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76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66F0E">
        <w:rPr>
          <w:rFonts w:ascii="Times New Roman" w:hAnsi="Times New Roman" w:cs="Times New Roman"/>
          <w:sz w:val="24"/>
          <w:szCs w:val="24"/>
        </w:rPr>
        <w:t>eferimento.</w:t>
      </w:r>
    </w:p>
    <w:p w:rsidR="00766F0E" w:rsidRDefault="00766F0E" w:rsidP="00766F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766F0E" w:rsidRPr="00766F0E" w:rsidRDefault="00766F0E" w:rsidP="00766F0E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66F0E" w:rsidRPr="00766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DAB" w:rsidRDefault="006D4DAB" w:rsidP="00766F0E">
      <w:pPr>
        <w:spacing w:after="0" w:line="240" w:lineRule="auto"/>
      </w:pPr>
      <w:r>
        <w:separator/>
      </w:r>
    </w:p>
  </w:endnote>
  <w:endnote w:type="continuationSeparator" w:id="0">
    <w:p w:rsidR="006D4DAB" w:rsidRDefault="006D4DAB" w:rsidP="0076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DAB" w:rsidRDefault="006D4DAB" w:rsidP="00766F0E">
      <w:pPr>
        <w:spacing w:after="0" w:line="240" w:lineRule="auto"/>
      </w:pPr>
      <w:r>
        <w:separator/>
      </w:r>
    </w:p>
  </w:footnote>
  <w:footnote w:type="continuationSeparator" w:id="0">
    <w:p w:rsidR="006D4DAB" w:rsidRDefault="006D4DAB" w:rsidP="00766F0E">
      <w:pPr>
        <w:spacing w:after="0" w:line="240" w:lineRule="auto"/>
      </w:pPr>
      <w:r>
        <w:continuationSeparator/>
      </w:r>
    </w:p>
  </w:footnote>
  <w:footnote w:id="1">
    <w:p w:rsidR="001B3D01" w:rsidRPr="001B3D01" w:rsidRDefault="001B3D01" w:rsidP="001B3D01">
      <w:pPr>
        <w:pStyle w:val="Textodenotaderodap"/>
        <w:jc w:val="both"/>
        <w:rPr>
          <w:rFonts w:ascii="Times New Roman" w:hAnsi="Times New Roman" w:cs="Times New Roman"/>
        </w:rPr>
      </w:pPr>
      <w:r w:rsidRPr="001B3D01">
        <w:rPr>
          <w:rStyle w:val="Refdenotaderodap"/>
          <w:rFonts w:ascii="Times New Roman" w:hAnsi="Times New Roman" w:cs="Times New Roman"/>
        </w:rPr>
        <w:footnoteRef/>
      </w:r>
      <w:r w:rsidRPr="001B3D01">
        <w:rPr>
          <w:rFonts w:ascii="Times New Roman" w:hAnsi="Times New Roman" w:cs="Times New Roman"/>
        </w:rPr>
        <w:t xml:space="preserve"> </w:t>
      </w:r>
      <w:r w:rsidRPr="001B3D01">
        <w:rPr>
          <w:rFonts w:ascii="Times New Roman" w:hAnsi="Times New Roman" w:cs="Times New Roman"/>
        </w:rPr>
        <w:t>CPC, art. 526, § 1º.</w:t>
      </w:r>
    </w:p>
  </w:footnote>
  <w:footnote w:id="2">
    <w:p w:rsidR="001B3D01" w:rsidRPr="001B3D01" w:rsidRDefault="001B3D01" w:rsidP="001B3D01">
      <w:pPr>
        <w:pStyle w:val="Textodenotaderodap"/>
        <w:jc w:val="both"/>
        <w:rPr>
          <w:rFonts w:ascii="Times New Roman" w:hAnsi="Times New Roman" w:cs="Times New Roman"/>
        </w:rPr>
      </w:pPr>
      <w:r w:rsidRPr="001B3D01">
        <w:rPr>
          <w:rStyle w:val="Refdenotaderodap"/>
          <w:rFonts w:ascii="Times New Roman" w:hAnsi="Times New Roman" w:cs="Times New Roman"/>
        </w:rPr>
        <w:footnoteRef/>
      </w:r>
      <w:r w:rsidRPr="001B3D01">
        <w:rPr>
          <w:rFonts w:ascii="Times New Roman" w:hAnsi="Times New Roman" w:cs="Times New Roman"/>
        </w:rPr>
        <w:t xml:space="preserve"> </w:t>
      </w:r>
      <w:r w:rsidRPr="001B3D01">
        <w:rPr>
          <w:rFonts w:ascii="Times New Roman" w:hAnsi="Times New Roman" w:cs="Times New Roman"/>
        </w:rPr>
        <w:t xml:space="preserve">CPC, art. 526, § 3º </w:t>
      </w:r>
      <w:proofErr w:type="spellStart"/>
      <w:r w:rsidRPr="001B3D01">
        <w:rPr>
          <w:rFonts w:ascii="Times New Roman" w:hAnsi="Times New Roman" w:cs="Times New Roman"/>
        </w:rPr>
        <w:t>c.c</w:t>
      </w:r>
      <w:proofErr w:type="spellEnd"/>
      <w:r w:rsidRPr="001B3D01">
        <w:rPr>
          <w:rFonts w:ascii="Times New Roman" w:hAnsi="Times New Roman" w:cs="Times New Roman"/>
        </w:rPr>
        <w:t>. art. 924. 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113F"/>
    <w:multiLevelType w:val="hybridMultilevel"/>
    <w:tmpl w:val="F1E686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64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0E"/>
    <w:rsid w:val="001B3D01"/>
    <w:rsid w:val="006D4DAB"/>
    <w:rsid w:val="00766F0E"/>
    <w:rsid w:val="00E4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F0D9-9A01-4A19-A3A0-99BD0859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6F0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D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D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AA31-8286-49F6-B0A9-D5AABCB6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2023-04-19T15:28:00Z</dcterms:created>
  <dcterms:modified xsi:type="dcterms:W3CDTF">2023-04-19T15:28:00Z</dcterms:modified>
</cp:coreProperties>
</file>