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4111" w14:textId="77777777" w:rsidR="007B4300" w:rsidRPr="007B4300" w:rsidRDefault="007B4300" w:rsidP="006D2394">
      <w:pPr>
        <w:spacing w:after="0" w:line="240" w:lineRule="auto"/>
        <w:ind w:right="-568"/>
        <w:jc w:val="center"/>
        <w:rPr>
          <w:rFonts w:ascii="Arial Black" w:hAnsi="Arial Black" w:cs="Times New Roman"/>
          <w:sz w:val="24"/>
          <w:szCs w:val="24"/>
        </w:rPr>
      </w:pPr>
      <w:r w:rsidRPr="007B4300">
        <w:rPr>
          <w:rFonts w:ascii="Arial Black" w:hAnsi="Arial Black" w:cs="Times New Roman"/>
          <w:sz w:val="24"/>
          <w:szCs w:val="24"/>
        </w:rPr>
        <w:t>MODELO DE PETIÇÃO</w:t>
      </w:r>
    </w:p>
    <w:p w14:paraId="4006A6C8" w14:textId="531A3B81" w:rsidR="00F27E79" w:rsidRDefault="00F27E79" w:rsidP="006D2394">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 xml:space="preserve">AÇÃO DE COBRANÇA. </w:t>
      </w:r>
      <w:r w:rsidR="007B4300" w:rsidRPr="007B4300">
        <w:rPr>
          <w:rFonts w:ascii="Arial Black" w:hAnsi="Arial Black" w:cs="Times New Roman"/>
          <w:sz w:val="24"/>
          <w:szCs w:val="24"/>
        </w:rPr>
        <w:t>JUROS DE MORA.</w:t>
      </w:r>
      <w:r>
        <w:rPr>
          <w:rFonts w:ascii="Arial Black" w:hAnsi="Arial Black" w:cs="Times New Roman"/>
          <w:sz w:val="24"/>
          <w:szCs w:val="24"/>
        </w:rPr>
        <w:t xml:space="preserve"> MEROS DESABORES</w:t>
      </w:r>
      <w:bookmarkStart w:id="0" w:name="_GoBack"/>
      <w:bookmarkEnd w:id="0"/>
      <w:r w:rsidR="007B4300" w:rsidRPr="007B4300">
        <w:rPr>
          <w:rFonts w:ascii="Arial Black" w:hAnsi="Arial Black" w:cs="Times New Roman"/>
          <w:sz w:val="24"/>
          <w:szCs w:val="24"/>
        </w:rPr>
        <w:t xml:space="preserve">. </w:t>
      </w:r>
    </w:p>
    <w:p w14:paraId="72414D3C" w14:textId="40FF05A9" w:rsidR="007B4300" w:rsidRDefault="007B4300" w:rsidP="006D2394">
      <w:pPr>
        <w:spacing w:after="0" w:line="240" w:lineRule="auto"/>
        <w:ind w:right="-568"/>
        <w:jc w:val="center"/>
        <w:rPr>
          <w:rFonts w:ascii="Arial Black" w:hAnsi="Arial Black" w:cs="Times New Roman"/>
          <w:sz w:val="24"/>
          <w:szCs w:val="24"/>
        </w:rPr>
      </w:pPr>
      <w:r w:rsidRPr="007B4300">
        <w:rPr>
          <w:rFonts w:ascii="Arial Black" w:hAnsi="Arial Black" w:cs="Times New Roman"/>
          <w:sz w:val="24"/>
          <w:szCs w:val="24"/>
        </w:rPr>
        <w:t>INVERSÃO ÔNUS DA PROVA.</w:t>
      </w:r>
      <w:r w:rsidR="00F27E79">
        <w:rPr>
          <w:rFonts w:ascii="Arial Black" w:hAnsi="Arial Black" w:cs="Times New Roman"/>
          <w:sz w:val="24"/>
          <w:szCs w:val="24"/>
        </w:rPr>
        <w:t xml:space="preserve"> </w:t>
      </w:r>
      <w:r w:rsidRPr="007B4300">
        <w:rPr>
          <w:rFonts w:ascii="Arial Black" w:hAnsi="Arial Black" w:cs="Times New Roman"/>
          <w:sz w:val="24"/>
          <w:szCs w:val="24"/>
        </w:rPr>
        <w:t>DANO MORAL. CONTESTAÇÃO</w:t>
      </w:r>
    </w:p>
    <w:p w14:paraId="0A25D731" w14:textId="015DBAB8" w:rsidR="007B4300" w:rsidRPr="007B4300" w:rsidRDefault="007B4300" w:rsidP="006D2394">
      <w:pPr>
        <w:spacing w:after="0" w:line="240" w:lineRule="auto"/>
        <w:ind w:right="-568"/>
        <w:jc w:val="right"/>
        <w:rPr>
          <w:rFonts w:ascii="Arial Black" w:hAnsi="Arial Black" w:cs="Times New Roman"/>
          <w:sz w:val="24"/>
          <w:szCs w:val="24"/>
        </w:rPr>
      </w:pPr>
      <w:r>
        <w:rPr>
          <w:rFonts w:ascii="Arial Black" w:hAnsi="Arial Black" w:cs="Times New Roman"/>
          <w:sz w:val="24"/>
          <w:szCs w:val="24"/>
        </w:rPr>
        <w:t>Rénan Kfuri Lopes</w:t>
      </w:r>
    </w:p>
    <w:p w14:paraId="7CD4014C" w14:textId="77777777" w:rsidR="007B4300" w:rsidRDefault="007B4300" w:rsidP="006D2394">
      <w:pPr>
        <w:spacing w:line="240" w:lineRule="auto"/>
        <w:ind w:right="-568"/>
        <w:jc w:val="both"/>
        <w:rPr>
          <w:rFonts w:ascii="Times New Roman" w:hAnsi="Times New Roman" w:cs="Times New Roman"/>
          <w:sz w:val="24"/>
          <w:szCs w:val="24"/>
        </w:rPr>
      </w:pPr>
    </w:p>
    <w:p w14:paraId="4245F280" w14:textId="77777777" w:rsid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E</w:t>
      </w:r>
      <w:r>
        <w:rPr>
          <w:rFonts w:ascii="Times New Roman" w:hAnsi="Times New Roman" w:cs="Times New Roman"/>
          <w:sz w:val="24"/>
          <w:szCs w:val="24"/>
        </w:rPr>
        <w:t>xmo. Sr. Juiz de Direito da Unidade Jurisdicional Cível da Comarca de ...</w:t>
      </w:r>
    </w:p>
    <w:p w14:paraId="2B954BFC" w14:textId="5DD39B2E"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 xml:space="preserve">Autos n. </w:t>
      </w:r>
      <w:r>
        <w:rPr>
          <w:rFonts w:ascii="Times New Roman" w:hAnsi="Times New Roman" w:cs="Times New Roman"/>
          <w:sz w:val="24"/>
          <w:szCs w:val="24"/>
        </w:rPr>
        <w:t>...</w:t>
      </w:r>
    </w:p>
    <w:p w14:paraId="45B09930" w14:textId="40E3E836"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7B4300">
        <w:rPr>
          <w:rFonts w:ascii="Times New Roman" w:hAnsi="Times New Roman" w:cs="Times New Roman"/>
          <w:sz w:val="24"/>
          <w:szCs w:val="24"/>
        </w:rPr>
        <w:t xml:space="preserve"> pessoa jurídica de direito privado, inscrita no CNPJ sob o n. </w:t>
      </w:r>
      <w:r>
        <w:rPr>
          <w:rFonts w:ascii="Times New Roman" w:hAnsi="Times New Roman" w:cs="Times New Roman"/>
          <w:sz w:val="24"/>
          <w:szCs w:val="24"/>
        </w:rPr>
        <w:t>...</w:t>
      </w:r>
      <w:r w:rsidRPr="007B4300">
        <w:rPr>
          <w:rFonts w:ascii="Times New Roman" w:hAnsi="Times New Roman" w:cs="Times New Roman"/>
          <w:sz w:val="24"/>
          <w:szCs w:val="24"/>
        </w:rPr>
        <w:t xml:space="preserve">, com sede na </w:t>
      </w:r>
      <w:r>
        <w:rPr>
          <w:rFonts w:ascii="Times New Roman" w:hAnsi="Times New Roman" w:cs="Times New Roman"/>
          <w:sz w:val="24"/>
          <w:szCs w:val="24"/>
        </w:rPr>
        <w:t>...</w:t>
      </w:r>
      <w:r w:rsidRPr="007B4300">
        <w:rPr>
          <w:rFonts w:ascii="Times New Roman" w:hAnsi="Times New Roman" w:cs="Times New Roman"/>
          <w:sz w:val="24"/>
          <w:szCs w:val="24"/>
        </w:rPr>
        <w:t xml:space="preserve">, n. </w:t>
      </w:r>
      <w:r>
        <w:rPr>
          <w:rFonts w:ascii="Times New Roman" w:hAnsi="Times New Roman" w:cs="Times New Roman"/>
          <w:sz w:val="24"/>
          <w:szCs w:val="24"/>
        </w:rPr>
        <w:t>...</w:t>
      </w:r>
      <w:r w:rsidRPr="007B4300">
        <w:rPr>
          <w:rFonts w:ascii="Times New Roman" w:hAnsi="Times New Roman" w:cs="Times New Roman"/>
          <w:sz w:val="24"/>
          <w:szCs w:val="24"/>
        </w:rPr>
        <w:t xml:space="preserve">, Distrito de </w:t>
      </w:r>
      <w:r>
        <w:rPr>
          <w:rFonts w:ascii="Times New Roman" w:hAnsi="Times New Roman" w:cs="Times New Roman"/>
          <w:sz w:val="24"/>
          <w:szCs w:val="24"/>
        </w:rPr>
        <w:t>...</w:t>
      </w:r>
      <w:r w:rsidRPr="007B4300">
        <w:rPr>
          <w:rFonts w:ascii="Times New Roman" w:hAnsi="Times New Roman" w:cs="Times New Roman"/>
          <w:sz w:val="24"/>
          <w:szCs w:val="24"/>
        </w:rPr>
        <w:t xml:space="preserve">, Município de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xml:space="preserve">.], CEP </w:t>
      </w:r>
      <w:r>
        <w:rPr>
          <w:rFonts w:ascii="Times New Roman" w:hAnsi="Times New Roman" w:cs="Times New Roman"/>
          <w:sz w:val="24"/>
          <w:szCs w:val="24"/>
        </w:rPr>
        <w:t>...</w:t>
      </w:r>
      <w:r w:rsidRPr="007B4300">
        <w:rPr>
          <w:rFonts w:ascii="Times New Roman" w:hAnsi="Times New Roman" w:cs="Times New Roman"/>
          <w:sz w:val="24"/>
          <w:szCs w:val="24"/>
        </w:rPr>
        <w:t xml:space="preserve">, por seus advogados </w:t>
      </w:r>
      <w:r w:rsidRPr="007B4300">
        <w:rPr>
          <w:rFonts w:ascii="Times New Roman" w:hAnsi="Times New Roman" w:cs="Times New Roman"/>
          <w:i/>
          <w:iCs/>
          <w:sz w:val="24"/>
          <w:szCs w:val="24"/>
        </w:rPr>
        <w:t>in fine</w:t>
      </w:r>
      <w:r w:rsidRPr="007B4300">
        <w:rPr>
          <w:rFonts w:ascii="Times New Roman" w:hAnsi="Times New Roman" w:cs="Times New Roman"/>
          <w:sz w:val="24"/>
          <w:szCs w:val="24"/>
        </w:rPr>
        <w:t xml:space="preserve"> assinados [doc.</w:t>
      </w:r>
      <w:r>
        <w:rPr>
          <w:rFonts w:ascii="Times New Roman" w:hAnsi="Times New Roman" w:cs="Times New Roman"/>
          <w:sz w:val="24"/>
          <w:szCs w:val="24"/>
        </w:rPr>
        <w:t xml:space="preserve"> n. ...</w:t>
      </w:r>
      <w:r w:rsidRPr="007B4300">
        <w:rPr>
          <w:rFonts w:ascii="Times New Roman" w:hAnsi="Times New Roman" w:cs="Times New Roman"/>
          <w:sz w:val="24"/>
          <w:szCs w:val="24"/>
        </w:rPr>
        <w:t>], vem, respeitosamente, apresentar sua</w:t>
      </w:r>
      <w:r>
        <w:rPr>
          <w:rFonts w:ascii="Times New Roman" w:hAnsi="Times New Roman" w:cs="Times New Roman"/>
          <w:sz w:val="24"/>
          <w:szCs w:val="24"/>
        </w:rPr>
        <w:t xml:space="preserve"> </w:t>
      </w:r>
      <w:r w:rsidRPr="007B4300">
        <w:rPr>
          <w:rFonts w:ascii="Times New Roman" w:hAnsi="Times New Roman" w:cs="Times New Roman"/>
          <w:sz w:val="24"/>
          <w:szCs w:val="24"/>
        </w:rPr>
        <w:t>CONTESTAÇÃO</w:t>
      </w:r>
      <w:r>
        <w:rPr>
          <w:rFonts w:ascii="Times New Roman" w:hAnsi="Times New Roman" w:cs="Times New Roman"/>
          <w:sz w:val="24"/>
          <w:szCs w:val="24"/>
        </w:rPr>
        <w:t xml:space="preserve"> </w:t>
      </w:r>
      <w:r w:rsidRPr="007B4300">
        <w:rPr>
          <w:rFonts w:ascii="Times New Roman" w:hAnsi="Times New Roman" w:cs="Times New Roman"/>
          <w:sz w:val="24"/>
          <w:szCs w:val="24"/>
        </w:rPr>
        <w:t xml:space="preserve">nos autos epigrafados da ação de cobrança c/c danos morais, distribuída por </w:t>
      </w:r>
      <w:r>
        <w:rPr>
          <w:rFonts w:ascii="Times New Roman" w:hAnsi="Times New Roman" w:cs="Times New Roman"/>
          <w:sz w:val="24"/>
          <w:szCs w:val="24"/>
        </w:rPr>
        <w:t>(nome)</w:t>
      </w:r>
      <w:r w:rsidRPr="007B4300">
        <w:rPr>
          <w:rFonts w:ascii="Times New Roman" w:hAnsi="Times New Roman" w:cs="Times New Roman"/>
          <w:sz w:val="24"/>
          <w:szCs w:val="24"/>
        </w:rPr>
        <w:t>, devidamente qualificado na exordial, pelos fatos e fundamentos aduzidos a seguir:</w:t>
      </w:r>
    </w:p>
    <w:p w14:paraId="22F1ABAB" w14:textId="792F4189"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w:t>
      </w:r>
      <w:r>
        <w:rPr>
          <w:rFonts w:ascii="Times New Roman" w:hAnsi="Times New Roman" w:cs="Times New Roman"/>
          <w:sz w:val="24"/>
          <w:szCs w:val="24"/>
        </w:rPr>
        <w:t xml:space="preserve"> </w:t>
      </w:r>
      <w:r w:rsidRPr="007B4300">
        <w:rPr>
          <w:rFonts w:ascii="Times New Roman" w:hAnsi="Times New Roman" w:cs="Times New Roman"/>
          <w:sz w:val="24"/>
          <w:szCs w:val="24"/>
        </w:rPr>
        <w:t>TEMPESTIVIDADE</w:t>
      </w:r>
    </w:p>
    <w:p w14:paraId="2C5381CF" w14:textId="1AC1BF10"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7B4300">
        <w:rPr>
          <w:rFonts w:ascii="Times New Roman" w:hAnsi="Times New Roman" w:cs="Times New Roman"/>
          <w:i/>
          <w:iCs/>
          <w:sz w:val="24"/>
          <w:szCs w:val="24"/>
        </w:rPr>
        <w:t>Ab</w:t>
      </w:r>
      <w:proofErr w:type="spellEnd"/>
      <w:r w:rsidRPr="007B4300">
        <w:rPr>
          <w:rFonts w:ascii="Times New Roman" w:hAnsi="Times New Roman" w:cs="Times New Roman"/>
          <w:i/>
          <w:iCs/>
          <w:sz w:val="24"/>
          <w:szCs w:val="24"/>
        </w:rPr>
        <w:t xml:space="preserve"> initio</w:t>
      </w:r>
      <w:r w:rsidRPr="007B4300">
        <w:rPr>
          <w:rFonts w:ascii="Times New Roman" w:hAnsi="Times New Roman" w:cs="Times New Roman"/>
          <w:sz w:val="24"/>
          <w:szCs w:val="24"/>
        </w:rPr>
        <w:t xml:space="preserve">, antes que o caderno processual se torne tumultuado, necessário demonstrar que a presente contestação é apresentada dentro do termo legal de 15 [quinze] dias, previsto no </w:t>
      </w:r>
      <w:r w:rsidRPr="007B4300">
        <w:rPr>
          <w:rFonts w:ascii="Times New Roman" w:hAnsi="Times New Roman" w:cs="Times New Roman"/>
          <w:i/>
          <w:iCs/>
          <w:sz w:val="24"/>
          <w:szCs w:val="24"/>
        </w:rPr>
        <w:t xml:space="preserve">caput </w:t>
      </w:r>
      <w:r w:rsidRPr="007B4300">
        <w:rPr>
          <w:rFonts w:ascii="Times New Roman" w:hAnsi="Times New Roman" w:cs="Times New Roman"/>
          <w:sz w:val="24"/>
          <w:szCs w:val="24"/>
        </w:rPr>
        <w:t>do art. 335 do Código de Processo Civil</w:t>
      </w:r>
      <w:r w:rsidR="006D2394">
        <w:rPr>
          <w:rStyle w:val="Refdenotaderodap"/>
          <w:rFonts w:ascii="Times New Roman" w:hAnsi="Times New Roman" w:cs="Times New Roman"/>
          <w:sz w:val="24"/>
          <w:szCs w:val="24"/>
        </w:rPr>
        <w:footnoteReference w:id="1"/>
      </w:r>
      <w:r w:rsidRPr="007B4300">
        <w:rPr>
          <w:rFonts w:ascii="Times New Roman" w:hAnsi="Times New Roman" w:cs="Times New Roman"/>
          <w:sz w:val="24"/>
          <w:szCs w:val="24"/>
        </w:rPr>
        <w:t xml:space="preserve">. </w:t>
      </w:r>
    </w:p>
    <w:p w14:paraId="2DF173CF" w14:textId="44B05E5F"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7B4300">
        <w:rPr>
          <w:rFonts w:ascii="Times New Roman" w:hAnsi="Times New Roman" w:cs="Times New Roman"/>
          <w:sz w:val="24"/>
          <w:szCs w:val="24"/>
        </w:rPr>
        <w:t xml:space="preserve">Extrai-se dos autos que o mandado de citação foi juntado pela Ilustrada Secretaria da Unidade Jurisdicional da Comarca de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xml:space="preserve">.] no dia </w:t>
      </w:r>
      <w:r>
        <w:rPr>
          <w:rFonts w:ascii="Times New Roman" w:hAnsi="Times New Roman" w:cs="Times New Roman"/>
          <w:sz w:val="24"/>
          <w:szCs w:val="24"/>
        </w:rPr>
        <w:t>...</w:t>
      </w:r>
      <w:r w:rsidRPr="007B4300">
        <w:rPr>
          <w:rFonts w:ascii="Times New Roman" w:hAnsi="Times New Roman" w:cs="Times New Roman"/>
          <w:sz w:val="24"/>
          <w:szCs w:val="24"/>
        </w:rPr>
        <w:t xml:space="preserve">, vide Id. </w:t>
      </w:r>
      <w:r>
        <w:rPr>
          <w:rFonts w:ascii="Times New Roman" w:hAnsi="Times New Roman" w:cs="Times New Roman"/>
          <w:sz w:val="24"/>
          <w:szCs w:val="24"/>
        </w:rPr>
        <w:t>...</w:t>
      </w:r>
      <w:r w:rsidRPr="007B4300">
        <w:rPr>
          <w:rFonts w:ascii="Times New Roman" w:hAnsi="Times New Roman" w:cs="Times New Roman"/>
          <w:sz w:val="24"/>
          <w:szCs w:val="24"/>
        </w:rPr>
        <w:t xml:space="preserve">, contudo, o início da contagem da quinzena legal se deu apenas em </w:t>
      </w:r>
      <w:r>
        <w:rPr>
          <w:rFonts w:ascii="Times New Roman" w:hAnsi="Times New Roman" w:cs="Times New Roman"/>
          <w:sz w:val="24"/>
          <w:szCs w:val="24"/>
        </w:rPr>
        <w:t>...</w:t>
      </w:r>
      <w:r w:rsidR="006D2394">
        <w:rPr>
          <w:rStyle w:val="Refdenotaderodap"/>
          <w:rFonts w:ascii="Times New Roman" w:hAnsi="Times New Roman" w:cs="Times New Roman"/>
          <w:sz w:val="24"/>
          <w:szCs w:val="24"/>
        </w:rPr>
        <w:footnoteReference w:id="2"/>
      </w:r>
      <w:r w:rsidRPr="007B4300">
        <w:rPr>
          <w:rFonts w:ascii="Times New Roman" w:hAnsi="Times New Roman" w:cs="Times New Roman"/>
          <w:sz w:val="24"/>
          <w:szCs w:val="24"/>
        </w:rPr>
        <w:t xml:space="preserve"> </w:t>
      </w:r>
    </w:p>
    <w:p w14:paraId="1CBB3484" w14:textId="106D32A1"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7B4300">
        <w:rPr>
          <w:rFonts w:ascii="Times New Roman" w:hAnsi="Times New Roman" w:cs="Times New Roman"/>
          <w:sz w:val="24"/>
          <w:szCs w:val="24"/>
        </w:rPr>
        <w:t xml:space="preserve">Isso porque o </w:t>
      </w:r>
      <w:proofErr w:type="spellStart"/>
      <w:r w:rsidRPr="007B4300">
        <w:rPr>
          <w:rFonts w:ascii="Times New Roman" w:hAnsi="Times New Roman" w:cs="Times New Roman"/>
          <w:sz w:val="24"/>
          <w:szCs w:val="24"/>
        </w:rPr>
        <w:t>Eg</w:t>
      </w:r>
      <w:proofErr w:type="spellEnd"/>
      <w:r w:rsidRPr="007B4300">
        <w:rPr>
          <w:rFonts w:ascii="Times New Roman" w:hAnsi="Times New Roman" w:cs="Times New Roman"/>
          <w:sz w:val="24"/>
          <w:szCs w:val="24"/>
        </w:rPr>
        <w:t xml:space="preserve">. TRIBUNAL DE JUSTIÇA DE MINAS GERAIS enfrentou graves problemas com o </w:t>
      </w:r>
      <w:proofErr w:type="spellStart"/>
      <w:r w:rsidRPr="007B4300">
        <w:rPr>
          <w:rFonts w:ascii="Times New Roman" w:hAnsi="Times New Roman" w:cs="Times New Roman"/>
          <w:sz w:val="24"/>
          <w:szCs w:val="24"/>
        </w:rPr>
        <w:t>PJe</w:t>
      </w:r>
      <w:proofErr w:type="spellEnd"/>
      <w:r w:rsidRPr="007B4300">
        <w:rPr>
          <w:rFonts w:ascii="Times New Roman" w:hAnsi="Times New Roman" w:cs="Times New Roman"/>
          <w:sz w:val="24"/>
          <w:szCs w:val="24"/>
        </w:rPr>
        <w:t xml:space="preserve"> entre os dias </w:t>
      </w:r>
      <w:r>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acarretando em instabilidade e principalmente indisponibilidade de todo o sistema eletrônico nas Comarcas do Estado.</w:t>
      </w:r>
    </w:p>
    <w:p w14:paraId="1013EA5A" w14:textId="2F71D960"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7B4300">
        <w:rPr>
          <w:rFonts w:ascii="Times New Roman" w:hAnsi="Times New Roman" w:cs="Times New Roman"/>
          <w:sz w:val="24"/>
          <w:szCs w:val="24"/>
        </w:rPr>
        <w:t>Não havendo a mínima possibilidade de acesso aos autos durante esse período, a Presidência do TJMG editou 02 [dois] “</w:t>
      </w:r>
      <w:r w:rsidRPr="007B4300">
        <w:rPr>
          <w:rFonts w:ascii="Times New Roman" w:hAnsi="Times New Roman" w:cs="Times New Roman"/>
          <w:i/>
          <w:iCs/>
          <w:sz w:val="24"/>
          <w:szCs w:val="24"/>
        </w:rPr>
        <w:t>Avisos Conjuntos</w:t>
      </w:r>
      <w:r w:rsidRPr="007B4300">
        <w:rPr>
          <w:rFonts w:ascii="Times New Roman" w:hAnsi="Times New Roman" w:cs="Times New Roman"/>
          <w:sz w:val="24"/>
          <w:szCs w:val="24"/>
        </w:rPr>
        <w:t xml:space="preserve">” que versam sobre a suspensão e retomada da contagem dos prazos processuais, </w:t>
      </w:r>
      <w:proofErr w:type="spellStart"/>
      <w:r w:rsidRPr="007B4300">
        <w:rPr>
          <w:rFonts w:ascii="Times New Roman" w:hAnsi="Times New Roman" w:cs="Times New Roman"/>
          <w:i/>
          <w:iCs/>
          <w:sz w:val="24"/>
          <w:szCs w:val="24"/>
        </w:rPr>
        <w:t>expressis</w:t>
      </w:r>
      <w:proofErr w:type="spellEnd"/>
      <w:r w:rsidRPr="007B4300">
        <w:rPr>
          <w:rFonts w:ascii="Times New Roman" w:hAnsi="Times New Roman" w:cs="Times New Roman"/>
          <w:i/>
          <w:iCs/>
          <w:sz w:val="24"/>
          <w:szCs w:val="24"/>
        </w:rPr>
        <w:t xml:space="preserve"> verbis</w:t>
      </w:r>
      <w:r w:rsidRPr="007B4300">
        <w:rPr>
          <w:rFonts w:ascii="Times New Roman" w:hAnsi="Times New Roman" w:cs="Times New Roman"/>
          <w:sz w:val="24"/>
          <w:szCs w:val="24"/>
        </w:rPr>
        <w:t>:</w:t>
      </w:r>
    </w:p>
    <w:p w14:paraId="3E8645E4" w14:textId="3DAD116A"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w:t>
      </w:r>
      <w:r w:rsidRPr="007B4300">
        <w:rPr>
          <w:rFonts w:ascii="Times New Roman" w:hAnsi="Times New Roman" w:cs="Times New Roman"/>
          <w:i/>
          <w:iCs/>
          <w:sz w:val="24"/>
          <w:szCs w:val="24"/>
        </w:rPr>
        <w:t xml:space="preserve">AVISAM a todos os interessados que, conforme preveem os arts. 221 c/c art. 313, inciso VI, ambos do </w:t>
      </w:r>
      <w:proofErr w:type="spellStart"/>
      <w:r w:rsidRPr="007B4300">
        <w:rPr>
          <w:rFonts w:ascii="Times New Roman" w:hAnsi="Times New Roman" w:cs="Times New Roman"/>
          <w:i/>
          <w:iCs/>
          <w:sz w:val="24"/>
          <w:szCs w:val="24"/>
        </w:rPr>
        <w:t>Código</w:t>
      </w:r>
      <w:proofErr w:type="spellEnd"/>
      <w:r w:rsidRPr="007B4300">
        <w:rPr>
          <w:rFonts w:ascii="Times New Roman" w:hAnsi="Times New Roman" w:cs="Times New Roman"/>
          <w:i/>
          <w:iCs/>
          <w:sz w:val="24"/>
          <w:szCs w:val="24"/>
        </w:rPr>
        <w:t xml:space="preserve"> de Processo Civil, ficam suspensos os prazos dos processos que tramitam no sistema "Processo Judicial </w:t>
      </w:r>
      <w:proofErr w:type="spellStart"/>
      <w:r w:rsidRPr="007B4300">
        <w:rPr>
          <w:rFonts w:ascii="Times New Roman" w:hAnsi="Times New Roman" w:cs="Times New Roman"/>
          <w:i/>
          <w:iCs/>
          <w:sz w:val="24"/>
          <w:szCs w:val="24"/>
        </w:rPr>
        <w:t>Eletrônico</w:t>
      </w:r>
      <w:proofErr w:type="spellEnd"/>
      <w:r w:rsidRPr="007B4300">
        <w:rPr>
          <w:rFonts w:ascii="Times New Roman" w:hAnsi="Times New Roman" w:cs="Times New Roman"/>
          <w:i/>
          <w:iCs/>
          <w:sz w:val="24"/>
          <w:szCs w:val="24"/>
        </w:rPr>
        <w:t xml:space="preserve"> - </w:t>
      </w:r>
      <w:proofErr w:type="spellStart"/>
      <w:r w:rsidRPr="007B4300">
        <w:rPr>
          <w:rFonts w:ascii="Times New Roman" w:hAnsi="Times New Roman" w:cs="Times New Roman"/>
          <w:i/>
          <w:iCs/>
          <w:sz w:val="24"/>
          <w:szCs w:val="24"/>
        </w:rPr>
        <w:t>PJe</w:t>
      </w:r>
      <w:proofErr w:type="spellEnd"/>
      <w:r w:rsidRPr="007B4300">
        <w:rPr>
          <w:rFonts w:ascii="Times New Roman" w:hAnsi="Times New Roman" w:cs="Times New Roman"/>
          <w:i/>
          <w:iCs/>
          <w:sz w:val="24"/>
          <w:szCs w:val="24"/>
        </w:rPr>
        <w:t>", a partir do dia 29 de janeiro 2021..</w:t>
      </w:r>
      <w:r w:rsidRPr="007B4300">
        <w:rPr>
          <w:rFonts w:ascii="Times New Roman" w:hAnsi="Times New Roman" w:cs="Times New Roman"/>
          <w:sz w:val="24"/>
          <w:szCs w:val="24"/>
        </w:rPr>
        <w:t>.”</w:t>
      </w:r>
    </w:p>
    <w:p w14:paraId="29F669DF" w14:textId="1ADD99F7"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w:t>
      </w:r>
      <w:r w:rsidRPr="007B4300">
        <w:rPr>
          <w:rFonts w:ascii="Times New Roman" w:hAnsi="Times New Roman" w:cs="Times New Roman"/>
          <w:i/>
          <w:iCs/>
          <w:sz w:val="24"/>
          <w:szCs w:val="24"/>
        </w:rPr>
        <w:t xml:space="preserve">AVISAM a todos os interessados que os prazos dos processos que tramitam no sistema "Processo Judicial </w:t>
      </w:r>
      <w:proofErr w:type="spellStart"/>
      <w:r w:rsidRPr="007B4300">
        <w:rPr>
          <w:rFonts w:ascii="Times New Roman" w:hAnsi="Times New Roman" w:cs="Times New Roman"/>
          <w:i/>
          <w:iCs/>
          <w:sz w:val="24"/>
          <w:szCs w:val="24"/>
        </w:rPr>
        <w:t>Eletrônico</w:t>
      </w:r>
      <w:proofErr w:type="spellEnd"/>
      <w:r w:rsidRPr="007B4300">
        <w:rPr>
          <w:rFonts w:ascii="Times New Roman" w:hAnsi="Times New Roman" w:cs="Times New Roman"/>
          <w:i/>
          <w:iCs/>
          <w:sz w:val="24"/>
          <w:szCs w:val="24"/>
        </w:rPr>
        <w:t xml:space="preserve"> - </w:t>
      </w:r>
      <w:proofErr w:type="spellStart"/>
      <w:r w:rsidRPr="007B4300">
        <w:rPr>
          <w:rFonts w:ascii="Times New Roman" w:hAnsi="Times New Roman" w:cs="Times New Roman"/>
          <w:i/>
          <w:iCs/>
          <w:sz w:val="24"/>
          <w:szCs w:val="24"/>
        </w:rPr>
        <w:t>PJe</w:t>
      </w:r>
      <w:proofErr w:type="spellEnd"/>
      <w:r w:rsidRPr="007B4300">
        <w:rPr>
          <w:rFonts w:ascii="Times New Roman" w:hAnsi="Times New Roman" w:cs="Times New Roman"/>
          <w:i/>
          <w:iCs/>
          <w:sz w:val="24"/>
          <w:szCs w:val="24"/>
        </w:rPr>
        <w:t xml:space="preserve">", anteriormente suspensos pelo Aviso Conjunto no 33/PR/2021, </w:t>
      </w:r>
      <w:proofErr w:type="spellStart"/>
      <w:r w:rsidRPr="007B4300">
        <w:rPr>
          <w:rFonts w:ascii="Times New Roman" w:hAnsi="Times New Roman" w:cs="Times New Roman"/>
          <w:i/>
          <w:iCs/>
          <w:sz w:val="24"/>
          <w:szCs w:val="24"/>
        </w:rPr>
        <w:t>voltarão</w:t>
      </w:r>
      <w:proofErr w:type="spellEnd"/>
      <w:r w:rsidRPr="007B4300">
        <w:rPr>
          <w:rFonts w:ascii="Times New Roman" w:hAnsi="Times New Roman" w:cs="Times New Roman"/>
          <w:i/>
          <w:iCs/>
          <w:sz w:val="24"/>
          <w:szCs w:val="24"/>
        </w:rPr>
        <w:t xml:space="preserve"> a correr a partir do dia 12 de fevereiro de 2021...</w:t>
      </w:r>
      <w:r w:rsidRPr="007B4300">
        <w:rPr>
          <w:rFonts w:ascii="Times New Roman" w:hAnsi="Times New Roman" w:cs="Times New Roman"/>
          <w:sz w:val="24"/>
          <w:szCs w:val="24"/>
        </w:rPr>
        <w:t>”</w:t>
      </w:r>
      <w:r>
        <w:rPr>
          <w:rFonts w:ascii="Times New Roman" w:hAnsi="Times New Roman" w:cs="Times New Roman"/>
          <w:sz w:val="24"/>
          <w:szCs w:val="24"/>
        </w:rPr>
        <w:t xml:space="preserve"> </w:t>
      </w:r>
      <w:r w:rsidRPr="007B4300">
        <w:rPr>
          <w:rFonts w:ascii="Times New Roman" w:hAnsi="Times New Roman" w:cs="Times New Roman"/>
          <w:sz w:val="24"/>
          <w:szCs w:val="24"/>
        </w:rPr>
        <w:t>[doc.</w:t>
      </w:r>
      <w:r>
        <w:rPr>
          <w:rFonts w:ascii="Times New Roman" w:hAnsi="Times New Roman" w:cs="Times New Roman"/>
          <w:sz w:val="24"/>
          <w:szCs w:val="24"/>
        </w:rPr>
        <w:t xml:space="preserve"> n. ...</w:t>
      </w:r>
      <w:r w:rsidRPr="007B4300">
        <w:rPr>
          <w:rFonts w:ascii="Times New Roman" w:hAnsi="Times New Roman" w:cs="Times New Roman"/>
          <w:sz w:val="24"/>
          <w:szCs w:val="24"/>
        </w:rPr>
        <w:t>]</w:t>
      </w:r>
    </w:p>
    <w:p w14:paraId="0BA1DDEF" w14:textId="320B27F2"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7B4300">
        <w:rPr>
          <w:rFonts w:ascii="Times New Roman" w:hAnsi="Times New Roman" w:cs="Times New Roman"/>
          <w:sz w:val="24"/>
          <w:szCs w:val="24"/>
        </w:rPr>
        <w:t xml:space="preserve">Isto posto, considerando o início da contagem do prazo de 15 [quinze] dias para apresentação de contestação no dia </w:t>
      </w:r>
      <w:r>
        <w:rPr>
          <w:rFonts w:ascii="Times New Roman" w:hAnsi="Times New Roman" w:cs="Times New Roman"/>
          <w:sz w:val="24"/>
          <w:szCs w:val="24"/>
        </w:rPr>
        <w:t>...</w:t>
      </w:r>
      <w:r w:rsidRPr="007B4300">
        <w:rPr>
          <w:rFonts w:ascii="Times New Roman" w:hAnsi="Times New Roman" w:cs="Times New Roman"/>
          <w:sz w:val="24"/>
          <w:szCs w:val="24"/>
        </w:rPr>
        <w:t xml:space="preserve">, suspensa pelo recesso de carnaval entre os dias </w:t>
      </w:r>
      <w:r w:rsidR="006D2394">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xml:space="preserve"> e pela reiterada indisponibilidade do </w:t>
      </w:r>
      <w:proofErr w:type="spellStart"/>
      <w:r w:rsidRPr="007B4300">
        <w:rPr>
          <w:rFonts w:ascii="Times New Roman" w:hAnsi="Times New Roman" w:cs="Times New Roman"/>
          <w:sz w:val="24"/>
          <w:szCs w:val="24"/>
        </w:rPr>
        <w:t>PJe</w:t>
      </w:r>
      <w:proofErr w:type="spellEnd"/>
      <w:r w:rsidRPr="007B4300">
        <w:rPr>
          <w:rFonts w:ascii="Times New Roman" w:hAnsi="Times New Roman" w:cs="Times New Roman"/>
          <w:sz w:val="24"/>
          <w:szCs w:val="24"/>
        </w:rPr>
        <w:t xml:space="preserve"> nos dias </w:t>
      </w:r>
      <w:r>
        <w:rPr>
          <w:rFonts w:ascii="Times New Roman" w:hAnsi="Times New Roman" w:cs="Times New Roman"/>
          <w:sz w:val="24"/>
          <w:szCs w:val="24"/>
        </w:rPr>
        <w:t>...</w:t>
      </w:r>
      <w:r w:rsidRPr="007B4300">
        <w:rPr>
          <w:rFonts w:ascii="Times New Roman" w:hAnsi="Times New Roman" w:cs="Times New Roman"/>
          <w:sz w:val="24"/>
          <w:szCs w:val="24"/>
        </w:rPr>
        <w:t xml:space="preserve"> e </w:t>
      </w:r>
      <w:r>
        <w:rPr>
          <w:rFonts w:ascii="Times New Roman" w:hAnsi="Times New Roman" w:cs="Times New Roman"/>
          <w:sz w:val="24"/>
          <w:szCs w:val="24"/>
        </w:rPr>
        <w:t>...</w:t>
      </w:r>
      <w:r w:rsidRPr="007B4300">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B4300">
        <w:rPr>
          <w:rFonts w:ascii="Times New Roman" w:hAnsi="Times New Roman" w:cs="Times New Roman"/>
          <w:sz w:val="24"/>
          <w:szCs w:val="24"/>
        </w:rPr>
        <w:t xml:space="preserve">], tem-se como termo final para protocolo o dia </w:t>
      </w:r>
      <w:r>
        <w:rPr>
          <w:rFonts w:ascii="Times New Roman" w:hAnsi="Times New Roman" w:cs="Times New Roman"/>
          <w:sz w:val="24"/>
          <w:szCs w:val="24"/>
        </w:rPr>
        <w:t>...</w:t>
      </w:r>
    </w:p>
    <w:p w14:paraId="27EBA555" w14:textId="4D5DC9BC"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7B4300">
        <w:rPr>
          <w:rFonts w:ascii="Times New Roman" w:hAnsi="Times New Roman" w:cs="Times New Roman"/>
          <w:sz w:val="24"/>
          <w:szCs w:val="24"/>
        </w:rPr>
        <w:t>Assim sendo, requer seja recebida a presente contestação, pois cumprido o pressuposto da tempestividade.</w:t>
      </w:r>
    </w:p>
    <w:p w14:paraId="2955F9C2" w14:textId="77777777" w:rsid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lastRenderedPageBreak/>
        <w:t>II-</w:t>
      </w:r>
      <w:r>
        <w:rPr>
          <w:rFonts w:ascii="Times New Roman" w:hAnsi="Times New Roman" w:cs="Times New Roman"/>
          <w:sz w:val="24"/>
          <w:szCs w:val="24"/>
        </w:rPr>
        <w:t xml:space="preserve"> </w:t>
      </w:r>
      <w:r w:rsidRPr="007B4300">
        <w:rPr>
          <w:rFonts w:ascii="Times New Roman" w:hAnsi="Times New Roman" w:cs="Times New Roman"/>
          <w:sz w:val="24"/>
          <w:szCs w:val="24"/>
        </w:rPr>
        <w:t>BREVE ESCORÇO DA EXORDIAL</w:t>
      </w:r>
    </w:p>
    <w:p w14:paraId="28A7D0E2" w14:textId="7557490D"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7B4300">
        <w:rPr>
          <w:rFonts w:ascii="Times New Roman" w:hAnsi="Times New Roman" w:cs="Times New Roman"/>
          <w:sz w:val="24"/>
          <w:szCs w:val="24"/>
        </w:rPr>
        <w:t xml:space="preserve">O autor distribuiu a presente ação de cobrança c/c danos morais objetivando o recebimento de R$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xml:space="preserve">] a título de indenização material e R$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a título de danos morais.</w:t>
      </w:r>
    </w:p>
    <w:p w14:paraId="68F0CDE1" w14:textId="01B97770"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7B4300">
        <w:rPr>
          <w:rFonts w:ascii="Times New Roman" w:hAnsi="Times New Roman" w:cs="Times New Roman"/>
          <w:sz w:val="24"/>
          <w:szCs w:val="24"/>
        </w:rPr>
        <w:t xml:space="preserve">Aduz que firmou um instrumento particular de contrato de compra e venda de bem móvel com entrega futura no dia </w:t>
      </w:r>
      <w:r>
        <w:rPr>
          <w:rFonts w:ascii="Times New Roman" w:hAnsi="Times New Roman" w:cs="Times New Roman"/>
          <w:sz w:val="24"/>
          <w:szCs w:val="24"/>
        </w:rPr>
        <w:t>...</w:t>
      </w:r>
      <w:r w:rsidRPr="007B4300">
        <w:rPr>
          <w:rFonts w:ascii="Times New Roman" w:hAnsi="Times New Roman" w:cs="Times New Roman"/>
          <w:sz w:val="24"/>
          <w:szCs w:val="24"/>
        </w:rPr>
        <w:t xml:space="preserve"> no valor de R$ </w:t>
      </w:r>
      <w:r>
        <w:rPr>
          <w:rFonts w:ascii="Times New Roman" w:hAnsi="Times New Roman" w:cs="Times New Roman"/>
          <w:sz w:val="24"/>
          <w:szCs w:val="24"/>
        </w:rPr>
        <w:t>...</w:t>
      </w:r>
      <w:r w:rsidRPr="007B4300">
        <w:rPr>
          <w:rFonts w:ascii="Times New Roman" w:hAnsi="Times New Roman" w:cs="Times New Roman"/>
          <w:sz w:val="24"/>
          <w:szCs w:val="24"/>
        </w:rPr>
        <w:t xml:space="preserve"> [</w:t>
      </w:r>
      <w:r>
        <w:rPr>
          <w:rFonts w:ascii="Times New Roman" w:hAnsi="Times New Roman" w:cs="Times New Roman"/>
          <w:sz w:val="24"/>
          <w:szCs w:val="24"/>
        </w:rPr>
        <w:t>...</w:t>
      </w:r>
      <w:r w:rsidRPr="007B4300">
        <w:rPr>
          <w:rFonts w:ascii="Times New Roman" w:hAnsi="Times New Roman" w:cs="Times New Roman"/>
          <w:sz w:val="24"/>
          <w:szCs w:val="24"/>
        </w:rPr>
        <w:t xml:space="preserve">] ou 100% [cem por cento] de um veículo automotor zero quilômetro exclusivamente da marca </w:t>
      </w:r>
      <w:r>
        <w:rPr>
          <w:rFonts w:ascii="Times New Roman" w:hAnsi="Times New Roman" w:cs="Times New Roman"/>
          <w:sz w:val="24"/>
          <w:szCs w:val="24"/>
        </w:rPr>
        <w:t>...</w:t>
      </w:r>
      <w:r w:rsidRPr="007B4300">
        <w:rPr>
          <w:rFonts w:ascii="Times New Roman" w:hAnsi="Times New Roman" w:cs="Times New Roman"/>
          <w:sz w:val="24"/>
          <w:szCs w:val="24"/>
        </w:rPr>
        <w:t xml:space="preserve"> previamente definido “</w:t>
      </w:r>
      <w:r>
        <w:rPr>
          <w:rFonts w:ascii="Times New Roman" w:hAnsi="Times New Roman" w:cs="Times New Roman"/>
          <w:sz w:val="24"/>
          <w:szCs w:val="24"/>
        </w:rPr>
        <w:t>...</w:t>
      </w:r>
      <w:r w:rsidRPr="007B4300">
        <w:rPr>
          <w:rFonts w:ascii="Times New Roman" w:hAnsi="Times New Roman" w:cs="Times New Roman"/>
          <w:sz w:val="24"/>
          <w:szCs w:val="24"/>
        </w:rPr>
        <w:t>”.</w:t>
      </w:r>
    </w:p>
    <w:p w14:paraId="05CF4C7E" w14:textId="4D87C1C4"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7B4300">
        <w:rPr>
          <w:rFonts w:ascii="Times New Roman" w:hAnsi="Times New Roman" w:cs="Times New Roman"/>
          <w:sz w:val="24"/>
          <w:szCs w:val="24"/>
        </w:rPr>
        <w:t>Sustenta na peça pórtica que houve uma “</w:t>
      </w:r>
      <w:r w:rsidRPr="007B4300">
        <w:rPr>
          <w:rFonts w:ascii="Times New Roman" w:hAnsi="Times New Roman" w:cs="Times New Roman"/>
          <w:i/>
          <w:iCs/>
          <w:sz w:val="24"/>
          <w:szCs w:val="24"/>
        </w:rPr>
        <w:t>assembleia pública</w:t>
      </w:r>
      <w:r w:rsidRPr="007B4300">
        <w:rPr>
          <w:rFonts w:ascii="Times New Roman" w:hAnsi="Times New Roman" w:cs="Times New Roman"/>
          <w:sz w:val="24"/>
          <w:szCs w:val="24"/>
        </w:rPr>
        <w:t xml:space="preserve">” no dia </w:t>
      </w:r>
      <w:r>
        <w:rPr>
          <w:rFonts w:ascii="Times New Roman" w:hAnsi="Times New Roman" w:cs="Times New Roman"/>
          <w:sz w:val="24"/>
          <w:szCs w:val="24"/>
        </w:rPr>
        <w:t>...</w:t>
      </w:r>
      <w:r w:rsidRPr="007B4300">
        <w:rPr>
          <w:rFonts w:ascii="Times New Roman" w:hAnsi="Times New Roman" w:cs="Times New Roman"/>
          <w:sz w:val="24"/>
          <w:szCs w:val="24"/>
        </w:rPr>
        <w:t xml:space="preserve"> às </w:t>
      </w:r>
      <w:r>
        <w:rPr>
          <w:rFonts w:ascii="Times New Roman" w:hAnsi="Times New Roman" w:cs="Times New Roman"/>
          <w:sz w:val="24"/>
          <w:szCs w:val="24"/>
        </w:rPr>
        <w:t xml:space="preserve">... </w:t>
      </w:r>
      <w:proofErr w:type="spellStart"/>
      <w:r w:rsidRPr="007B4300">
        <w:rPr>
          <w:rFonts w:ascii="Times New Roman" w:hAnsi="Times New Roman" w:cs="Times New Roman"/>
          <w:sz w:val="24"/>
          <w:szCs w:val="24"/>
        </w:rPr>
        <w:t>hrs</w:t>
      </w:r>
      <w:proofErr w:type="spellEnd"/>
      <w:r w:rsidRPr="007B4300">
        <w:rPr>
          <w:rFonts w:ascii="Times New Roman" w:hAnsi="Times New Roman" w:cs="Times New Roman"/>
          <w:sz w:val="24"/>
          <w:szCs w:val="24"/>
        </w:rPr>
        <w:t>, que lhe sorteou a quitação integral de seu instrumento contratual. Afirma que era incumbência da ora contestante pagar a integralidade de seu contrato, entretanto, não o fez até o momento.</w:t>
      </w:r>
    </w:p>
    <w:p w14:paraId="78C986AD" w14:textId="0AA1F7BB"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7B4300">
        <w:rPr>
          <w:rFonts w:ascii="Times New Roman" w:hAnsi="Times New Roman" w:cs="Times New Roman"/>
          <w:sz w:val="24"/>
          <w:szCs w:val="24"/>
        </w:rPr>
        <w:t>Esta a síntese da inicial.</w:t>
      </w:r>
    </w:p>
    <w:p w14:paraId="66409D72" w14:textId="59A21A14"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III-</w:t>
      </w:r>
      <w:r>
        <w:rPr>
          <w:rFonts w:ascii="Times New Roman" w:hAnsi="Times New Roman" w:cs="Times New Roman"/>
          <w:sz w:val="24"/>
          <w:szCs w:val="24"/>
        </w:rPr>
        <w:t xml:space="preserve"> </w:t>
      </w:r>
      <w:r w:rsidRPr="007B4300">
        <w:rPr>
          <w:rFonts w:ascii="Times New Roman" w:hAnsi="Times New Roman" w:cs="Times New Roman"/>
          <w:sz w:val="24"/>
          <w:szCs w:val="24"/>
        </w:rPr>
        <w:t>IMPROCEDÊNCIA PARCIAL DO PEDIDO</w:t>
      </w:r>
    </w:p>
    <w:p w14:paraId="57E50F54" w14:textId="40F95485"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III.1-</w:t>
      </w:r>
      <w:r w:rsidRPr="007B4300">
        <w:rPr>
          <w:rFonts w:ascii="Times New Roman" w:hAnsi="Times New Roman" w:cs="Times New Roman"/>
          <w:sz w:val="24"/>
          <w:szCs w:val="24"/>
        </w:rPr>
        <w:tab/>
        <w:t>JUROS DE MORA</w:t>
      </w:r>
    </w:p>
    <w:p w14:paraId="0989FF75" w14:textId="02D4B67F"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7B4300">
        <w:rPr>
          <w:rFonts w:ascii="Times New Roman" w:hAnsi="Times New Roman" w:cs="Times New Roman"/>
          <w:sz w:val="24"/>
          <w:szCs w:val="24"/>
        </w:rPr>
        <w:t xml:space="preserve">Extrai-se da inicial que o autor intenta o recebimento do valor integral de seu instrumento particular de contrato de compra e venda de bem móvel com entrega futura, pautando-se na incidência de juros de mora desde o ano de </w:t>
      </w:r>
      <w:r>
        <w:rPr>
          <w:rFonts w:ascii="Times New Roman" w:hAnsi="Times New Roman" w:cs="Times New Roman"/>
          <w:sz w:val="24"/>
          <w:szCs w:val="24"/>
        </w:rPr>
        <w:t>...</w:t>
      </w:r>
    </w:p>
    <w:p w14:paraId="3C48406A" w14:textId="71A1DC8C"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7B4300">
        <w:rPr>
          <w:rFonts w:ascii="Times New Roman" w:hAnsi="Times New Roman" w:cs="Times New Roman"/>
          <w:sz w:val="24"/>
          <w:szCs w:val="24"/>
        </w:rPr>
        <w:t xml:space="preserve">Contudo, distinto ao que narrado pelo autor, a citação válida na demanda é o marco inicial dos juros de mora, como preceituado pela norma cogente, </w:t>
      </w:r>
      <w:proofErr w:type="spellStart"/>
      <w:r w:rsidRPr="007B4300">
        <w:rPr>
          <w:rFonts w:ascii="Times New Roman" w:hAnsi="Times New Roman" w:cs="Times New Roman"/>
          <w:i/>
          <w:iCs/>
          <w:sz w:val="24"/>
          <w:szCs w:val="24"/>
        </w:rPr>
        <w:t>ex</w:t>
      </w:r>
      <w:proofErr w:type="spellEnd"/>
      <w:r w:rsidRPr="007B4300">
        <w:rPr>
          <w:rFonts w:ascii="Times New Roman" w:hAnsi="Times New Roman" w:cs="Times New Roman"/>
          <w:i/>
          <w:iCs/>
          <w:sz w:val="24"/>
          <w:szCs w:val="24"/>
        </w:rPr>
        <w:t xml:space="preserve"> vi</w:t>
      </w:r>
      <w:r w:rsidRPr="007B4300">
        <w:rPr>
          <w:rFonts w:ascii="Times New Roman" w:hAnsi="Times New Roman" w:cs="Times New Roman"/>
          <w:sz w:val="24"/>
          <w:szCs w:val="24"/>
        </w:rPr>
        <w:t>:</w:t>
      </w:r>
    </w:p>
    <w:p w14:paraId="3ADC045D" w14:textId="77777777" w:rsidR="007B4300" w:rsidRPr="007B4300" w:rsidRDefault="007B4300" w:rsidP="006D2394">
      <w:pPr>
        <w:spacing w:line="240" w:lineRule="auto"/>
        <w:ind w:right="-568"/>
        <w:jc w:val="both"/>
        <w:rPr>
          <w:rFonts w:ascii="Times New Roman" w:hAnsi="Times New Roman" w:cs="Times New Roman"/>
          <w:i/>
          <w:iCs/>
          <w:sz w:val="24"/>
          <w:szCs w:val="24"/>
        </w:rPr>
      </w:pPr>
      <w:r w:rsidRPr="007B4300">
        <w:rPr>
          <w:rFonts w:ascii="Times New Roman" w:hAnsi="Times New Roman" w:cs="Times New Roman"/>
          <w:i/>
          <w:iCs/>
          <w:sz w:val="24"/>
          <w:szCs w:val="24"/>
        </w:rPr>
        <w:t>CC, art. 405. Contam-se os juros de mora desde a citação inicial.</w:t>
      </w:r>
    </w:p>
    <w:p w14:paraId="054F26D8" w14:textId="2F36F644"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7B4300">
        <w:rPr>
          <w:rFonts w:ascii="Times New Roman" w:hAnsi="Times New Roman" w:cs="Times New Roman"/>
          <w:sz w:val="24"/>
          <w:szCs w:val="24"/>
        </w:rPr>
        <w:t xml:space="preserve">Ao julgar o Recurso Especial n. 1.403.005/MG, o SUPERIOR TRIBUNAL DE JUSTIÇA pacificou o entendimento de que o termo inicial dos juros de mora é contado a partir da natureza da relação jurídica mantida entre as partes, podendo ser contratual [como no caso </w:t>
      </w:r>
      <w:r w:rsidRPr="007B4300">
        <w:rPr>
          <w:rFonts w:ascii="Times New Roman" w:hAnsi="Times New Roman" w:cs="Times New Roman"/>
          <w:i/>
          <w:iCs/>
          <w:sz w:val="24"/>
          <w:szCs w:val="24"/>
        </w:rPr>
        <w:t>sub judice</w:t>
      </w:r>
      <w:r w:rsidRPr="007B4300">
        <w:rPr>
          <w:rFonts w:ascii="Times New Roman" w:hAnsi="Times New Roman" w:cs="Times New Roman"/>
          <w:sz w:val="24"/>
          <w:szCs w:val="24"/>
        </w:rPr>
        <w:t>] ou extracontratual, no ponto:</w:t>
      </w:r>
    </w:p>
    <w:p w14:paraId="4891E663" w14:textId="7326420D"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sz w:val="24"/>
          <w:szCs w:val="24"/>
        </w:rPr>
        <w:t>...</w:t>
      </w:r>
      <w:r>
        <w:rPr>
          <w:rFonts w:ascii="Times New Roman" w:hAnsi="Times New Roman" w:cs="Times New Roman"/>
          <w:sz w:val="24"/>
          <w:szCs w:val="24"/>
        </w:rPr>
        <w:t xml:space="preserve"> </w:t>
      </w:r>
      <w:r w:rsidRPr="007B4300">
        <w:rPr>
          <w:rFonts w:ascii="Times New Roman" w:hAnsi="Times New Roman" w:cs="Times New Roman"/>
          <w:i/>
          <w:iCs/>
          <w:sz w:val="24"/>
          <w:szCs w:val="24"/>
        </w:rPr>
        <w:t>JUROS DE MORA E TAXA SELIC. PRECEDENTES. TERMO INICIAL DOS JUROS MORATÓRIOS. CITAÇÃO. RELAÇÃO CONTRATUAL... 5. O termo inicial dos juros moratórios deve ser determinado a partir da natureza da relação jurídica mantida entre as partes. 6. No caso, tratando-se de mandato, a relação jurídica tem natureza contratual, sendo o termo inicial dos juros moratórios a data da citação (art. 405 do CC) ...</w:t>
      </w:r>
      <w:r>
        <w:rPr>
          <w:rFonts w:ascii="Times New Roman" w:hAnsi="Times New Roman" w:cs="Times New Roman"/>
          <w:sz w:val="24"/>
          <w:szCs w:val="24"/>
        </w:rPr>
        <w:t xml:space="preserve">” </w:t>
      </w:r>
      <w:r w:rsidRPr="007B4300">
        <w:rPr>
          <w:rFonts w:ascii="Times New Roman" w:hAnsi="Times New Roman" w:cs="Times New Roman"/>
          <w:sz w:val="24"/>
          <w:szCs w:val="24"/>
        </w:rPr>
        <w:t>[REsp 1403005/MG, Rel. Ministro PAULO DE TARSO SANSEVERINO, TERCEIRA TURMA, julgado em 06/04/2017, DJe 11/04/2017]</w:t>
      </w:r>
    </w:p>
    <w:p w14:paraId="5DE89E7A" w14:textId="159DF943"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7B4300">
        <w:rPr>
          <w:rFonts w:ascii="Times New Roman" w:hAnsi="Times New Roman" w:cs="Times New Roman"/>
          <w:sz w:val="24"/>
          <w:szCs w:val="24"/>
        </w:rPr>
        <w:t xml:space="preserve">Havendo, portanto, consenso de que a relação obrigacional </w:t>
      </w:r>
      <w:r w:rsidRPr="007B4300">
        <w:rPr>
          <w:rFonts w:ascii="Times New Roman" w:hAnsi="Times New Roman" w:cs="Times New Roman"/>
          <w:i/>
          <w:iCs/>
          <w:sz w:val="24"/>
          <w:szCs w:val="24"/>
        </w:rPr>
        <w:t>sub judice</w:t>
      </w:r>
      <w:r w:rsidRPr="007B4300">
        <w:rPr>
          <w:rFonts w:ascii="Times New Roman" w:hAnsi="Times New Roman" w:cs="Times New Roman"/>
          <w:sz w:val="24"/>
          <w:szCs w:val="24"/>
        </w:rPr>
        <w:t xml:space="preserve"> é originada pelo instrumento particular de promessa de compra e venda de bem móvel com entrega futura [contrato], em que figuram os litigantes como contratantes, os juros de mora devem ser contados desde a data da citação, pela dicção do art. 405 do CC.</w:t>
      </w:r>
    </w:p>
    <w:p w14:paraId="444751A5" w14:textId="21D14D7E"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7B4300">
        <w:rPr>
          <w:rFonts w:ascii="Times New Roman" w:hAnsi="Times New Roman" w:cs="Times New Roman"/>
          <w:sz w:val="24"/>
          <w:szCs w:val="24"/>
        </w:rPr>
        <w:t xml:space="preserve">Isto posto, deve ser afastada a pretensão autoral de incidência de juros de mora desde o ano de </w:t>
      </w:r>
      <w:r>
        <w:rPr>
          <w:rFonts w:ascii="Times New Roman" w:hAnsi="Times New Roman" w:cs="Times New Roman"/>
          <w:sz w:val="24"/>
          <w:szCs w:val="24"/>
        </w:rPr>
        <w:t>...</w:t>
      </w:r>
      <w:r w:rsidRPr="007B4300">
        <w:rPr>
          <w:rFonts w:ascii="Times New Roman" w:hAnsi="Times New Roman" w:cs="Times New Roman"/>
          <w:sz w:val="24"/>
          <w:szCs w:val="24"/>
        </w:rPr>
        <w:t>, por se tratar de regramento legal impositivo.</w:t>
      </w:r>
    </w:p>
    <w:p w14:paraId="7F13FE3B" w14:textId="35AF0496"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III.2-</w:t>
      </w:r>
      <w:r w:rsidRPr="007B4300">
        <w:rPr>
          <w:rFonts w:ascii="Times New Roman" w:hAnsi="Times New Roman" w:cs="Times New Roman"/>
          <w:sz w:val="24"/>
          <w:szCs w:val="24"/>
        </w:rPr>
        <w:tab/>
        <w:t>O DANO MORAL PRETENDIDO</w:t>
      </w:r>
    </w:p>
    <w:p w14:paraId="308E49D6" w14:textId="0562A785" w:rsid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Pr="007B4300">
        <w:rPr>
          <w:rFonts w:ascii="Times New Roman" w:hAnsi="Times New Roman" w:cs="Times New Roman"/>
          <w:sz w:val="24"/>
          <w:szCs w:val="24"/>
        </w:rPr>
        <w:t>Compreende-se por dano moral aquela reparação pela prática de ilícito civil por determinada pessoa, que cause inegavelmente lesão a bem ou direito, seja pela redução de patrimônio ou então à imagem de outrem [CC, arts. 186, 187 e 927]</w:t>
      </w:r>
      <w:r w:rsidR="006D2394">
        <w:rPr>
          <w:rStyle w:val="Refdenotaderodap"/>
          <w:rFonts w:ascii="Times New Roman" w:hAnsi="Times New Roman" w:cs="Times New Roman"/>
          <w:sz w:val="24"/>
          <w:szCs w:val="24"/>
        </w:rPr>
        <w:footnoteReference w:id="3"/>
      </w:r>
      <w:r w:rsidRPr="007B4300">
        <w:rPr>
          <w:rFonts w:ascii="Times New Roman" w:hAnsi="Times New Roman" w:cs="Times New Roman"/>
          <w:sz w:val="24"/>
          <w:szCs w:val="24"/>
        </w:rPr>
        <w:t>.</w:t>
      </w:r>
      <w:r w:rsidRPr="007B4300">
        <w:rPr>
          <w:rFonts w:ascii="Times New Roman" w:hAnsi="Times New Roman" w:cs="Times New Roman"/>
          <w:sz w:val="24"/>
          <w:szCs w:val="24"/>
        </w:rPr>
        <w:tab/>
      </w:r>
    </w:p>
    <w:p w14:paraId="06E2D89E" w14:textId="144095B4"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7B4300">
        <w:rPr>
          <w:rFonts w:ascii="Times New Roman" w:hAnsi="Times New Roman" w:cs="Times New Roman"/>
          <w:sz w:val="24"/>
          <w:szCs w:val="24"/>
        </w:rPr>
        <w:t>Para eventual condenação, não basta que a parte lance meras alegações de prejuízos. A lesão deve ser inegavelmente comprovada por meios idôneos que demonstrem com exatidão as implicações sofridas em decorrência da prática de ilícito civil que possa responsabilizar civilmente aquele transgressor.</w:t>
      </w:r>
    </w:p>
    <w:p w14:paraId="65CEAB57" w14:textId="5D4C9387"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7B4300">
        <w:rPr>
          <w:rFonts w:ascii="Times New Roman" w:hAnsi="Times New Roman" w:cs="Times New Roman"/>
          <w:sz w:val="24"/>
          <w:szCs w:val="24"/>
        </w:rPr>
        <w:t xml:space="preserve">Verifica-se, então, pela previsão legal, que o dano é fator preponderante na configuração da responsabilização do indivíduo que causa prejuízo a outrem. Desde os tempos antigos, a prova do dano vinculava o agressor à sua reparação e isto era regra em matéria de violações ao patrimônio. </w:t>
      </w:r>
    </w:p>
    <w:p w14:paraId="66BCFE6D" w14:textId="2EA67C39"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7B4300">
        <w:rPr>
          <w:rFonts w:ascii="Times New Roman" w:hAnsi="Times New Roman" w:cs="Times New Roman"/>
          <w:sz w:val="24"/>
          <w:szCs w:val="24"/>
        </w:rPr>
        <w:t>Conforme aponta Carlos Alberto Bittar, “</w:t>
      </w:r>
      <w:r w:rsidRPr="007B4300">
        <w:rPr>
          <w:rFonts w:ascii="Times New Roman" w:hAnsi="Times New Roman" w:cs="Times New Roman"/>
          <w:i/>
          <w:iCs/>
          <w:sz w:val="24"/>
          <w:szCs w:val="24"/>
        </w:rPr>
        <w:t>o dano é pressuposto da responsabilidade civil, entendendo-se como tal qualquer lesão experimentada pela vítima em seu complexo de bens jurídicos, materiais ou morais, como o entende a melhor doutrina</w:t>
      </w:r>
      <w:r w:rsidRPr="007B4300">
        <w:rPr>
          <w:rFonts w:ascii="Times New Roman" w:hAnsi="Times New Roman" w:cs="Times New Roman"/>
          <w:sz w:val="24"/>
          <w:szCs w:val="24"/>
        </w:rPr>
        <w:t>”</w:t>
      </w:r>
      <w:r w:rsidR="006D2394">
        <w:rPr>
          <w:rStyle w:val="Refdenotaderodap"/>
          <w:rFonts w:ascii="Times New Roman" w:hAnsi="Times New Roman" w:cs="Times New Roman"/>
          <w:sz w:val="24"/>
          <w:szCs w:val="24"/>
        </w:rPr>
        <w:footnoteReference w:id="4"/>
      </w:r>
      <w:r w:rsidRPr="007B4300">
        <w:rPr>
          <w:rFonts w:ascii="Times New Roman" w:hAnsi="Times New Roman" w:cs="Times New Roman"/>
          <w:sz w:val="24"/>
          <w:szCs w:val="24"/>
        </w:rPr>
        <w:t xml:space="preserve">. </w:t>
      </w:r>
    </w:p>
    <w:p w14:paraId="7EC04E2A" w14:textId="41C366E4"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7B4300">
        <w:rPr>
          <w:rFonts w:ascii="Times New Roman" w:hAnsi="Times New Roman" w:cs="Times New Roman"/>
          <w:i/>
          <w:iCs/>
          <w:sz w:val="24"/>
          <w:szCs w:val="24"/>
        </w:rPr>
        <w:t xml:space="preserve">In </w:t>
      </w:r>
      <w:proofErr w:type="spellStart"/>
      <w:r w:rsidRPr="007B4300">
        <w:rPr>
          <w:rFonts w:ascii="Times New Roman" w:hAnsi="Times New Roman" w:cs="Times New Roman"/>
          <w:i/>
          <w:iCs/>
          <w:sz w:val="24"/>
          <w:szCs w:val="24"/>
        </w:rPr>
        <w:t>casu</w:t>
      </w:r>
      <w:proofErr w:type="spellEnd"/>
      <w:r w:rsidRPr="007B4300">
        <w:rPr>
          <w:rFonts w:ascii="Times New Roman" w:hAnsi="Times New Roman" w:cs="Times New Roman"/>
          <w:sz w:val="24"/>
          <w:szCs w:val="24"/>
        </w:rPr>
        <w:t>, o autor discorre singelamente que “...</w:t>
      </w:r>
      <w:r>
        <w:rPr>
          <w:rFonts w:ascii="Times New Roman" w:hAnsi="Times New Roman" w:cs="Times New Roman"/>
          <w:sz w:val="24"/>
          <w:szCs w:val="24"/>
        </w:rPr>
        <w:t xml:space="preserve"> </w:t>
      </w:r>
      <w:r w:rsidRPr="007B4300">
        <w:rPr>
          <w:rFonts w:ascii="Times New Roman" w:hAnsi="Times New Roman" w:cs="Times New Roman"/>
          <w:i/>
          <w:iCs/>
          <w:sz w:val="24"/>
          <w:szCs w:val="24"/>
        </w:rPr>
        <w:t>se viu como vítima de uma enganação...</w:t>
      </w:r>
      <w:r w:rsidRPr="007B4300">
        <w:rPr>
          <w:rFonts w:ascii="Times New Roman" w:hAnsi="Times New Roman" w:cs="Times New Roman"/>
          <w:sz w:val="24"/>
          <w:szCs w:val="24"/>
        </w:rPr>
        <w:t>”, bem como que “...</w:t>
      </w:r>
      <w:r>
        <w:rPr>
          <w:rFonts w:ascii="Times New Roman" w:hAnsi="Times New Roman" w:cs="Times New Roman"/>
          <w:sz w:val="24"/>
          <w:szCs w:val="24"/>
        </w:rPr>
        <w:t xml:space="preserve"> </w:t>
      </w:r>
      <w:r w:rsidRPr="007B4300">
        <w:rPr>
          <w:rFonts w:ascii="Times New Roman" w:hAnsi="Times New Roman" w:cs="Times New Roman"/>
          <w:i/>
          <w:iCs/>
          <w:sz w:val="24"/>
          <w:szCs w:val="24"/>
        </w:rPr>
        <w:t>lhe causou danos, logo evidenciado a prática de ato ilícito bem como o dever de indenizar...</w:t>
      </w:r>
      <w:r w:rsidRPr="007B4300">
        <w:rPr>
          <w:rFonts w:ascii="Times New Roman" w:hAnsi="Times New Roman" w:cs="Times New Roman"/>
          <w:sz w:val="24"/>
          <w:szCs w:val="24"/>
        </w:rPr>
        <w:t xml:space="preserve">”, vide Id. </w:t>
      </w:r>
      <w:r>
        <w:rPr>
          <w:rFonts w:ascii="Times New Roman" w:hAnsi="Times New Roman" w:cs="Times New Roman"/>
          <w:sz w:val="24"/>
          <w:szCs w:val="24"/>
        </w:rPr>
        <w:t>...</w:t>
      </w:r>
      <w:r w:rsidRPr="007B4300">
        <w:rPr>
          <w:rFonts w:ascii="Times New Roman" w:hAnsi="Times New Roman" w:cs="Times New Roman"/>
          <w:sz w:val="24"/>
          <w:szCs w:val="24"/>
        </w:rPr>
        <w:t xml:space="preserve">, pág. </w:t>
      </w:r>
      <w:r>
        <w:rPr>
          <w:rFonts w:ascii="Times New Roman" w:hAnsi="Times New Roman" w:cs="Times New Roman"/>
          <w:sz w:val="24"/>
          <w:szCs w:val="24"/>
        </w:rPr>
        <w:t>...</w:t>
      </w:r>
      <w:r w:rsidRPr="007B4300">
        <w:rPr>
          <w:rFonts w:ascii="Times New Roman" w:hAnsi="Times New Roman" w:cs="Times New Roman"/>
          <w:sz w:val="24"/>
          <w:szCs w:val="24"/>
        </w:rPr>
        <w:t xml:space="preserve"> Porém, não carreou aos autos documento algum que comprove sua narrativa, e ainda pior, não delineou uma linha sequer sobre qual seria o suposto dano sofrido e sua extensão.</w:t>
      </w:r>
    </w:p>
    <w:p w14:paraId="3AE11FE2" w14:textId="7BF1DF09"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7B4300">
        <w:rPr>
          <w:rFonts w:ascii="Times New Roman" w:hAnsi="Times New Roman" w:cs="Times New Roman"/>
          <w:sz w:val="24"/>
          <w:szCs w:val="24"/>
        </w:rPr>
        <w:t>Pois bem, é dever da parte relatar de modo exato e bem articular as causas, prejuízos e os reflexos dos eventos danosos mais ou menos calamitosos que sofreu e tolerou.</w:t>
      </w:r>
    </w:p>
    <w:p w14:paraId="7876928D" w14:textId="26ECBF0D"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7B4300">
        <w:rPr>
          <w:rFonts w:ascii="Times New Roman" w:hAnsi="Times New Roman" w:cs="Times New Roman"/>
          <w:i/>
          <w:iCs/>
          <w:sz w:val="24"/>
          <w:szCs w:val="24"/>
        </w:rPr>
        <w:t xml:space="preserve">Data </w:t>
      </w:r>
      <w:proofErr w:type="spellStart"/>
      <w:r w:rsidRPr="007B4300">
        <w:rPr>
          <w:rFonts w:ascii="Times New Roman" w:hAnsi="Times New Roman" w:cs="Times New Roman"/>
          <w:i/>
          <w:iCs/>
          <w:sz w:val="24"/>
          <w:szCs w:val="24"/>
        </w:rPr>
        <w:t>maxima</w:t>
      </w:r>
      <w:proofErr w:type="spellEnd"/>
      <w:r w:rsidRPr="007B4300">
        <w:rPr>
          <w:rFonts w:ascii="Times New Roman" w:hAnsi="Times New Roman" w:cs="Times New Roman"/>
          <w:i/>
          <w:iCs/>
          <w:sz w:val="24"/>
          <w:szCs w:val="24"/>
        </w:rPr>
        <w:t xml:space="preserve"> venia</w:t>
      </w:r>
      <w:r w:rsidRPr="007B4300">
        <w:rPr>
          <w:rFonts w:ascii="Times New Roman" w:hAnsi="Times New Roman" w:cs="Times New Roman"/>
          <w:sz w:val="24"/>
          <w:szCs w:val="24"/>
        </w:rPr>
        <w:t xml:space="preserve">, essa mera discordância do autor não pode ser elemento de convicção para condenação de indenização a título de danos morais. Fica cristalino com a afirmação do próprio autor que transpassou por meros dissabores, aborrecimentos e/ou irritações. </w:t>
      </w:r>
    </w:p>
    <w:p w14:paraId="10BF6F37" w14:textId="38AA908A"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7B4300">
        <w:rPr>
          <w:rFonts w:ascii="Times New Roman" w:hAnsi="Times New Roman" w:cs="Times New Roman"/>
          <w:sz w:val="24"/>
          <w:szCs w:val="24"/>
        </w:rPr>
        <w:t>O contexto fático do autor/PAULO FIALHO RESENDE está fora da órbita do dano moral.</w:t>
      </w:r>
    </w:p>
    <w:p w14:paraId="36CA7F2E" w14:textId="4565E29A"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7B4300">
        <w:rPr>
          <w:rFonts w:ascii="Times New Roman" w:hAnsi="Times New Roman" w:cs="Times New Roman"/>
          <w:sz w:val="24"/>
          <w:szCs w:val="24"/>
        </w:rPr>
        <w:t xml:space="preserve">Prescreve o jurista CARLO ROBERTO GONÇALVES: </w:t>
      </w:r>
    </w:p>
    <w:p w14:paraId="117DC60E" w14:textId="1C2DC03F"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w:t>
      </w:r>
      <w:r>
        <w:rPr>
          <w:rFonts w:ascii="Times New Roman" w:hAnsi="Times New Roman" w:cs="Times New Roman"/>
          <w:sz w:val="24"/>
          <w:szCs w:val="24"/>
        </w:rPr>
        <w:t xml:space="preserve">. </w:t>
      </w:r>
      <w:r w:rsidRPr="007B4300">
        <w:rPr>
          <w:rFonts w:ascii="Times New Roman" w:hAnsi="Times New Roman" w:cs="Times New Roman"/>
          <w:i/>
          <w:iCs/>
          <w:sz w:val="24"/>
          <w:szCs w:val="24"/>
        </w:rPr>
        <w:t>Nesse sentido, observa-se que, embora possa haver responsabilidade sem culpa, não se pode falar em responsabilidade civil ou em dever de indenizar se não houve dano. Ação de indenização sem dano é pretensão sem objeto, ainda que haja violação de um dever jurídico e que tenha existido culpa e até mesmo dolo por parte do infrator</w:t>
      </w:r>
      <w:r w:rsidRPr="007B4300">
        <w:rPr>
          <w:rFonts w:ascii="Times New Roman" w:hAnsi="Times New Roman" w:cs="Times New Roman"/>
          <w:sz w:val="24"/>
          <w:szCs w:val="24"/>
        </w:rPr>
        <w:t>...</w:t>
      </w:r>
      <w:r w:rsidR="006D2394">
        <w:rPr>
          <w:rStyle w:val="Refdenotaderodap"/>
          <w:rFonts w:ascii="Times New Roman" w:hAnsi="Times New Roman" w:cs="Times New Roman"/>
          <w:sz w:val="24"/>
          <w:szCs w:val="24"/>
        </w:rPr>
        <w:footnoteReference w:id="5"/>
      </w:r>
      <w:r w:rsidRPr="007B4300">
        <w:rPr>
          <w:rFonts w:ascii="Times New Roman" w:hAnsi="Times New Roman" w:cs="Times New Roman"/>
          <w:sz w:val="24"/>
          <w:szCs w:val="24"/>
        </w:rPr>
        <w:t>”</w:t>
      </w:r>
    </w:p>
    <w:p w14:paraId="4EA8D0F0" w14:textId="614BD805"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7B4300">
        <w:rPr>
          <w:rFonts w:ascii="Times New Roman" w:hAnsi="Times New Roman" w:cs="Times New Roman"/>
          <w:sz w:val="24"/>
          <w:szCs w:val="24"/>
        </w:rPr>
        <w:t>Nesse sentido o TRIBUNAL DE JUSTIÇA DE MINAS GERAIS:</w:t>
      </w:r>
    </w:p>
    <w:p w14:paraId="169C4EF5" w14:textId="130026C2"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i/>
          <w:iCs/>
          <w:sz w:val="24"/>
          <w:szCs w:val="24"/>
        </w:rPr>
        <w:t xml:space="preserve">APELAÇÃO CÍVEL - AÇÃO DECLARATÓRIA DE NULIDADE C/C INDENIZAÇÃO POR DANOS MORAIS - DANOS MORAIS - NÃO CONFIGURAÇÃO - MEROS ABORRECIMENTOS. Quando a situação vivenciada pela parte autora não ultrapassa a esfera dos meros dissabores, uma vez que não demonstrados os prejuízos por ela alegados, não há o dever de indenizar. [...] Não é toda situação desagradável e incômoda, </w:t>
      </w:r>
      <w:r w:rsidRPr="007B4300">
        <w:rPr>
          <w:rFonts w:ascii="Times New Roman" w:hAnsi="Times New Roman" w:cs="Times New Roman"/>
          <w:i/>
          <w:iCs/>
          <w:sz w:val="24"/>
          <w:szCs w:val="24"/>
        </w:rPr>
        <w:lastRenderedPageBreak/>
        <w:t>aborrecimento ou desgaste emocional, que faz surgir no mundo jurídico o direito à ao ressarcimento por danos morais, pois do contrário acabaríamos por banalizar o dano moral, ensejando ações judiciais em busca de indenização pelos mais triviais aborrecimentos da vida cotidiana. Restando superada a tese de ilegalidade do ato administrativo impugnado, rejeitam-se os pedidos indenizatórios (danos morais) pertinentes a abalo psicológico, porquanto não configurado requisito ensejador da indenização pleiteada (ato ilícito), não sendo necessário sequer se perquirir acerca da efetiva comprovação de danos</w:t>
      </w:r>
      <w:r w:rsidRPr="007B4300">
        <w:rPr>
          <w:rFonts w:ascii="Times New Roman" w:hAnsi="Times New Roman" w:cs="Times New Roman"/>
          <w:sz w:val="24"/>
          <w:szCs w:val="24"/>
        </w:rPr>
        <w:t>.</w:t>
      </w:r>
      <w:r>
        <w:rPr>
          <w:rFonts w:ascii="Times New Roman" w:hAnsi="Times New Roman" w:cs="Times New Roman"/>
          <w:sz w:val="24"/>
          <w:szCs w:val="24"/>
        </w:rPr>
        <w:t>”</w:t>
      </w:r>
      <w:r w:rsidRPr="007B4300">
        <w:rPr>
          <w:rFonts w:ascii="Times New Roman" w:hAnsi="Times New Roman" w:cs="Times New Roman"/>
          <w:sz w:val="24"/>
          <w:szCs w:val="24"/>
        </w:rPr>
        <w:t xml:space="preserve"> [TJMG, Apelação Cível 1.0000.20.043573-3/001, Relator(a): Des.(a) Baeta Neves, 18ª CÂMARA CÍVEL, julgamento em 14/07/2020, publicação da súmula em 15/07/2020]</w:t>
      </w:r>
    </w:p>
    <w:p w14:paraId="058DCB93" w14:textId="2E295B1B"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i/>
          <w:iCs/>
          <w:sz w:val="24"/>
          <w:szCs w:val="24"/>
        </w:rPr>
        <w:t xml:space="preserve">AÇÃO DE INDENIZAÇÃO - LIGAÇÕES INOPORTUNAS - COBRANÇA INDEVIDA - DANOS MORAIS NÃO CONFIGURADOS - MEROS ABORRECIMENTOS - MANUTENÇÃO DA SENTENÇA. Embora a autora possa ter tido algum aborrecimento, não se pode considerar que tais desconfortos passageiros caracterizem prejuízo moral passíveis de indenização, posto que, a mera intranquilidade ou os sobressaltos cotidianos passíveis de solução desmerecem reparação pecuniária, caso contrário, estar-se-ia admitindo que quaisquer dissabores do dia-a-dia se transformassem em ilícito </w:t>
      </w:r>
      <w:proofErr w:type="spellStart"/>
      <w:r w:rsidRPr="007B4300">
        <w:rPr>
          <w:rFonts w:ascii="Times New Roman" w:hAnsi="Times New Roman" w:cs="Times New Roman"/>
          <w:i/>
          <w:iCs/>
          <w:sz w:val="24"/>
          <w:szCs w:val="24"/>
        </w:rPr>
        <w:t>ressarcível</w:t>
      </w:r>
      <w:proofErr w:type="spellEnd"/>
      <w:r w:rsidRPr="007B4300">
        <w:rPr>
          <w:rFonts w:ascii="Times New Roman" w:hAnsi="Times New Roman" w:cs="Times New Roman"/>
          <w:i/>
          <w:iCs/>
          <w:sz w:val="24"/>
          <w:szCs w:val="24"/>
        </w:rPr>
        <w:t xml:space="preserve"> em pecúnia</w:t>
      </w:r>
      <w:r w:rsidRPr="007B4300">
        <w:rPr>
          <w:rFonts w:ascii="Times New Roman" w:hAnsi="Times New Roman" w:cs="Times New Roman"/>
          <w:sz w:val="24"/>
          <w:szCs w:val="24"/>
        </w:rPr>
        <w:t>.</w:t>
      </w:r>
      <w:r>
        <w:rPr>
          <w:rFonts w:ascii="Times New Roman" w:hAnsi="Times New Roman" w:cs="Times New Roman"/>
          <w:sz w:val="24"/>
          <w:szCs w:val="24"/>
        </w:rPr>
        <w:t>”</w:t>
      </w:r>
      <w:r w:rsidRPr="007B4300">
        <w:rPr>
          <w:rFonts w:ascii="Times New Roman" w:hAnsi="Times New Roman" w:cs="Times New Roman"/>
          <w:sz w:val="24"/>
          <w:szCs w:val="24"/>
        </w:rPr>
        <w:t xml:space="preserve">  [TJMG, Apelação Cível 1.0000.20.005086-2/001, Relator(a): Des.(a) Otávio Portes, 16ª CÂMARA CÍVEL, julgamento em 17/06/2020, publicação da súmula em 18/06/2020]</w:t>
      </w:r>
    </w:p>
    <w:p w14:paraId="01D17404" w14:textId="79A88656"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7B4300">
        <w:rPr>
          <w:rFonts w:ascii="Times New Roman" w:hAnsi="Times New Roman" w:cs="Times New Roman"/>
          <w:sz w:val="24"/>
          <w:szCs w:val="24"/>
        </w:rPr>
        <w:t>Desta feita, não havendo elementos probatórios que demonstrem sem sombras de dúvidas os danos sofridos pelo autor, deve ser afastada sua pretensão de indenização a título de danos morais, pois inexistente qualquer consequência gerada pela inadimplência. O dano moral não se presume.</w:t>
      </w:r>
    </w:p>
    <w:p w14:paraId="5B5C72BA" w14:textId="348DBEB6"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III.3-</w:t>
      </w:r>
      <w:r w:rsidRPr="007B4300">
        <w:rPr>
          <w:rFonts w:ascii="Times New Roman" w:hAnsi="Times New Roman" w:cs="Times New Roman"/>
          <w:sz w:val="24"/>
          <w:szCs w:val="24"/>
        </w:rPr>
        <w:tab/>
        <w:t>A INVERSÃO DO ÔNUS DA PROVA</w:t>
      </w:r>
    </w:p>
    <w:p w14:paraId="04AA2909" w14:textId="0B80134C"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7B4300">
        <w:rPr>
          <w:rFonts w:ascii="Times New Roman" w:hAnsi="Times New Roman" w:cs="Times New Roman"/>
          <w:sz w:val="24"/>
          <w:szCs w:val="24"/>
        </w:rPr>
        <w:t xml:space="preserve">Mesmo que patente a relação de consumo entre os litigantes nesta contenda, </w:t>
      </w:r>
      <w:r w:rsidRPr="007B4300">
        <w:rPr>
          <w:rFonts w:ascii="Times New Roman" w:hAnsi="Times New Roman" w:cs="Times New Roman"/>
          <w:i/>
          <w:iCs/>
          <w:sz w:val="24"/>
          <w:szCs w:val="24"/>
        </w:rPr>
        <w:t xml:space="preserve">mister </w:t>
      </w:r>
      <w:r w:rsidRPr="007B4300">
        <w:rPr>
          <w:rFonts w:ascii="Times New Roman" w:hAnsi="Times New Roman" w:cs="Times New Roman"/>
          <w:sz w:val="24"/>
          <w:szCs w:val="24"/>
        </w:rPr>
        <w:t xml:space="preserve">elucidar que os efeitos extensivos da inversão do ônus da prova não são automáticos, </w:t>
      </w:r>
      <w:r w:rsidRPr="007B4300">
        <w:rPr>
          <w:rFonts w:ascii="Times New Roman" w:hAnsi="Times New Roman" w:cs="Times New Roman"/>
          <w:i/>
          <w:iCs/>
          <w:sz w:val="24"/>
          <w:szCs w:val="24"/>
        </w:rPr>
        <w:t>data venia.</w:t>
      </w:r>
    </w:p>
    <w:p w14:paraId="2A81704B" w14:textId="0E66D1D7"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7B4300">
        <w:rPr>
          <w:rFonts w:ascii="Times New Roman" w:hAnsi="Times New Roman" w:cs="Times New Roman"/>
          <w:sz w:val="24"/>
          <w:szCs w:val="24"/>
        </w:rPr>
        <w:t xml:space="preserve">É de conhecimento que incumbe ao autor o ônus da prova, na busca pela demonstração e comprovação dos fatos constitutivos de seu direito, </w:t>
      </w:r>
      <w:proofErr w:type="spellStart"/>
      <w:r w:rsidRPr="007B4300">
        <w:rPr>
          <w:rFonts w:ascii="Times New Roman" w:hAnsi="Times New Roman" w:cs="Times New Roman"/>
          <w:i/>
          <w:iCs/>
          <w:sz w:val="24"/>
          <w:szCs w:val="24"/>
        </w:rPr>
        <w:t>ex</w:t>
      </w:r>
      <w:proofErr w:type="spellEnd"/>
      <w:r w:rsidRPr="007B4300">
        <w:rPr>
          <w:rFonts w:ascii="Times New Roman" w:hAnsi="Times New Roman" w:cs="Times New Roman"/>
          <w:i/>
          <w:iCs/>
          <w:sz w:val="24"/>
          <w:szCs w:val="24"/>
        </w:rPr>
        <w:t xml:space="preserve"> vi</w:t>
      </w:r>
      <w:r w:rsidRPr="007B4300">
        <w:rPr>
          <w:rFonts w:ascii="Times New Roman" w:hAnsi="Times New Roman" w:cs="Times New Roman"/>
          <w:sz w:val="24"/>
          <w:szCs w:val="24"/>
        </w:rPr>
        <w:t>:</w:t>
      </w:r>
    </w:p>
    <w:p w14:paraId="42BDBD58" w14:textId="77777777" w:rsidR="007B4300" w:rsidRPr="007B4300" w:rsidRDefault="007B4300" w:rsidP="006D2394">
      <w:pPr>
        <w:spacing w:line="240" w:lineRule="auto"/>
        <w:ind w:right="-568"/>
        <w:jc w:val="both"/>
        <w:rPr>
          <w:rFonts w:ascii="Times New Roman" w:hAnsi="Times New Roman" w:cs="Times New Roman"/>
          <w:i/>
          <w:iCs/>
          <w:sz w:val="24"/>
          <w:szCs w:val="24"/>
        </w:rPr>
      </w:pPr>
      <w:r w:rsidRPr="007B4300">
        <w:rPr>
          <w:rFonts w:ascii="Times New Roman" w:hAnsi="Times New Roman" w:cs="Times New Roman"/>
          <w:i/>
          <w:iCs/>
          <w:sz w:val="24"/>
          <w:szCs w:val="24"/>
        </w:rPr>
        <w:t>CPC, art. 373. O ônus da prova incumbe:</w:t>
      </w:r>
    </w:p>
    <w:p w14:paraId="0415B97B" w14:textId="77777777" w:rsidR="007B4300" w:rsidRPr="007B4300" w:rsidRDefault="007B4300" w:rsidP="006D2394">
      <w:pPr>
        <w:spacing w:line="240" w:lineRule="auto"/>
        <w:ind w:right="-568"/>
        <w:jc w:val="both"/>
        <w:rPr>
          <w:rFonts w:ascii="Times New Roman" w:hAnsi="Times New Roman" w:cs="Times New Roman"/>
          <w:i/>
          <w:iCs/>
          <w:sz w:val="24"/>
          <w:szCs w:val="24"/>
        </w:rPr>
      </w:pPr>
      <w:r w:rsidRPr="007B4300">
        <w:rPr>
          <w:rFonts w:ascii="Times New Roman" w:hAnsi="Times New Roman" w:cs="Times New Roman"/>
          <w:i/>
          <w:iCs/>
          <w:sz w:val="24"/>
          <w:szCs w:val="24"/>
        </w:rPr>
        <w:t>I - ao autor, quanto ao fato constitutivo de seu direito;...</w:t>
      </w:r>
    </w:p>
    <w:p w14:paraId="187053B1" w14:textId="2A57B047"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7B4300">
        <w:rPr>
          <w:rFonts w:ascii="Times New Roman" w:hAnsi="Times New Roman" w:cs="Times New Roman"/>
          <w:sz w:val="24"/>
          <w:szCs w:val="24"/>
        </w:rPr>
        <w:t xml:space="preserve">Apenas excepcionalmente poderá ocorrer o instituto da inversão do ônus da prova, acaso comprovadas a impossibilidade ou excessiva dificuldade na obtenção ou produção de determinada prova requerida, </w:t>
      </w:r>
      <w:r w:rsidRPr="007B4300">
        <w:rPr>
          <w:rFonts w:ascii="Times New Roman" w:hAnsi="Times New Roman" w:cs="Times New Roman"/>
          <w:i/>
          <w:iCs/>
          <w:sz w:val="24"/>
          <w:szCs w:val="24"/>
        </w:rPr>
        <w:t>in verbis</w:t>
      </w:r>
      <w:r w:rsidRPr="007B4300">
        <w:rPr>
          <w:rFonts w:ascii="Times New Roman" w:hAnsi="Times New Roman" w:cs="Times New Roman"/>
          <w:sz w:val="24"/>
          <w:szCs w:val="24"/>
        </w:rPr>
        <w:t>:</w:t>
      </w:r>
    </w:p>
    <w:p w14:paraId="28477289" w14:textId="77777777" w:rsidR="007B4300" w:rsidRPr="007B4300" w:rsidRDefault="007B4300" w:rsidP="006D2394">
      <w:pPr>
        <w:spacing w:line="240" w:lineRule="auto"/>
        <w:ind w:right="-568"/>
        <w:jc w:val="both"/>
        <w:rPr>
          <w:rFonts w:ascii="Times New Roman" w:hAnsi="Times New Roman" w:cs="Times New Roman"/>
          <w:i/>
          <w:iCs/>
          <w:sz w:val="24"/>
          <w:szCs w:val="24"/>
        </w:rPr>
      </w:pPr>
      <w:r w:rsidRPr="007B4300">
        <w:rPr>
          <w:rFonts w:ascii="Times New Roman" w:hAnsi="Times New Roman" w:cs="Times New Roman"/>
          <w:i/>
          <w:iCs/>
          <w:sz w:val="24"/>
          <w:szCs w:val="24"/>
        </w:rPr>
        <w:t>CPC, art. 373...§ 1º Nos casos previstos em lei ou diante de peculiaridades da causa relacionadas à impossibilidade ou à excessiva dificuldade de cumprir o encargo nos termos do caput ou à maior facilidade de obtenção da prova do fato contrário, poderá o juiz atribuir o ônus da prova de modo diverso, desde que o faça por decisão fundamentada, caso em que deverá dar à parte a oportunidade de se desincumbir do ônus que lhe foi atribuído.</w:t>
      </w:r>
    </w:p>
    <w:p w14:paraId="67061049" w14:textId="35565047"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7B4300">
        <w:rPr>
          <w:rFonts w:ascii="Times New Roman" w:hAnsi="Times New Roman" w:cs="Times New Roman"/>
          <w:sz w:val="24"/>
          <w:szCs w:val="24"/>
        </w:rPr>
        <w:t>A despeito disso, o Código de Defesa do Consumidor exige [obrigação] que o autor – consumidor preencha categoricamente os requisitos da hipossuficiência [técnica ou econômica] e demonstre sua vulnerabilidade. Essas 02 [duas] hipóteses são totalmente contrárias à realidade fática do autor.</w:t>
      </w:r>
    </w:p>
    <w:p w14:paraId="4C38BFF5" w14:textId="036B6CB0"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Pr="007B4300">
        <w:rPr>
          <w:rFonts w:ascii="Times New Roman" w:hAnsi="Times New Roman" w:cs="Times New Roman"/>
          <w:sz w:val="24"/>
          <w:szCs w:val="24"/>
        </w:rPr>
        <w:t xml:space="preserve">Quando distribuída a peça vestibular, cuidou o autor de instruir a demanda com os documentos que entendeu lhe garantir a procedência da ação de cobrança c.c. danos morais. Isso afasta por completo a quebradiça tentativa de inverter o ônus probante. </w:t>
      </w:r>
    </w:p>
    <w:p w14:paraId="16945D7B" w14:textId="24CD675C"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7B4300">
        <w:rPr>
          <w:rFonts w:ascii="Times New Roman" w:hAnsi="Times New Roman" w:cs="Times New Roman"/>
          <w:sz w:val="24"/>
          <w:szCs w:val="24"/>
        </w:rPr>
        <w:t xml:space="preserve">Não há hipossuficiência probatória e vulnerabilidade quando a parte consegue sozinha produzir as suas provas, </w:t>
      </w:r>
      <w:r w:rsidRPr="007B4300">
        <w:rPr>
          <w:rFonts w:ascii="Times New Roman" w:hAnsi="Times New Roman" w:cs="Times New Roman"/>
          <w:i/>
          <w:iCs/>
          <w:sz w:val="24"/>
          <w:szCs w:val="24"/>
        </w:rPr>
        <w:t>data venia</w:t>
      </w:r>
      <w:r w:rsidRPr="007B4300">
        <w:rPr>
          <w:rFonts w:ascii="Times New Roman" w:hAnsi="Times New Roman" w:cs="Times New Roman"/>
          <w:sz w:val="24"/>
          <w:szCs w:val="24"/>
        </w:rPr>
        <w:t>.</w:t>
      </w:r>
    </w:p>
    <w:p w14:paraId="3BB6A881" w14:textId="269DF929"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7B4300">
        <w:rPr>
          <w:rFonts w:ascii="Times New Roman" w:hAnsi="Times New Roman" w:cs="Times New Roman"/>
          <w:sz w:val="24"/>
          <w:szCs w:val="24"/>
        </w:rPr>
        <w:t>Desta forma decidiu o SUPERIOR TRIBUNAL DE JUSTIÇA sobre a inversão do ônus da prova automática:</w:t>
      </w:r>
    </w:p>
    <w:p w14:paraId="696B3C05" w14:textId="1A3096EF"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sz w:val="24"/>
          <w:szCs w:val="24"/>
        </w:rPr>
        <w:t xml:space="preserve">... </w:t>
      </w:r>
      <w:r w:rsidRPr="007B4300">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Pr="007B4300">
        <w:rPr>
          <w:rFonts w:ascii="Times New Roman" w:hAnsi="Times New Roman" w:cs="Times New Roman"/>
          <w:sz w:val="24"/>
          <w:szCs w:val="24"/>
        </w:rPr>
        <w:t>.</w:t>
      </w:r>
      <w:r>
        <w:rPr>
          <w:rFonts w:ascii="Times New Roman" w:hAnsi="Times New Roman" w:cs="Times New Roman"/>
          <w:sz w:val="24"/>
          <w:szCs w:val="24"/>
        </w:rPr>
        <w:t>”</w:t>
      </w:r>
      <w:r w:rsidRPr="007B4300">
        <w:rPr>
          <w:rFonts w:ascii="Times New Roman" w:hAnsi="Times New Roman" w:cs="Times New Roman"/>
          <w:sz w:val="24"/>
          <w:szCs w:val="24"/>
        </w:rPr>
        <w:t xml:space="preserve"> [AgInt no AREsp 1520449/SP, Rel. Ministro RAUL ARAÚJO, QUARTA TURMA, julgado em 19/10/2020, DJe 16/11/2020]</w:t>
      </w:r>
    </w:p>
    <w:p w14:paraId="287E5801" w14:textId="1C4F87BA"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7B4300">
        <w:rPr>
          <w:rFonts w:ascii="Times New Roman" w:hAnsi="Times New Roman" w:cs="Times New Roman"/>
          <w:sz w:val="24"/>
          <w:szCs w:val="24"/>
        </w:rPr>
        <w:t>Esse o entendimento do TRIBUNAL DE JUSTIÇA DE MINAS GERAIS, no ponto:</w:t>
      </w:r>
    </w:p>
    <w:p w14:paraId="64A74619" w14:textId="049F8C46"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i/>
          <w:iCs/>
          <w:sz w:val="24"/>
          <w:szCs w:val="24"/>
        </w:rPr>
        <w:t>APELAÇÃO CÍVEL - AÇÃO DE REGRESSO - SEGURADORA - DISTÚRBIO ELÉTRICO - SUBROGAÇÃO - APLICAÇÃO DO CÓDIGO DE DEFESA DO CONSUMIDOR - INVERSÃO DO ÔNUS DA PROVA... 4. A inversão probatória não se opera automaticamente (nem em favor do consumidor e nem em favor do sub-rogado). Essa regra processual ostenta seus próprios requisitos legais...”</w:t>
      </w:r>
      <w:r w:rsidRPr="007B4300">
        <w:rPr>
          <w:rFonts w:ascii="Times New Roman" w:hAnsi="Times New Roman" w:cs="Times New Roman"/>
          <w:sz w:val="24"/>
          <w:szCs w:val="24"/>
        </w:rPr>
        <w:t xml:space="preserve"> [TJMG, Apelação Cível 1.0000.20.058490-2/001, Relator(a): Des.(a) Wagner Wilson, 19ª CÂMARA CÍVEL, julgamento em 18/06/2020, publicação da súmula em 25/06/2020]</w:t>
      </w:r>
    </w:p>
    <w:p w14:paraId="2B4929AD" w14:textId="39DEEC64"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7B4300">
        <w:rPr>
          <w:rFonts w:ascii="Times New Roman" w:hAnsi="Times New Roman" w:cs="Times New Roman"/>
          <w:i/>
          <w:iCs/>
          <w:sz w:val="24"/>
          <w:szCs w:val="24"/>
        </w:rPr>
        <w:t>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 A simples existência de relação de consumo não autoriza a inversão do ônus da prova, fazendo-se necessário a hipossuficiência técnica do autor, que não se confunde com a vulnerabilidade do consumidor</w:t>
      </w:r>
      <w:r w:rsidRPr="007B4300">
        <w:rPr>
          <w:rFonts w:ascii="Times New Roman" w:hAnsi="Times New Roman" w:cs="Times New Roman"/>
          <w:sz w:val="24"/>
          <w:szCs w:val="24"/>
        </w:rPr>
        <w:t>.</w:t>
      </w:r>
      <w:r>
        <w:rPr>
          <w:rFonts w:ascii="Times New Roman" w:hAnsi="Times New Roman" w:cs="Times New Roman"/>
          <w:sz w:val="24"/>
          <w:szCs w:val="24"/>
        </w:rPr>
        <w:t xml:space="preserve">” </w:t>
      </w:r>
      <w:r w:rsidRPr="007B4300">
        <w:rPr>
          <w:rFonts w:ascii="Times New Roman" w:hAnsi="Times New Roman" w:cs="Times New Roman"/>
          <w:sz w:val="24"/>
          <w:szCs w:val="24"/>
        </w:rPr>
        <w:t>[TJMG, Agravo de Instrumento-Cv 1.0145.15.027223-8/001, Relator(a): Des.(a) Mota e Silva, 18ª CÂMARA CÍVEL, julgamento em 06/12/2016, publicação da súmula em 13/12/2016]</w:t>
      </w:r>
    </w:p>
    <w:p w14:paraId="7948DA01" w14:textId="6917732B"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Pr="007B4300">
        <w:rPr>
          <w:rFonts w:ascii="Times New Roman" w:hAnsi="Times New Roman" w:cs="Times New Roman"/>
          <w:sz w:val="24"/>
          <w:szCs w:val="24"/>
        </w:rPr>
        <w:t>Assim sendo, considerando que o autor não cuidou de demonstrar sua hipossuficiência probatória, pois lhe competia demonstrar a impossibilidade de obtenção dos meios indispensáveis a provar o seu direito, deve ser rechaçado o pedido de inversão do ônus da prova.</w:t>
      </w:r>
    </w:p>
    <w:p w14:paraId="7AE04ADA" w14:textId="5D390C89"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IV-</w:t>
      </w:r>
      <w:r>
        <w:rPr>
          <w:rFonts w:ascii="Times New Roman" w:hAnsi="Times New Roman" w:cs="Times New Roman"/>
          <w:sz w:val="24"/>
          <w:szCs w:val="24"/>
        </w:rPr>
        <w:t xml:space="preserve"> </w:t>
      </w:r>
      <w:r w:rsidRPr="007B4300">
        <w:rPr>
          <w:rFonts w:ascii="Times New Roman" w:hAnsi="Times New Roman" w:cs="Times New Roman"/>
          <w:sz w:val="24"/>
          <w:szCs w:val="24"/>
        </w:rPr>
        <w:t>DA GRATUIDADE DE JUSTIÇA</w:t>
      </w:r>
    </w:p>
    <w:p w14:paraId="063671CF" w14:textId="1C12918B" w:rsidR="007B4300" w:rsidRPr="007B4300" w:rsidRDefault="007B4300"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7B4300">
        <w:rPr>
          <w:rFonts w:ascii="Times New Roman" w:hAnsi="Times New Roman" w:cs="Times New Roman"/>
          <w:sz w:val="24"/>
          <w:szCs w:val="24"/>
        </w:rPr>
        <w:t xml:space="preserve">Os benefícios da gratuidade de justiça podem ser estendidos também às pessoas jurídicas de direito privado que demonstrarem ao d. juízo que se encontram em dificuldades econômicas e não possuem condições para arcar com as custas e despesas processuais e honorários advocatícios, </w:t>
      </w:r>
      <w:r w:rsidRPr="006D2394">
        <w:rPr>
          <w:rFonts w:ascii="Times New Roman" w:hAnsi="Times New Roman" w:cs="Times New Roman"/>
          <w:i/>
          <w:iCs/>
          <w:sz w:val="24"/>
          <w:szCs w:val="24"/>
        </w:rPr>
        <w:t>in verbis</w:t>
      </w:r>
      <w:r w:rsidRPr="007B4300">
        <w:rPr>
          <w:rFonts w:ascii="Times New Roman" w:hAnsi="Times New Roman" w:cs="Times New Roman"/>
          <w:sz w:val="24"/>
          <w:szCs w:val="24"/>
        </w:rPr>
        <w:t>:</w:t>
      </w:r>
    </w:p>
    <w:p w14:paraId="590B6971" w14:textId="0F6641F0" w:rsidR="007B4300" w:rsidRPr="006D2394" w:rsidRDefault="007B4300" w:rsidP="006D2394">
      <w:pPr>
        <w:spacing w:line="240" w:lineRule="auto"/>
        <w:ind w:right="-568"/>
        <w:jc w:val="both"/>
        <w:rPr>
          <w:rFonts w:ascii="Times New Roman" w:hAnsi="Times New Roman" w:cs="Times New Roman"/>
          <w:i/>
          <w:iCs/>
          <w:sz w:val="24"/>
          <w:szCs w:val="24"/>
        </w:rPr>
      </w:pPr>
      <w:r w:rsidRPr="006D2394">
        <w:rPr>
          <w:rFonts w:ascii="Times New Roman" w:hAnsi="Times New Roman" w:cs="Times New Roman"/>
          <w:i/>
          <w:iCs/>
          <w:sz w:val="24"/>
          <w:szCs w:val="24"/>
        </w:rPr>
        <w:t>CPC, art. 98. A pessoa natural ou jurídica, brasileira ou estrangeira, com insuficiência de recursos para pagar as custas, as despesas processuais e os honorários advocatícios tem direito à gratuidade da justiça, na forma da lei.</w:t>
      </w:r>
    </w:p>
    <w:p w14:paraId="25D8EBA5" w14:textId="77777777" w:rsidR="007B4300" w:rsidRPr="007B4300" w:rsidRDefault="007B4300" w:rsidP="006D2394">
      <w:pPr>
        <w:spacing w:line="240" w:lineRule="auto"/>
        <w:ind w:right="-568"/>
        <w:jc w:val="both"/>
        <w:rPr>
          <w:rFonts w:ascii="Times New Roman" w:hAnsi="Times New Roman" w:cs="Times New Roman"/>
          <w:sz w:val="24"/>
          <w:szCs w:val="24"/>
        </w:rPr>
      </w:pPr>
      <w:r w:rsidRPr="006D2394">
        <w:rPr>
          <w:rFonts w:ascii="Times New Roman" w:hAnsi="Times New Roman" w:cs="Times New Roman"/>
          <w:i/>
          <w:iCs/>
          <w:sz w:val="24"/>
          <w:szCs w:val="24"/>
        </w:rPr>
        <w:t>STJ, Súmula 481. Faz jus ao benefício da justiça gratuita a pessoa jurídica com ou sem fins lucrativos que demonstrar sua impossibilidade de arcar com os encargos processuais</w:t>
      </w:r>
      <w:r w:rsidRPr="007B4300">
        <w:rPr>
          <w:rFonts w:ascii="Times New Roman" w:hAnsi="Times New Roman" w:cs="Times New Roman"/>
          <w:sz w:val="24"/>
          <w:szCs w:val="24"/>
        </w:rPr>
        <w:t>.</w:t>
      </w:r>
    </w:p>
    <w:p w14:paraId="686FED7C" w14:textId="77777777" w:rsidR="006D2394" w:rsidRDefault="006D2394"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37. </w:t>
      </w:r>
      <w:r w:rsidR="007B4300" w:rsidRPr="007B4300">
        <w:rPr>
          <w:rFonts w:ascii="Times New Roman" w:hAnsi="Times New Roman" w:cs="Times New Roman"/>
          <w:sz w:val="24"/>
          <w:szCs w:val="24"/>
        </w:rPr>
        <w:t xml:space="preserve">A ora contestante se encontra absolutamente sem renda no momento atual, considerando a rescisão do contrato de concessão comercial pela </w:t>
      </w:r>
      <w:r>
        <w:rPr>
          <w:rFonts w:ascii="Times New Roman" w:hAnsi="Times New Roman" w:cs="Times New Roman"/>
          <w:sz w:val="24"/>
          <w:szCs w:val="24"/>
        </w:rPr>
        <w:t>...</w:t>
      </w:r>
      <w:r w:rsidR="007B4300" w:rsidRPr="007B4300">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7B4300" w:rsidRPr="007B4300">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7B4300" w:rsidRPr="007B4300">
        <w:rPr>
          <w:rFonts w:ascii="Times New Roman" w:hAnsi="Times New Roman" w:cs="Times New Roman"/>
          <w:sz w:val="24"/>
          <w:szCs w:val="24"/>
        </w:rPr>
        <w:t xml:space="preserve"> e da </w:t>
      </w:r>
      <w:r>
        <w:rPr>
          <w:rFonts w:ascii="Times New Roman" w:hAnsi="Times New Roman" w:cs="Times New Roman"/>
          <w:sz w:val="24"/>
          <w:szCs w:val="24"/>
        </w:rPr>
        <w:t>..</w:t>
      </w:r>
      <w:r w:rsidR="007B4300" w:rsidRPr="007B4300">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7B4300" w:rsidRPr="007B4300">
        <w:rPr>
          <w:rFonts w:ascii="Times New Roman" w:hAnsi="Times New Roman" w:cs="Times New Roman"/>
          <w:sz w:val="24"/>
          <w:szCs w:val="24"/>
        </w:rPr>
        <w:t xml:space="preserve"> [</w:t>
      </w:r>
      <w:r>
        <w:rPr>
          <w:rFonts w:ascii="Times New Roman" w:hAnsi="Times New Roman" w:cs="Times New Roman"/>
          <w:sz w:val="24"/>
          <w:szCs w:val="24"/>
        </w:rPr>
        <w:t>..</w:t>
      </w:r>
      <w:r w:rsidR="007B4300" w:rsidRPr="007B4300">
        <w:rPr>
          <w:rFonts w:ascii="Times New Roman" w:hAnsi="Times New Roman" w:cs="Times New Roman"/>
          <w:sz w:val="24"/>
          <w:szCs w:val="24"/>
        </w:rPr>
        <w:t xml:space="preserve">.], sede da </w:t>
      </w:r>
      <w:proofErr w:type="spellStart"/>
      <w:r w:rsidR="007B4300" w:rsidRPr="007B4300">
        <w:rPr>
          <w:rFonts w:ascii="Times New Roman" w:hAnsi="Times New Roman" w:cs="Times New Roman"/>
          <w:sz w:val="24"/>
          <w:szCs w:val="24"/>
        </w:rPr>
        <w:t>codemandada</w:t>
      </w:r>
      <w:proofErr w:type="spellEnd"/>
      <w:r w:rsidR="007B4300" w:rsidRPr="007B4300">
        <w:rPr>
          <w:rFonts w:ascii="Times New Roman" w:hAnsi="Times New Roman" w:cs="Times New Roman"/>
          <w:sz w:val="24"/>
          <w:szCs w:val="24"/>
        </w:rPr>
        <w:t xml:space="preserve"> </w:t>
      </w:r>
      <w:r>
        <w:rPr>
          <w:rFonts w:ascii="Times New Roman" w:hAnsi="Times New Roman" w:cs="Times New Roman"/>
          <w:sz w:val="24"/>
          <w:szCs w:val="24"/>
        </w:rPr>
        <w:t>..</w:t>
      </w:r>
      <w:r w:rsidR="007B4300" w:rsidRPr="007B4300">
        <w:rPr>
          <w:rFonts w:ascii="Times New Roman" w:hAnsi="Times New Roman" w:cs="Times New Roman"/>
          <w:sz w:val="24"/>
          <w:szCs w:val="24"/>
        </w:rPr>
        <w:t>., que assolaram a economia local, em especial na esfera automotiva.</w:t>
      </w:r>
    </w:p>
    <w:p w14:paraId="3CDE2329" w14:textId="5CFD4198" w:rsidR="007B4300" w:rsidRPr="007B4300" w:rsidRDefault="006D2394"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7B4300" w:rsidRPr="007B4300">
        <w:rPr>
          <w:rFonts w:ascii="Times New Roman" w:hAnsi="Times New Roman" w:cs="Times New Roman"/>
          <w:sz w:val="24"/>
          <w:szCs w:val="24"/>
        </w:rPr>
        <w:t xml:space="preserve">Todas essas peculiaridades atreladas também às perdas acumuladas nos últimos anos, também enfrenta os impactos mundiais avassaladores provocados em decorrência da pandemia do Novo </w:t>
      </w:r>
      <w:proofErr w:type="spellStart"/>
      <w:r w:rsidR="007B4300" w:rsidRPr="007B4300">
        <w:rPr>
          <w:rFonts w:ascii="Times New Roman" w:hAnsi="Times New Roman" w:cs="Times New Roman"/>
          <w:sz w:val="24"/>
          <w:szCs w:val="24"/>
        </w:rPr>
        <w:t>CoronaVirus</w:t>
      </w:r>
      <w:proofErr w:type="spellEnd"/>
      <w:r w:rsidR="007B4300" w:rsidRPr="007B4300">
        <w:rPr>
          <w:rFonts w:ascii="Times New Roman" w:hAnsi="Times New Roman" w:cs="Times New Roman"/>
          <w:sz w:val="24"/>
          <w:szCs w:val="24"/>
        </w:rPr>
        <w:t xml:space="preserve"> – Covid19, o que são fatos notórios e públicos que dispensam prova nos presentes autos.</w:t>
      </w:r>
    </w:p>
    <w:p w14:paraId="267767D6" w14:textId="20910C5E" w:rsidR="007B4300" w:rsidRPr="007B4300" w:rsidRDefault="006D2394"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7B4300" w:rsidRPr="007B4300">
        <w:rPr>
          <w:rFonts w:ascii="Times New Roman" w:hAnsi="Times New Roman" w:cs="Times New Roman"/>
          <w:sz w:val="24"/>
          <w:szCs w:val="24"/>
        </w:rPr>
        <w:t xml:space="preserve">Não obstante, basta uma singela busca pelo </w:t>
      </w:r>
      <w:proofErr w:type="spellStart"/>
      <w:r w:rsidR="007B4300" w:rsidRPr="007B4300">
        <w:rPr>
          <w:rFonts w:ascii="Times New Roman" w:hAnsi="Times New Roman" w:cs="Times New Roman"/>
          <w:sz w:val="24"/>
          <w:szCs w:val="24"/>
        </w:rPr>
        <w:t>PJe</w:t>
      </w:r>
      <w:proofErr w:type="spellEnd"/>
      <w:r w:rsidR="007B4300" w:rsidRPr="007B4300">
        <w:rPr>
          <w:rFonts w:ascii="Times New Roman" w:hAnsi="Times New Roman" w:cs="Times New Roman"/>
          <w:sz w:val="24"/>
          <w:szCs w:val="24"/>
        </w:rPr>
        <w:t xml:space="preserve"> para perceber que são centenas de demandas promovidas em face da ora contestante, o que demonstra sem sombras de dúvidas os graves e delicados problemas econômicos da empresa.</w:t>
      </w:r>
    </w:p>
    <w:p w14:paraId="7FB2AD9D" w14:textId="063D7B08" w:rsidR="007B4300" w:rsidRPr="007B4300" w:rsidRDefault="006D2394"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7B4300" w:rsidRPr="007B4300">
        <w:rPr>
          <w:rFonts w:ascii="Times New Roman" w:hAnsi="Times New Roman" w:cs="Times New Roman"/>
          <w:sz w:val="24"/>
          <w:szCs w:val="24"/>
        </w:rPr>
        <w:t xml:space="preserve">Pelo que exposto, perfeitamente factível a concessão dos benefícios da gratuidade de justiça à </w:t>
      </w:r>
      <w:proofErr w:type="spellStart"/>
      <w:r w:rsidR="007B4300" w:rsidRPr="007B4300">
        <w:rPr>
          <w:rFonts w:ascii="Times New Roman" w:hAnsi="Times New Roman" w:cs="Times New Roman"/>
          <w:sz w:val="24"/>
          <w:szCs w:val="24"/>
        </w:rPr>
        <w:t>codemandada</w:t>
      </w:r>
      <w:proofErr w:type="spellEnd"/>
      <w:r w:rsidR="007B4300" w:rsidRPr="007B4300">
        <w:rPr>
          <w:rFonts w:ascii="Times New Roman" w:hAnsi="Times New Roman" w:cs="Times New Roman"/>
          <w:sz w:val="24"/>
          <w:szCs w:val="24"/>
        </w:rPr>
        <w:t xml:space="preserve"> </w:t>
      </w:r>
      <w:r>
        <w:rPr>
          <w:rFonts w:ascii="Times New Roman" w:hAnsi="Times New Roman" w:cs="Times New Roman"/>
          <w:sz w:val="24"/>
          <w:szCs w:val="24"/>
        </w:rPr>
        <w:t>..</w:t>
      </w:r>
      <w:r w:rsidR="007B4300" w:rsidRPr="007B4300">
        <w:rPr>
          <w:rFonts w:ascii="Times New Roman" w:hAnsi="Times New Roman" w:cs="Times New Roman"/>
          <w:sz w:val="24"/>
          <w:szCs w:val="24"/>
        </w:rPr>
        <w:t>., pois não possui a mínima condição de arcar com os ônus processuais.</w:t>
      </w:r>
    </w:p>
    <w:p w14:paraId="04BB56CD" w14:textId="6F1886EA"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V-</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PEDIDOS</w:t>
      </w:r>
    </w:p>
    <w:p w14:paraId="1ADDE76B" w14:textId="3A8A1D03" w:rsidR="007B4300" w:rsidRPr="007B4300" w:rsidRDefault="006D2394" w:rsidP="006D2394">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7B4300" w:rsidRPr="006D2394">
        <w:rPr>
          <w:rFonts w:ascii="Times New Roman" w:hAnsi="Times New Roman" w:cs="Times New Roman"/>
          <w:b/>
          <w:bCs/>
          <w:i/>
          <w:iCs/>
          <w:sz w:val="24"/>
          <w:szCs w:val="24"/>
        </w:rPr>
        <w:t>Ex positis</w:t>
      </w:r>
      <w:r w:rsidR="007B4300" w:rsidRPr="007B4300">
        <w:rPr>
          <w:rFonts w:ascii="Times New Roman" w:hAnsi="Times New Roman" w:cs="Times New Roman"/>
          <w:sz w:val="24"/>
          <w:szCs w:val="24"/>
        </w:rPr>
        <w:t>, a ora contestante requer:</w:t>
      </w:r>
    </w:p>
    <w:p w14:paraId="7F48BB34" w14:textId="1E9B4F16"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a)</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seja JULGADO IMPROCEDENTE A AÇÃO DE COBRANÇA C.C. DANOS MORAIS, especialmente:</w:t>
      </w:r>
      <w:r w:rsidR="006D2394">
        <w:rPr>
          <w:rFonts w:ascii="Times New Roman" w:hAnsi="Times New Roman" w:cs="Times New Roman"/>
          <w:sz w:val="24"/>
          <w:szCs w:val="24"/>
        </w:rPr>
        <w:t xml:space="preserve"> </w:t>
      </w:r>
    </w:p>
    <w:p w14:paraId="3031ADB9" w14:textId="3FD04B83"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 xml:space="preserve">a.1) seja JULGADO IMPROCEDENTE O PEDIDO DE RECEBIMENTO DOS VALORES CORRIGIDOS COM INCIDÊNCIA DE JUROS DE MORA DE 1% [um por cento] DESDE O ANO DE </w:t>
      </w:r>
      <w:r w:rsidR="006D2394">
        <w:rPr>
          <w:rFonts w:ascii="Times New Roman" w:hAnsi="Times New Roman" w:cs="Times New Roman"/>
          <w:sz w:val="24"/>
          <w:szCs w:val="24"/>
        </w:rPr>
        <w:t>...</w:t>
      </w:r>
      <w:r w:rsidRPr="007B4300">
        <w:rPr>
          <w:rFonts w:ascii="Times New Roman" w:hAnsi="Times New Roman" w:cs="Times New Roman"/>
          <w:sz w:val="24"/>
          <w:szCs w:val="24"/>
        </w:rPr>
        <w:t>;</w:t>
      </w:r>
    </w:p>
    <w:p w14:paraId="14E7BF14" w14:textId="34EDBA81"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a.2) seja JULGADO IMPROCEDENTE O PEDIDO DE INDENIZAÇÃO POR DANOS MORAIS, pois não existem elementos probatórios que demonstrem sem sombras de dúvidas danos sofridos pelo autor;</w:t>
      </w:r>
    </w:p>
    <w:p w14:paraId="48495FCC" w14:textId="1F18BF81"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a.3.) seja JULGADO IMPROCEDENTE O PEDIDO DE INVERSÃO DO ÔNUS DA PROVA, pois não ocorre de forma automática e necessita de comprovação de sua hipossuficiência probatória, bem como nitidamente a autora não se enquadra nas hipóteses do art. 373, §1º do CPC e art. 6º, VIII do CDC;</w:t>
      </w:r>
    </w:p>
    <w:p w14:paraId="3A32EAF7" w14:textId="770302B8"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b)</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 xml:space="preserve">a designação de audiência para tentativa de conciliação pelo Centro Judiciário de Solução de Conflitos e Cidadania – CEJUSC da Comarca de </w:t>
      </w:r>
      <w:r w:rsidR="006D2394">
        <w:rPr>
          <w:rFonts w:ascii="Times New Roman" w:hAnsi="Times New Roman" w:cs="Times New Roman"/>
          <w:sz w:val="24"/>
          <w:szCs w:val="24"/>
        </w:rPr>
        <w:t>...</w:t>
      </w:r>
      <w:r w:rsidR="006D2394">
        <w:rPr>
          <w:rStyle w:val="Refdenotaderodap"/>
          <w:rFonts w:ascii="Times New Roman" w:hAnsi="Times New Roman" w:cs="Times New Roman"/>
          <w:sz w:val="24"/>
          <w:szCs w:val="24"/>
        </w:rPr>
        <w:footnoteReference w:id="6"/>
      </w:r>
      <w:r w:rsidRPr="007B4300">
        <w:rPr>
          <w:rFonts w:ascii="Times New Roman" w:hAnsi="Times New Roman" w:cs="Times New Roman"/>
          <w:sz w:val="24"/>
          <w:szCs w:val="24"/>
        </w:rPr>
        <w:t xml:space="preserve">; </w:t>
      </w:r>
    </w:p>
    <w:p w14:paraId="7A522A27" w14:textId="43A001AE" w:rsidR="006D2394"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c)</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a concessão dos benefícios da gratuidade de justiça, pela ausência dos mínimos recursos financeiros que a possibilitaria arcar com os ônus processuais</w:t>
      </w:r>
      <w:r w:rsidR="006D2394">
        <w:rPr>
          <w:rFonts w:ascii="Times New Roman" w:hAnsi="Times New Roman" w:cs="Times New Roman"/>
          <w:sz w:val="24"/>
          <w:szCs w:val="24"/>
        </w:rPr>
        <w:t>;</w:t>
      </w:r>
    </w:p>
    <w:p w14:paraId="46EBBCEB" w14:textId="3AF9520F"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d)</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a condenação do autor ao pagamento de honorários sucumbenciais ao patrono da ora contestante no percentual de 20% do valor da causa atualizado nas questões que lhe forem julgadas improcedentes [CPC, art. 85, § 2º], acaso interposto recurso inominado;</w:t>
      </w:r>
    </w:p>
    <w:p w14:paraId="19EB3E31" w14:textId="6BB700D6"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t>e)</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a produção de provas documental, testemunhal, pericial e depoimento pessoal da autora, sob pena de confissão;</w:t>
      </w:r>
    </w:p>
    <w:p w14:paraId="27BEBBD7" w14:textId="1DF31DEA" w:rsidR="007B4300" w:rsidRPr="007B4300" w:rsidRDefault="007B4300" w:rsidP="006D2394">
      <w:pPr>
        <w:spacing w:line="240" w:lineRule="auto"/>
        <w:ind w:right="-568"/>
        <w:jc w:val="both"/>
        <w:rPr>
          <w:rFonts w:ascii="Times New Roman" w:hAnsi="Times New Roman" w:cs="Times New Roman"/>
          <w:sz w:val="24"/>
          <w:szCs w:val="24"/>
        </w:rPr>
      </w:pPr>
      <w:r w:rsidRPr="007B4300">
        <w:rPr>
          <w:rFonts w:ascii="Times New Roman" w:hAnsi="Times New Roman" w:cs="Times New Roman"/>
          <w:sz w:val="24"/>
          <w:szCs w:val="24"/>
        </w:rPr>
        <w:lastRenderedPageBreak/>
        <w:t>f)</w:t>
      </w:r>
      <w:r w:rsidR="006D2394">
        <w:rPr>
          <w:rFonts w:ascii="Times New Roman" w:hAnsi="Times New Roman" w:cs="Times New Roman"/>
          <w:sz w:val="24"/>
          <w:szCs w:val="24"/>
        </w:rPr>
        <w:t xml:space="preserve"> </w:t>
      </w:r>
      <w:r w:rsidRPr="007B4300">
        <w:rPr>
          <w:rFonts w:ascii="Times New Roman" w:hAnsi="Times New Roman" w:cs="Times New Roman"/>
          <w:sz w:val="24"/>
          <w:szCs w:val="24"/>
        </w:rPr>
        <w:t xml:space="preserve">a juntada do instrumento de mandato e cadastramento dos signatários Dr. </w:t>
      </w:r>
      <w:r w:rsidR="006D2394">
        <w:rPr>
          <w:rFonts w:ascii="Times New Roman" w:hAnsi="Times New Roman" w:cs="Times New Roman"/>
          <w:sz w:val="24"/>
          <w:szCs w:val="24"/>
        </w:rPr>
        <w:t>...</w:t>
      </w:r>
      <w:r w:rsidRPr="007B4300">
        <w:rPr>
          <w:rFonts w:ascii="Times New Roman" w:hAnsi="Times New Roman" w:cs="Times New Roman"/>
          <w:sz w:val="24"/>
          <w:szCs w:val="24"/>
        </w:rPr>
        <w:t>, inscrito na OAB/</w:t>
      </w:r>
      <w:r w:rsidR="006D2394">
        <w:rPr>
          <w:rFonts w:ascii="Times New Roman" w:hAnsi="Times New Roman" w:cs="Times New Roman"/>
          <w:sz w:val="24"/>
          <w:szCs w:val="24"/>
        </w:rPr>
        <w:t>...</w:t>
      </w:r>
      <w:r w:rsidRPr="007B4300">
        <w:rPr>
          <w:rFonts w:ascii="Times New Roman" w:hAnsi="Times New Roman" w:cs="Times New Roman"/>
          <w:sz w:val="24"/>
          <w:szCs w:val="24"/>
        </w:rPr>
        <w:t xml:space="preserve"> sob o número </w:t>
      </w:r>
      <w:r w:rsidR="006D2394">
        <w:rPr>
          <w:rFonts w:ascii="Times New Roman" w:hAnsi="Times New Roman" w:cs="Times New Roman"/>
          <w:sz w:val="24"/>
          <w:szCs w:val="24"/>
        </w:rPr>
        <w:t>...</w:t>
      </w:r>
      <w:r w:rsidRPr="007B4300">
        <w:rPr>
          <w:rFonts w:ascii="Times New Roman" w:hAnsi="Times New Roman" w:cs="Times New Roman"/>
          <w:sz w:val="24"/>
          <w:szCs w:val="24"/>
        </w:rPr>
        <w:t xml:space="preserve"> e Dr. </w:t>
      </w:r>
      <w:r w:rsidR="006D2394">
        <w:rPr>
          <w:rFonts w:ascii="Times New Roman" w:hAnsi="Times New Roman" w:cs="Times New Roman"/>
          <w:sz w:val="24"/>
          <w:szCs w:val="24"/>
        </w:rPr>
        <w:t>...</w:t>
      </w:r>
      <w:r w:rsidRPr="007B4300">
        <w:rPr>
          <w:rFonts w:ascii="Times New Roman" w:hAnsi="Times New Roman" w:cs="Times New Roman"/>
          <w:sz w:val="24"/>
          <w:szCs w:val="24"/>
        </w:rPr>
        <w:t>, inscrito na OAB/</w:t>
      </w:r>
      <w:r w:rsidR="006D2394">
        <w:rPr>
          <w:rFonts w:ascii="Times New Roman" w:hAnsi="Times New Roman" w:cs="Times New Roman"/>
          <w:sz w:val="24"/>
          <w:szCs w:val="24"/>
        </w:rPr>
        <w:t>...</w:t>
      </w:r>
      <w:r w:rsidRPr="007B4300">
        <w:rPr>
          <w:rFonts w:ascii="Times New Roman" w:hAnsi="Times New Roman" w:cs="Times New Roman"/>
          <w:sz w:val="24"/>
          <w:szCs w:val="24"/>
        </w:rPr>
        <w:t xml:space="preserve">sob o n. </w:t>
      </w:r>
      <w:r w:rsidR="006D2394">
        <w:rPr>
          <w:rFonts w:ascii="Times New Roman" w:hAnsi="Times New Roman" w:cs="Times New Roman"/>
          <w:sz w:val="24"/>
          <w:szCs w:val="24"/>
        </w:rPr>
        <w:t>...</w:t>
      </w:r>
      <w:r w:rsidRPr="007B4300">
        <w:rPr>
          <w:rFonts w:ascii="Times New Roman" w:hAnsi="Times New Roman" w:cs="Times New Roman"/>
          <w:sz w:val="24"/>
          <w:szCs w:val="24"/>
        </w:rPr>
        <w:t>, para que doravante recebam todas as publicações e intimações do presente feito, sob pena de nulidade</w:t>
      </w:r>
      <w:r w:rsidR="006D2394">
        <w:rPr>
          <w:rStyle w:val="Refdenotaderodap"/>
          <w:rFonts w:ascii="Times New Roman" w:hAnsi="Times New Roman" w:cs="Times New Roman"/>
          <w:sz w:val="24"/>
          <w:szCs w:val="24"/>
        </w:rPr>
        <w:footnoteReference w:id="7"/>
      </w:r>
      <w:r w:rsidRPr="007B4300">
        <w:rPr>
          <w:rFonts w:ascii="Times New Roman" w:hAnsi="Times New Roman" w:cs="Times New Roman"/>
          <w:sz w:val="24"/>
          <w:szCs w:val="24"/>
        </w:rPr>
        <w:t xml:space="preserve">. </w:t>
      </w:r>
    </w:p>
    <w:p w14:paraId="5B38DC9A" w14:textId="77777777" w:rsidR="007B4300" w:rsidRPr="007B4300" w:rsidRDefault="007B4300" w:rsidP="006D2394">
      <w:pPr>
        <w:spacing w:after="0" w:line="240" w:lineRule="auto"/>
        <w:ind w:right="-568"/>
        <w:jc w:val="center"/>
        <w:rPr>
          <w:rFonts w:ascii="Times New Roman" w:hAnsi="Times New Roman" w:cs="Times New Roman"/>
          <w:sz w:val="24"/>
          <w:szCs w:val="24"/>
        </w:rPr>
      </w:pPr>
      <w:r w:rsidRPr="007B4300">
        <w:rPr>
          <w:rFonts w:ascii="Times New Roman" w:hAnsi="Times New Roman" w:cs="Times New Roman"/>
          <w:sz w:val="24"/>
          <w:szCs w:val="24"/>
        </w:rPr>
        <w:t>P. Deferimento.</w:t>
      </w:r>
    </w:p>
    <w:p w14:paraId="5BCC9649" w14:textId="44794663" w:rsidR="007B4300" w:rsidRDefault="006D2394" w:rsidP="006D2394">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7B8E10D7" w14:textId="4596A1B3" w:rsidR="006D2394" w:rsidRPr="007B4300" w:rsidRDefault="006D2394" w:rsidP="006D2394">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6D2394" w:rsidRPr="007B43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D3F3" w14:textId="77777777" w:rsidR="004E23BE" w:rsidRDefault="004E23BE" w:rsidP="007B4300">
      <w:pPr>
        <w:spacing w:after="0" w:line="240" w:lineRule="auto"/>
      </w:pPr>
      <w:r>
        <w:separator/>
      </w:r>
    </w:p>
  </w:endnote>
  <w:endnote w:type="continuationSeparator" w:id="0">
    <w:p w14:paraId="68DD704A" w14:textId="77777777" w:rsidR="004E23BE" w:rsidRDefault="004E23BE" w:rsidP="007B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5F87" w14:textId="77777777" w:rsidR="004E23BE" w:rsidRDefault="004E23BE" w:rsidP="007B4300">
      <w:pPr>
        <w:spacing w:after="0" w:line="240" w:lineRule="auto"/>
      </w:pPr>
      <w:r>
        <w:separator/>
      </w:r>
    </w:p>
  </w:footnote>
  <w:footnote w:type="continuationSeparator" w:id="0">
    <w:p w14:paraId="312DF4B8" w14:textId="77777777" w:rsidR="004E23BE" w:rsidRDefault="004E23BE" w:rsidP="007B4300">
      <w:pPr>
        <w:spacing w:after="0" w:line="240" w:lineRule="auto"/>
      </w:pPr>
      <w:r>
        <w:continuationSeparator/>
      </w:r>
    </w:p>
  </w:footnote>
  <w:footnote w:id="1">
    <w:p w14:paraId="15CB9A1D" w14:textId="79602FD8"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CPC, art. 335. O réu poderá oferecer contestação, por petição, no prazo de 15 (quinze) dias, cujo termo inicial será a data:...</w:t>
      </w:r>
    </w:p>
  </w:footnote>
  <w:footnote w:id="2">
    <w:p w14:paraId="3D213130" w14:textId="5B9BF4D7"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CPC, art. 231, II.</w:t>
      </w:r>
    </w:p>
  </w:footnote>
  <w:footnote w:id="3">
    <w:p w14:paraId="2998667E" w14:textId="77777777"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CC, art. 186. Aquele que, por ação ou omissão voluntária, negligência ou imprudência, violar direito e causar dano a outrem, ainda que exclusivamente moral, comete ato ilícito. CC, art. 187. Também comete ato ilícito o titular de um direito que, ao exercê-lo, excede manifestamente os limites impostos pelo seu fim econômico ou social, pela boa-fé ou pelos bons costumes. </w:t>
      </w:r>
    </w:p>
    <w:p w14:paraId="34C156FC" w14:textId="56A0C0EB" w:rsidR="006D2394" w:rsidRPr="006D2394" w:rsidRDefault="006D2394" w:rsidP="006D2394">
      <w:pPr>
        <w:pStyle w:val="Textodenotaderodap"/>
        <w:ind w:right="-568"/>
        <w:rPr>
          <w:rFonts w:ascii="Times New Roman" w:hAnsi="Times New Roman" w:cs="Times New Roman"/>
        </w:rPr>
      </w:pPr>
      <w:r w:rsidRPr="006D2394">
        <w:rPr>
          <w:rFonts w:ascii="Times New Roman" w:hAnsi="Times New Roman" w:cs="Times New Roman"/>
        </w:rPr>
        <w:t>CC, art. 927. Aquele que, por ato ilícito (arts. 186 e 187), causar dano a outrem, fica obrigado a repará-lo.</w:t>
      </w:r>
    </w:p>
  </w:footnote>
  <w:footnote w:id="4">
    <w:p w14:paraId="43F85BF1" w14:textId="4E7D7039"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BITTAR, Carlos Alberto. Reparação civil por danos morais. 4. ed. São Paulo: Saraiva, 2015. p. 17.</w:t>
      </w:r>
    </w:p>
  </w:footnote>
  <w:footnote w:id="5">
    <w:p w14:paraId="2235027C" w14:textId="25A5F06C"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GONÇALVES, Carlos Roberto. Responsabilidade civil. 11. ed. São Paulo: Saraiva, 2009. p. 338.</w:t>
      </w:r>
    </w:p>
  </w:footnote>
  <w:footnote w:id="6">
    <w:p w14:paraId="498C45ED" w14:textId="2C3FA97F" w:rsidR="006D2394" w:rsidRPr="006D2394" w:rsidRDefault="006D2394" w:rsidP="006D2394">
      <w:pPr>
        <w:pStyle w:val="Textodenotaderodap"/>
        <w:ind w:right="-568"/>
        <w:jc w:val="both"/>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CPC,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 w:id="7">
    <w:p w14:paraId="12CF6F35" w14:textId="7FAB65C1" w:rsidR="006D2394" w:rsidRPr="006D2394" w:rsidRDefault="006D2394" w:rsidP="006D2394">
      <w:pPr>
        <w:pStyle w:val="Textodenotaderodap"/>
        <w:ind w:right="-568"/>
        <w:rPr>
          <w:rFonts w:ascii="Times New Roman" w:hAnsi="Times New Roman" w:cs="Times New Roman"/>
        </w:rPr>
      </w:pPr>
      <w:r w:rsidRPr="006D2394">
        <w:rPr>
          <w:rStyle w:val="Refdenotaderodap"/>
          <w:rFonts w:ascii="Times New Roman" w:hAnsi="Times New Roman" w:cs="Times New Roman"/>
        </w:rPr>
        <w:footnoteRef/>
      </w:r>
      <w:r w:rsidRPr="006D2394">
        <w:rPr>
          <w:rFonts w:ascii="Times New Roman" w:hAnsi="Times New Roman" w:cs="Times New Roman"/>
        </w:rPr>
        <w:t xml:space="preserve"> CPC, art. 272, caput, §§2º e 5º.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523B"/>
    <w:multiLevelType w:val="hybridMultilevel"/>
    <w:tmpl w:val="7C4CD1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B220824"/>
    <w:multiLevelType w:val="hybridMultilevel"/>
    <w:tmpl w:val="862A6722"/>
    <w:lvl w:ilvl="0" w:tplc="B24C9C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00"/>
    <w:rsid w:val="004E23BE"/>
    <w:rsid w:val="006D2394"/>
    <w:rsid w:val="007B4300"/>
    <w:rsid w:val="00A86C71"/>
    <w:rsid w:val="00F27E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300"/>
    <w:pPr>
      <w:ind w:left="720"/>
      <w:contextualSpacing/>
    </w:pPr>
  </w:style>
  <w:style w:type="paragraph" w:styleId="Textodenotaderodap">
    <w:name w:val="footnote text"/>
    <w:basedOn w:val="Normal"/>
    <w:link w:val="TextodenotaderodapChar"/>
    <w:uiPriority w:val="99"/>
    <w:unhideWhenUsed/>
    <w:rsid w:val="006D239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D2394"/>
    <w:rPr>
      <w:sz w:val="20"/>
      <w:szCs w:val="20"/>
    </w:rPr>
  </w:style>
  <w:style w:type="character" w:styleId="Refdenotaderodap">
    <w:name w:val="footnote reference"/>
    <w:basedOn w:val="Fontepargpadro"/>
    <w:uiPriority w:val="99"/>
    <w:semiHidden/>
    <w:unhideWhenUsed/>
    <w:rsid w:val="006D2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300"/>
    <w:pPr>
      <w:ind w:left="720"/>
      <w:contextualSpacing/>
    </w:pPr>
  </w:style>
  <w:style w:type="paragraph" w:styleId="Textodenotaderodap">
    <w:name w:val="footnote text"/>
    <w:basedOn w:val="Normal"/>
    <w:link w:val="TextodenotaderodapChar"/>
    <w:uiPriority w:val="99"/>
    <w:unhideWhenUsed/>
    <w:rsid w:val="006D239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D2394"/>
    <w:rPr>
      <w:sz w:val="20"/>
      <w:szCs w:val="20"/>
    </w:rPr>
  </w:style>
  <w:style w:type="character" w:styleId="Refdenotaderodap">
    <w:name w:val="footnote reference"/>
    <w:basedOn w:val="Fontepargpadro"/>
    <w:uiPriority w:val="99"/>
    <w:semiHidden/>
    <w:unhideWhenUsed/>
    <w:rsid w:val="006D2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A5E9-CAF1-4EDF-8D03-48081086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2670</Words>
  <Characters>14420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2021-03-22T17:45:00Z</dcterms:created>
  <dcterms:modified xsi:type="dcterms:W3CDTF">2024-02-26T00:19:00Z</dcterms:modified>
</cp:coreProperties>
</file>