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FC2F4" w14:textId="77777777" w:rsidR="001C4097" w:rsidRDefault="001C4097" w:rsidP="001C4097">
      <w:pPr>
        <w:autoSpaceDE w:val="0"/>
        <w:autoSpaceDN w:val="0"/>
        <w:adjustRightInd w:val="0"/>
        <w:ind w:left="0" w:right="-568"/>
        <w:jc w:val="center"/>
        <w:textAlignment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MODELO DE PETIÇÃO</w:t>
      </w:r>
    </w:p>
    <w:p w14:paraId="5A26E4DA" w14:textId="588B839A" w:rsidR="004C3E3B" w:rsidRDefault="00310D1F" w:rsidP="001C4097">
      <w:pPr>
        <w:autoSpaceDE w:val="0"/>
        <w:autoSpaceDN w:val="0"/>
        <w:adjustRightInd w:val="0"/>
        <w:ind w:left="0" w:right="-568"/>
        <w:jc w:val="center"/>
        <w:textAlignment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</w:rPr>
        <w:t xml:space="preserve">PROCESSO CIVIL. </w:t>
      </w:r>
      <w:r w:rsidR="004C3E3B" w:rsidRPr="001C4097">
        <w:rPr>
          <w:rFonts w:ascii="Arial Black" w:hAnsi="Arial Black"/>
          <w:b/>
          <w:bCs/>
        </w:rPr>
        <w:t>COMPETÊNCIA</w:t>
      </w:r>
      <w:r w:rsidR="006E62A7" w:rsidRPr="001C4097">
        <w:rPr>
          <w:rFonts w:ascii="Arial Black" w:hAnsi="Arial Black"/>
          <w:b/>
          <w:bCs/>
        </w:rPr>
        <w:t>.</w:t>
      </w:r>
      <w:r w:rsidR="006E62A7" w:rsidRPr="001C4097">
        <w:rPr>
          <w:rFonts w:ascii="Arial Black" w:hAnsi="Arial Black"/>
          <w:b/>
          <w:bCs/>
          <w:color w:val="FF0000"/>
        </w:rPr>
        <w:t xml:space="preserve"> </w:t>
      </w:r>
      <w:r w:rsidR="004C3E3B" w:rsidRPr="001C4097">
        <w:rPr>
          <w:rFonts w:ascii="Arial Black" w:hAnsi="Arial Black"/>
          <w:b/>
          <w:bCs/>
          <w:color w:val="000000"/>
        </w:rPr>
        <w:t>CONFLITO NEGATIVO</w:t>
      </w:r>
    </w:p>
    <w:p w14:paraId="212673B6" w14:textId="77777777" w:rsidR="001C4097" w:rsidRDefault="001C4097" w:rsidP="001C4097">
      <w:pPr>
        <w:pStyle w:val="Ttulo"/>
        <w:spacing w:before="0" w:after="0" w:line="240" w:lineRule="auto"/>
        <w:ind w:right="-568"/>
        <w:jc w:val="right"/>
        <w:rPr>
          <w:rStyle w:val="Forte"/>
          <w:rFonts w:ascii="Arial Black" w:hAnsi="Arial Black" w:cs="Arial"/>
          <w:sz w:val="24"/>
          <w:szCs w:val="24"/>
        </w:rPr>
      </w:pPr>
      <w:r>
        <w:rPr>
          <w:rStyle w:val="Forte"/>
          <w:rFonts w:ascii="Arial Black" w:hAnsi="Arial Black" w:cs="Arial"/>
          <w:sz w:val="24"/>
          <w:szCs w:val="24"/>
        </w:rPr>
        <w:t>Rénan Kfuri Lopes</w:t>
      </w:r>
    </w:p>
    <w:p w14:paraId="5B31D1E6" w14:textId="77777777" w:rsidR="006E62A7" w:rsidRPr="004C3E3B" w:rsidRDefault="006E62A7" w:rsidP="001C4097">
      <w:pPr>
        <w:autoSpaceDE w:val="0"/>
        <w:autoSpaceDN w:val="0"/>
        <w:adjustRightInd w:val="0"/>
        <w:ind w:left="0" w:right="-568"/>
        <w:textAlignment w:val="center"/>
        <w:rPr>
          <w:rFonts w:ascii="Arial Black" w:hAnsi="Arial Black"/>
          <w:b/>
          <w:bCs/>
          <w:color w:val="000000"/>
          <w:sz w:val="26"/>
          <w:szCs w:val="26"/>
        </w:rPr>
      </w:pPr>
    </w:p>
    <w:p w14:paraId="214E5B05" w14:textId="77777777" w:rsidR="00E82A2B" w:rsidRPr="001C4097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aps/>
          <w:color w:val="000000"/>
          <w:u w:color="000000"/>
        </w:rPr>
      </w:pPr>
      <w:r w:rsidRPr="001C4097">
        <w:rPr>
          <w:caps/>
          <w:color w:val="000000"/>
          <w:u w:val="single" w:color="000000"/>
        </w:rPr>
        <w:t>Comentários</w:t>
      </w:r>
      <w:r w:rsidR="007B475B">
        <w:rPr>
          <w:caps/>
          <w:color w:val="000000"/>
          <w:u w:color="000000"/>
        </w:rPr>
        <w:t>:</w:t>
      </w:r>
    </w:p>
    <w:p w14:paraId="560688F6" w14:textId="77777777" w:rsidR="004C3E3B" w:rsidRDefault="004C3E3B" w:rsidP="001C4097">
      <w:pPr>
        <w:autoSpaceDE w:val="0"/>
        <w:autoSpaceDN w:val="0"/>
        <w:adjustRightInd w:val="0"/>
        <w:spacing w:line="240" w:lineRule="atLeast"/>
        <w:ind w:left="0" w:right="-568"/>
        <w:textAlignment w:val="center"/>
        <w:rPr>
          <w:color w:val="000000"/>
          <w:spacing w:val="2"/>
        </w:rPr>
      </w:pPr>
      <w:r w:rsidRPr="004C3E3B">
        <w:rPr>
          <w:color w:val="000000"/>
          <w:spacing w:val="2"/>
        </w:rPr>
        <w:t xml:space="preserve">- Requerer, sendo o caso, a suspensão do processo na forma do art. </w:t>
      </w:r>
      <w:r w:rsidR="007B475B">
        <w:rPr>
          <w:color w:val="000000"/>
          <w:spacing w:val="2"/>
        </w:rPr>
        <w:t>955</w:t>
      </w:r>
      <w:r w:rsidRPr="004C3E3B">
        <w:rPr>
          <w:color w:val="000000"/>
          <w:spacing w:val="2"/>
        </w:rPr>
        <w:t xml:space="preserve"> do Código de Processo Civil</w:t>
      </w:r>
      <w:r w:rsidRPr="004C3E3B">
        <w:rPr>
          <w:color w:val="000000"/>
          <w:spacing w:val="2"/>
          <w:vertAlign w:val="superscript"/>
        </w:rPr>
        <w:footnoteReference w:id="1"/>
      </w:r>
      <w:r w:rsidRPr="004C3E3B">
        <w:rPr>
          <w:color w:val="000000"/>
          <w:spacing w:val="2"/>
        </w:rPr>
        <w:t xml:space="preserve">. </w:t>
      </w:r>
    </w:p>
    <w:p w14:paraId="53C11D68" w14:textId="77777777" w:rsidR="007B475B" w:rsidRPr="004C3E3B" w:rsidRDefault="007B475B" w:rsidP="001C4097">
      <w:pPr>
        <w:autoSpaceDE w:val="0"/>
        <w:autoSpaceDN w:val="0"/>
        <w:adjustRightInd w:val="0"/>
        <w:spacing w:line="240" w:lineRule="atLeast"/>
        <w:ind w:left="0" w:right="-568"/>
        <w:textAlignment w:val="center"/>
        <w:rPr>
          <w:color w:val="000000"/>
          <w:spacing w:val="2"/>
        </w:rPr>
      </w:pPr>
    </w:p>
    <w:p w14:paraId="32920908" w14:textId="77777777" w:rsidR="004C3E3B" w:rsidRDefault="004C3E3B" w:rsidP="001C4097">
      <w:pPr>
        <w:autoSpaceDE w:val="0"/>
        <w:autoSpaceDN w:val="0"/>
        <w:adjustRightInd w:val="0"/>
        <w:spacing w:line="288" w:lineRule="auto"/>
        <w:ind w:left="0" w:right="-568"/>
        <w:textAlignment w:val="center"/>
        <w:rPr>
          <w:color w:val="000000"/>
        </w:rPr>
      </w:pPr>
      <w:r w:rsidRPr="004C3E3B">
        <w:rPr>
          <w:color w:val="000000"/>
        </w:rPr>
        <w:t>Exmo. Sr. Desembargador Presidente do Tribunal de Justiça do Estado de ...</w:t>
      </w:r>
    </w:p>
    <w:p w14:paraId="2771411D" w14:textId="77777777" w:rsidR="001C4097" w:rsidRPr="004C3E3B" w:rsidRDefault="001C4097" w:rsidP="001C4097">
      <w:pPr>
        <w:autoSpaceDE w:val="0"/>
        <w:autoSpaceDN w:val="0"/>
        <w:adjustRightInd w:val="0"/>
        <w:spacing w:line="288" w:lineRule="auto"/>
        <w:ind w:left="0" w:right="-568"/>
        <w:textAlignment w:val="center"/>
        <w:rPr>
          <w:color w:val="000000"/>
        </w:rPr>
      </w:pPr>
    </w:p>
    <w:p w14:paraId="3EDBBAC5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>
        <w:rPr>
          <w:color w:val="000000"/>
        </w:rPr>
        <w:t xml:space="preserve">(nome, qualificação, </w:t>
      </w:r>
      <w:r w:rsidRPr="004C3E3B">
        <w:rPr>
          <w:color w:val="000000"/>
        </w:rPr>
        <w:t>endereço</w:t>
      </w:r>
      <w:r w:rsidR="007B475B">
        <w:rPr>
          <w:color w:val="000000"/>
        </w:rPr>
        <w:t xml:space="preserve"> eletrônico e residencial</w:t>
      </w:r>
      <w:r w:rsidRPr="004C3E3B">
        <w:rPr>
          <w:color w:val="000000"/>
        </w:rPr>
        <w:t xml:space="preserve">), por seu advogado </w:t>
      </w:r>
      <w:r w:rsidRPr="004C3E3B">
        <w:rPr>
          <w:i/>
          <w:iCs/>
          <w:color w:val="000000"/>
        </w:rPr>
        <w:t xml:space="preserve">in fine </w:t>
      </w:r>
      <w:r w:rsidRPr="004C3E3B">
        <w:rPr>
          <w:color w:val="000000"/>
        </w:rPr>
        <w:t xml:space="preserve">assinado, vem, respeitosamente, na forma dos arts. </w:t>
      </w:r>
      <w:r w:rsidR="007B475B">
        <w:rPr>
          <w:color w:val="000000"/>
        </w:rPr>
        <w:t>66</w:t>
      </w:r>
      <w:r w:rsidRPr="004C3E3B">
        <w:rPr>
          <w:color w:val="000000"/>
        </w:rPr>
        <w:t>, II</w:t>
      </w:r>
      <w:r w:rsidRPr="004C3E3B">
        <w:rPr>
          <w:color w:val="000000"/>
          <w:vertAlign w:val="superscript"/>
        </w:rPr>
        <w:footnoteReference w:id="2"/>
      </w:r>
      <w:r w:rsidRPr="004C3E3B">
        <w:rPr>
          <w:color w:val="000000"/>
        </w:rPr>
        <w:t xml:space="preserve">, </w:t>
      </w:r>
      <w:r w:rsidR="007B475B">
        <w:rPr>
          <w:color w:val="000000"/>
        </w:rPr>
        <w:t>953</w:t>
      </w:r>
      <w:r w:rsidRPr="004C3E3B">
        <w:rPr>
          <w:color w:val="000000"/>
        </w:rPr>
        <w:t>, II</w:t>
      </w:r>
      <w:r w:rsidRPr="004C3E3B">
        <w:rPr>
          <w:color w:val="000000"/>
          <w:vertAlign w:val="superscript"/>
        </w:rPr>
        <w:footnoteReference w:id="3"/>
      </w:r>
      <w:r w:rsidRPr="004C3E3B">
        <w:rPr>
          <w:color w:val="000000"/>
        </w:rPr>
        <w:t>, do Código de Processo Civil, suscitar CONFLITO NEGATIVO DE COMPETÊNCIA</w:t>
      </w:r>
      <w:r w:rsidR="006E62A7">
        <w:rPr>
          <w:color w:val="000000"/>
        </w:rPr>
        <w:t xml:space="preserve"> </w:t>
      </w:r>
      <w:r w:rsidRPr="004C3E3B">
        <w:rPr>
          <w:color w:val="000000"/>
        </w:rPr>
        <w:t xml:space="preserve">em vista das seguintes razões de fato e de direito: </w:t>
      </w:r>
    </w:p>
    <w:p w14:paraId="0E98EB1D" w14:textId="77777777" w:rsidR="004C3E3B" w:rsidRPr="004C3E3B" w:rsidRDefault="004C3E3B" w:rsidP="001C4097">
      <w:pPr>
        <w:autoSpaceDE w:val="0"/>
        <w:autoSpaceDN w:val="0"/>
        <w:adjustRightInd w:val="0"/>
        <w:spacing w:line="288" w:lineRule="auto"/>
        <w:ind w:left="0" w:right="-568"/>
        <w:textAlignment w:val="center"/>
        <w:rPr>
          <w:color w:val="000000"/>
        </w:rPr>
      </w:pPr>
    </w:p>
    <w:p w14:paraId="1B807F52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4C3E3B">
        <w:rPr>
          <w:color w:val="000000"/>
        </w:rPr>
        <w:t xml:space="preserve">1. O autor ajuizou em data de ...na comarca de ... uma ação de ... contra ... (Proc. n. ...), conforme se verifica de cópia da inicial. </w:t>
      </w:r>
    </w:p>
    <w:p w14:paraId="2BA120B7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</w:p>
    <w:p w14:paraId="5F70E199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4C3E3B">
        <w:rPr>
          <w:color w:val="000000"/>
        </w:rPr>
        <w:t xml:space="preserve">2. O réu já mencionado, por sua vez, contestou a ação, opondo exceção de incompetência do juízo por onde fora ajuizada a ação, pelo motivo de ..., dizendo que tal juízo seria incompetente para decidir a lide. </w:t>
      </w:r>
    </w:p>
    <w:p w14:paraId="088B919D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</w:p>
    <w:p w14:paraId="6D5DDE24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4C3E3B">
        <w:rPr>
          <w:color w:val="000000"/>
        </w:rPr>
        <w:t xml:space="preserve">3. Ao ser julgada a mencionada exceção, fora essa conhecida, remetendo-se o feito para o Juízo da Comarca de... </w:t>
      </w:r>
    </w:p>
    <w:p w14:paraId="45200E6D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</w:p>
    <w:p w14:paraId="79D65578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4C3E3B">
        <w:rPr>
          <w:color w:val="000000"/>
        </w:rPr>
        <w:t xml:space="preserve">4. Todavia o mencionado Juízo também </w:t>
      </w:r>
      <w:r w:rsidR="006E62A7">
        <w:rPr>
          <w:color w:val="000000"/>
        </w:rPr>
        <w:t xml:space="preserve">se </w:t>
      </w:r>
      <w:r w:rsidRPr="004C3E3B">
        <w:rPr>
          <w:color w:val="000000"/>
        </w:rPr>
        <w:t xml:space="preserve">declarou </w:t>
      </w:r>
      <w:r w:rsidRPr="001C4097">
        <w:rPr>
          <w:color w:val="000000"/>
        </w:rPr>
        <w:t>incompetente</w:t>
      </w:r>
      <w:r w:rsidRPr="004C3E3B">
        <w:rPr>
          <w:color w:val="000000"/>
        </w:rPr>
        <w:t xml:space="preserve"> para a ação.</w:t>
      </w:r>
    </w:p>
    <w:p w14:paraId="2E99CFAF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</w:p>
    <w:p w14:paraId="5DC14669" w14:textId="77777777" w:rsidR="004C3E3B" w:rsidRPr="004C3E3B" w:rsidRDefault="004C3E3B" w:rsidP="001C4097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4C3E3B">
        <w:rPr>
          <w:color w:val="000000"/>
        </w:rPr>
        <w:t xml:space="preserve">5. </w:t>
      </w:r>
      <w:r w:rsidRPr="004C3E3B">
        <w:rPr>
          <w:b/>
          <w:i/>
          <w:color w:val="000000"/>
        </w:rPr>
        <w:t>Ex positis</w:t>
      </w:r>
      <w:r w:rsidRPr="004C3E3B">
        <w:rPr>
          <w:color w:val="000000"/>
        </w:rPr>
        <w:t xml:space="preserve">, havendo conflito de competência (CPC, art. </w:t>
      </w:r>
      <w:r w:rsidR="007B475B">
        <w:rPr>
          <w:color w:val="000000"/>
        </w:rPr>
        <w:t>66</w:t>
      </w:r>
      <w:r w:rsidRPr="004C3E3B">
        <w:rPr>
          <w:color w:val="000000"/>
        </w:rPr>
        <w:t xml:space="preserve">, II), requer que seja processado o presente pedido, pedindo assim a oitiva dos juízes em conflito, dentro do prazo que for estabelecido, ouvindo a seguir o representante do Ministério Público, para ao final declarar qual dos juízos é competente para decidir as lides mencionadas, pronunciando, ainda, sobre a validade dos atos do juiz reconhecido como incompetente. </w:t>
      </w:r>
    </w:p>
    <w:p w14:paraId="5AB7222E" w14:textId="77777777" w:rsidR="004C3E3B" w:rsidRPr="004C3E3B" w:rsidRDefault="004C3E3B" w:rsidP="001C4097">
      <w:pPr>
        <w:autoSpaceDE w:val="0"/>
        <w:autoSpaceDN w:val="0"/>
        <w:adjustRightInd w:val="0"/>
        <w:spacing w:line="288" w:lineRule="auto"/>
        <w:ind w:left="0" w:right="-568"/>
        <w:textAlignment w:val="center"/>
        <w:rPr>
          <w:color w:val="000000"/>
        </w:rPr>
      </w:pPr>
    </w:p>
    <w:p w14:paraId="3EA7181A" w14:textId="77777777" w:rsidR="007B475B" w:rsidRPr="004C3E3B" w:rsidRDefault="004C3E3B" w:rsidP="001C4097">
      <w:pPr>
        <w:suppressAutoHyphens/>
        <w:autoSpaceDE w:val="0"/>
        <w:autoSpaceDN w:val="0"/>
        <w:adjustRightInd w:val="0"/>
        <w:spacing w:line="250" w:lineRule="atLeast"/>
        <w:ind w:left="0" w:right="-568"/>
        <w:jc w:val="center"/>
        <w:textAlignment w:val="center"/>
        <w:rPr>
          <w:color w:val="000000"/>
        </w:rPr>
      </w:pPr>
      <w:r w:rsidRPr="004C3E3B">
        <w:rPr>
          <w:color w:val="000000"/>
        </w:rPr>
        <w:t>P. Deferimento.</w:t>
      </w:r>
    </w:p>
    <w:p w14:paraId="2B546BAC" w14:textId="77777777" w:rsidR="004C3E3B" w:rsidRPr="004C3E3B" w:rsidRDefault="004C3E3B" w:rsidP="001C4097">
      <w:pPr>
        <w:suppressAutoHyphens/>
        <w:autoSpaceDE w:val="0"/>
        <w:autoSpaceDN w:val="0"/>
        <w:adjustRightInd w:val="0"/>
        <w:spacing w:line="250" w:lineRule="atLeast"/>
        <w:ind w:left="0" w:right="-568"/>
        <w:jc w:val="center"/>
        <w:textAlignment w:val="center"/>
        <w:rPr>
          <w:color w:val="000000"/>
        </w:rPr>
      </w:pPr>
      <w:r>
        <w:rPr>
          <w:color w:val="000000"/>
        </w:rPr>
        <w:t>(L</w:t>
      </w:r>
      <w:r w:rsidRPr="004C3E3B">
        <w:rPr>
          <w:color w:val="000000"/>
        </w:rPr>
        <w:t>ocal e data)</w:t>
      </w:r>
    </w:p>
    <w:p w14:paraId="60B3713C" w14:textId="77777777" w:rsidR="004C3E3B" w:rsidRPr="004C3E3B" w:rsidRDefault="004C3E3B" w:rsidP="001C4097">
      <w:pPr>
        <w:suppressAutoHyphens/>
        <w:autoSpaceDE w:val="0"/>
        <w:autoSpaceDN w:val="0"/>
        <w:adjustRightInd w:val="0"/>
        <w:spacing w:line="250" w:lineRule="atLeast"/>
        <w:ind w:left="0" w:right="-568"/>
        <w:jc w:val="center"/>
        <w:textAlignment w:val="center"/>
        <w:rPr>
          <w:color w:val="000000"/>
        </w:rPr>
      </w:pPr>
      <w:r w:rsidRPr="004C3E3B">
        <w:rPr>
          <w:color w:val="000000"/>
        </w:rPr>
        <w:t>(Assinatura e OAB do Advogado)</w:t>
      </w:r>
    </w:p>
    <w:p w14:paraId="5F0BFD23" w14:textId="77777777" w:rsidR="001B23D8" w:rsidRPr="004C3E3B" w:rsidRDefault="001B23D8" w:rsidP="001C4097">
      <w:pPr>
        <w:ind w:left="0" w:right="-568"/>
      </w:pPr>
    </w:p>
    <w:sectPr w:rsidR="001B23D8" w:rsidRPr="004C3E3B" w:rsidSect="00D67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4EDFB" w14:textId="77777777" w:rsidR="0097087E" w:rsidRDefault="0097087E" w:rsidP="004C3E3B">
      <w:r>
        <w:separator/>
      </w:r>
    </w:p>
  </w:endnote>
  <w:endnote w:type="continuationSeparator" w:id="0">
    <w:p w14:paraId="7D76F21F" w14:textId="77777777" w:rsidR="0097087E" w:rsidRDefault="0097087E" w:rsidP="004C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E8C9A" w14:textId="77777777" w:rsidR="0097087E" w:rsidRDefault="0097087E" w:rsidP="004C3E3B">
      <w:r>
        <w:separator/>
      </w:r>
    </w:p>
  </w:footnote>
  <w:footnote w:type="continuationSeparator" w:id="0">
    <w:p w14:paraId="3A08B87B" w14:textId="77777777" w:rsidR="0097087E" w:rsidRDefault="0097087E" w:rsidP="004C3E3B">
      <w:r>
        <w:continuationSeparator/>
      </w:r>
    </w:p>
  </w:footnote>
  <w:footnote w:id="1">
    <w:p w14:paraId="7E5BF3FE" w14:textId="77777777" w:rsidR="004C3E3B" w:rsidRPr="004C3E3B" w:rsidRDefault="004C3E3B" w:rsidP="001C4097">
      <w:pPr>
        <w:pStyle w:val="Rodap"/>
        <w:tabs>
          <w:tab w:val="clear" w:pos="8504"/>
          <w:tab w:val="right" w:pos="9072"/>
        </w:tabs>
        <w:ind w:left="0" w:right="-568"/>
        <w:rPr>
          <w:sz w:val="20"/>
          <w:szCs w:val="20"/>
        </w:rPr>
      </w:pPr>
      <w:r w:rsidRPr="004C3E3B">
        <w:rPr>
          <w:sz w:val="20"/>
          <w:szCs w:val="20"/>
          <w:vertAlign w:val="superscript"/>
        </w:rPr>
        <w:footnoteRef/>
      </w:r>
      <w:r w:rsidRPr="004C3E3B">
        <w:rPr>
          <w:sz w:val="20"/>
          <w:szCs w:val="20"/>
        </w:rPr>
        <w:tab/>
      </w:r>
      <w:r w:rsidR="007B475B" w:rsidRPr="007B475B">
        <w:rPr>
          <w:b/>
          <w:sz w:val="20"/>
          <w:szCs w:val="20"/>
        </w:rPr>
        <w:t>Art. 955.</w:t>
      </w:r>
      <w:r w:rsidR="007B475B" w:rsidRPr="007B475B">
        <w:rPr>
          <w:sz w:val="20"/>
          <w:szCs w:val="20"/>
        </w:rPr>
        <w:t xml:space="preserve">  O relator poderá, de ofício ou a requerimento de qualquer das partes, determinar, quando o conflito for positivo, o sobrestamento do processo e, nesse caso, bem como no de conflito negativo, designará um dos juízes para resolver, em caráter provisório, as medidas urgentes.</w:t>
      </w:r>
    </w:p>
  </w:footnote>
  <w:footnote w:id="2">
    <w:p w14:paraId="28AC6317" w14:textId="77777777" w:rsidR="004C3E3B" w:rsidRPr="004C3E3B" w:rsidRDefault="004C3E3B" w:rsidP="001C4097">
      <w:pPr>
        <w:pStyle w:val="Rodap"/>
        <w:tabs>
          <w:tab w:val="right" w:pos="9072"/>
        </w:tabs>
        <w:ind w:left="0" w:right="-568"/>
        <w:rPr>
          <w:sz w:val="20"/>
          <w:szCs w:val="20"/>
        </w:rPr>
      </w:pPr>
      <w:r w:rsidRPr="004C3E3B">
        <w:rPr>
          <w:sz w:val="20"/>
          <w:szCs w:val="20"/>
          <w:vertAlign w:val="superscript"/>
        </w:rPr>
        <w:footnoteRef/>
      </w:r>
      <w:r w:rsidR="007B475B" w:rsidRPr="007B475B">
        <w:rPr>
          <w:b/>
          <w:sz w:val="20"/>
          <w:szCs w:val="20"/>
        </w:rPr>
        <w:t>Art. 66.</w:t>
      </w:r>
      <w:r w:rsidR="007B475B" w:rsidRPr="007B475B">
        <w:rPr>
          <w:sz w:val="20"/>
          <w:szCs w:val="20"/>
        </w:rPr>
        <w:t xml:space="preserve">  Há conflito de competênc</w:t>
      </w:r>
      <w:r w:rsidR="007B475B">
        <w:rPr>
          <w:sz w:val="20"/>
          <w:szCs w:val="20"/>
        </w:rPr>
        <w:t xml:space="preserve">ia quando: (...) </w:t>
      </w:r>
      <w:r w:rsidR="007B475B" w:rsidRPr="007B475B">
        <w:rPr>
          <w:sz w:val="20"/>
          <w:szCs w:val="20"/>
        </w:rPr>
        <w:t>II - 2 (dois) ou mais juízes se consideram incompetentes, atribuindo um ao outro a competência;</w:t>
      </w:r>
      <w:r w:rsidR="007B475B">
        <w:rPr>
          <w:sz w:val="20"/>
          <w:szCs w:val="20"/>
        </w:rPr>
        <w:t xml:space="preserve"> (...)</w:t>
      </w:r>
    </w:p>
  </w:footnote>
  <w:footnote w:id="3">
    <w:p w14:paraId="78624118" w14:textId="77777777" w:rsidR="004C3E3B" w:rsidRPr="004C3E3B" w:rsidRDefault="004C3E3B" w:rsidP="001C4097">
      <w:pPr>
        <w:pStyle w:val="Rodap"/>
        <w:tabs>
          <w:tab w:val="right" w:pos="9072"/>
        </w:tabs>
        <w:ind w:left="0" w:right="-568"/>
        <w:rPr>
          <w:sz w:val="20"/>
          <w:szCs w:val="20"/>
        </w:rPr>
      </w:pPr>
      <w:r w:rsidRPr="004C3E3B">
        <w:rPr>
          <w:sz w:val="20"/>
          <w:szCs w:val="20"/>
          <w:vertAlign w:val="superscript"/>
        </w:rPr>
        <w:footnoteRef/>
      </w:r>
      <w:r w:rsidR="007B475B" w:rsidRPr="007B475B">
        <w:rPr>
          <w:b/>
          <w:sz w:val="20"/>
          <w:szCs w:val="20"/>
        </w:rPr>
        <w:t>Art. 953.</w:t>
      </w:r>
      <w:r w:rsidR="007B475B" w:rsidRPr="007B475B">
        <w:rPr>
          <w:sz w:val="20"/>
          <w:szCs w:val="20"/>
        </w:rPr>
        <w:t xml:space="preserve">  O conflito será suscitado ao tribunal:</w:t>
      </w:r>
      <w:r w:rsidR="007B475B">
        <w:rPr>
          <w:sz w:val="20"/>
          <w:szCs w:val="20"/>
        </w:rPr>
        <w:t xml:space="preserve"> (...) </w:t>
      </w:r>
      <w:r w:rsidR="007B475B" w:rsidRPr="007B475B">
        <w:rPr>
          <w:sz w:val="20"/>
          <w:szCs w:val="20"/>
        </w:rPr>
        <w:t>II - pela parte e pelo Ministério Público, por petição.</w:t>
      </w:r>
      <w:r w:rsidR="007B475B" w:rsidRPr="004C3E3B">
        <w:rPr>
          <w:sz w:val="20"/>
          <w:szCs w:val="20"/>
        </w:rPr>
        <w:t xml:space="preserve"> </w:t>
      </w:r>
      <w:r w:rsidR="007B475B">
        <w:rPr>
          <w:sz w:val="20"/>
          <w:szCs w:val="20"/>
        </w:rPr>
        <w:t>(...)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E3B"/>
    <w:rsid w:val="000D496B"/>
    <w:rsid w:val="001B23D8"/>
    <w:rsid w:val="001C4097"/>
    <w:rsid w:val="001E1CF0"/>
    <w:rsid w:val="002B0B5E"/>
    <w:rsid w:val="00310D1F"/>
    <w:rsid w:val="00482EC0"/>
    <w:rsid w:val="004C3E3B"/>
    <w:rsid w:val="005123FB"/>
    <w:rsid w:val="006D51BB"/>
    <w:rsid w:val="006E62A7"/>
    <w:rsid w:val="007B475B"/>
    <w:rsid w:val="00887DC6"/>
    <w:rsid w:val="008A4C5D"/>
    <w:rsid w:val="00932744"/>
    <w:rsid w:val="0097087E"/>
    <w:rsid w:val="00A21007"/>
    <w:rsid w:val="00A5554F"/>
    <w:rsid w:val="00A95FE4"/>
    <w:rsid w:val="00AF66B7"/>
    <w:rsid w:val="00B20E9E"/>
    <w:rsid w:val="00D675E2"/>
    <w:rsid w:val="00E82A2B"/>
    <w:rsid w:val="00E87971"/>
    <w:rsid w:val="00EA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95B7"/>
  <w15:docId w15:val="{F1096BFA-E7A3-403B-99F4-92C7D3F3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E3B"/>
    <w:pPr>
      <w:spacing w:after="0" w:line="240" w:lineRule="auto"/>
      <w:ind w:left="-567" w:right="-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4C3E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E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4097"/>
    <w:rPr>
      <w:rFonts w:ascii="Times New Roman" w:hAnsi="Times New Roman" w:cs="Times New Roman" w:hint="default"/>
      <w:b/>
      <w:bCs/>
      <w:w w:val="100"/>
    </w:rPr>
  </w:style>
  <w:style w:type="paragraph" w:styleId="Ttulo">
    <w:name w:val="Title"/>
    <w:basedOn w:val="Normal"/>
    <w:link w:val="TtuloChar"/>
    <w:uiPriority w:val="10"/>
    <w:qFormat/>
    <w:rsid w:val="001C4097"/>
    <w:pPr>
      <w:autoSpaceDE w:val="0"/>
      <w:autoSpaceDN w:val="0"/>
      <w:adjustRightInd w:val="0"/>
      <w:spacing w:before="113" w:after="170" w:line="300" w:lineRule="atLeast"/>
      <w:ind w:left="0" w:right="0"/>
      <w:jc w:val="center"/>
    </w:pPr>
    <w:rPr>
      <w:rFonts w:ascii="Garamond" w:hAnsi="Garamond" w:cs="Garamond"/>
      <w:b/>
      <w:bCs/>
      <w:color w:val="00000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1C4097"/>
    <w:rPr>
      <w:rFonts w:ascii="Garamond" w:eastAsia="Times New Roman" w:hAnsi="Garamond" w:cs="Garamond"/>
      <w:b/>
      <w:bCs/>
      <w:color w:val="000000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Matheus Xavier</cp:lastModifiedBy>
  <cp:revision>3</cp:revision>
  <dcterms:created xsi:type="dcterms:W3CDTF">2020-07-13T18:02:00Z</dcterms:created>
  <dcterms:modified xsi:type="dcterms:W3CDTF">2020-08-28T00:56:00Z</dcterms:modified>
</cp:coreProperties>
</file>