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C" w:rsidRDefault="00F301AA" w:rsidP="00F301AA">
      <w:pPr>
        <w:spacing w:after="0" w:line="240" w:lineRule="auto"/>
        <w:ind w:left="284" w:right="-286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:rsidR="00F301AA" w:rsidRDefault="00F301AA" w:rsidP="00F301AA">
      <w:pPr>
        <w:spacing w:after="0" w:line="240" w:lineRule="auto"/>
        <w:ind w:left="284" w:right="-286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EXECUÇÃO. ARRESTO LIMINAR. NÃO LOCALIZADO O EXECUTADO.</w:t>
      </w:r>
    </w:p>
    <w:p w:rsidR="00F301AA" w:rsidRDefault="00F301AA" w:rsidP="00F301AA">
      <w:pPr>
        <w:spacing w:after="0" w:line="240" w:lineRule="auto"/>
        <w:ind w:left="284" w:right="-286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PRECEDENTES. PETIÇÃO</w:t>
      </w:r>
    </w:p>
    <w:p w:rsidR="00F301AA" w:rsidRPr="001E1F8C" w:rsidRDefault="00F301AA" w:rsidP="00F301AA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Rénan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Kfuri</w:t>
      </w:r>
      <w:proofErr w:type="spellEnd"/>
      <w:r>
        <w:rPr>
          <w:rFonts w:ascii="Arial Black" w:hAnsi="Arial Black"/>
          <w:b/>
        </w:rPr>
        <w:t xml:space="preserve"> Lopes</w:t>
      </w:r>
      <w:bookmarkStart w:id="0" w:name="_GoBack"/>
      <w:bookmarkEnd w:id="0"/>
    </w:p>
    <w:p w:rsidR="00F301AA" w:rsidRDefault="00F301AA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301AA" w:rsidRDefault="00F301AA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126F" w:rsidRDefault="00201BC3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B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</w:t>
      </w:r>
      <w:r w:rsidR="008F28A6">
        <w:rPr>
          <w:rFonts w:ascii="Times New Roman" w:hAnsi="Times New Roman" w:cs="Times New Roman"/>
          <w:sz w:val="24"/>
          <w:szCs w:val="24"/>
        </w:rPr>
        <w:t xml:space="preserve"> Cível</w:t>
      </w:r>
      <w:r>
        <w:rPr>
          <w:rFonts w:ascii="Times New Roman" w:hAnsi="Times New Roman" w:cs="Times New Roman"/>
          <w:sz w:val="24"/>
          <w:szCs w:val="24"/>
        </w:rPr>
        <w:t xml:space="preserve">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D24D89" w:rsidRPr="00D24D89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D89">
        <w:rPr>
          <w:rFonts w:ascii="Times New Roman" w:hAnsi="Times New Roman" w:cs="Times New Roman"/>
          <w:sz w:val="24"/>
          <w:szCs w:val="24"/>
        </w:rPr>
        <w:t>execução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 n. …</w:t>
      </w:r>
    </w:p>
    <w:p w:rsidR="00B15CCC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</w:t>
      </w:r>
      <w:r w:rsidR="000C6443">
        <w:rPr>
          <w:rFonts w:ascii="Times New Roman" w:hAnsi="Times New Roman" w:cs="Times New Roman"/>
          <w:sz w:val="24"/>
          <w:szCs w:val="24"/>
        </w:rPr>
        <w:t>quente</w:t>
      </w:r>
      <w:r w:rsidRPr="00D24D89">
        <w:rPr>
          <w:rFonts w:ascii="Times New Roman" w:hAnsi="Times New Roman" w:cs="Times New Roman"/>
          <w:sz w:val="24"/>
          <w:szCs w:val="24"/>
        </w:rPr>
        <w:t>, por seu advogado </w:t>
      </w:r>
      <w:r w:rsidRPr="00D24D8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24D89">
        <w:rPr>
          <w:rFonts w:ascii="Times New Roman" w:hAnsi="Times New Roman" w:cs="Times New Roman"/>
          <w:sz w:val="24"/>
          <w:szCs w:val="24"/>
        </w:rPr>
        <w:t> assinado, nos autos da e</w:t>
      </w:r>
      <w:r>
        <w:rPr>
          <w:rFonts w:ascii="Times New Roman" w:hAnsi="Times New Roman" w:cs="Times New Roman"/>
          <w:sz w:val="24"/>
          <w:szCs w:val="24"/>
        </w:rPr>
        <w:t xml:space="preserve">xecução epigrafada promovida </w:t>
      </w:r>
      <w:r w:rsidR="000C6443">
        <w:rPr>
          <w:rFonts w:ascii="Times New Roman" w:hAnsi="Times New Roman" w:cs="Times New Roman"/>
          <w:sz w:val="24"/>
          <w:szCs w:val="24"/>
        </w:rPr>
        <w:t xml:space="preserve">em face </w:t>
      </w:r>
      <w:proofErr w:type="gramStart"/>
      <w:r w:rsidR="000C6443">
        <w:rPr>
          <w:rFonts w:ascii="Times New Roman" w:hAnsi="Times New Roman" w:cs="Times New Roman"/>
          <w:sz w:val="24"/>
          <w:szCs w:val="24"/>
        </w:rPr>
        <w:t>de</w:t>
      </w:r>
      <w:r w:rsidRPr="00D24D8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>,</w:t>
      </w:r>
      <w:r w:rsidR="00B04F8E">
        <w:rPr>
          <w:rFonts w:ascii="Times New Roman" w:hAnsi="Times New Roman" w:cs="Times New Roman"/>
          <w:sz w:val="24"/>
          <w:szCs w:val="24"/>
        </w:rPr>
        <w:t xml:space="preserve"> </w:t>
      </w:r>
      <w:r w:rsidR="000C6443">
        <w:rPr>
          <w:rFonts w:ascii="Times New Roman" w:hAnsi="Times New Roman" w:cs="Times New Roman"/>
          <w:sz w:val="24"/>
          <w:szCs w:val="24"/>
        </w:rPr>
        <w:t>executado</w:t>
      </w:r>
      <w:r w:rsidRPr="00D24D89">
        <w:rPr>
          <w:rFonts w:ascii="Times New Roman" w:hAnsi="Times New Roman" w:cs="Times New Roman"/>
          <w:sz w:val="24"/>
          <w:szCs w:val="24"/>
        </w:rPr>
        <w:t>, vem, respeitosamente,</w:t>
      </w:r>
      <w:r w:rsidR="00B15CCC">
        <w:rPr>
          <w:rFonts w:ascii="Times New Roman" w:hAnsi="Times New Roman" w:cs="Times New Roman"/>
          <w:sz w:val="24"/>
          <w:szCs w:val="24"/>
        </w:rPr>
        <w:t xml:space="preserve"> aduzir e requerer o que se segue:</w:t>
      </w:r>
    </w:p>
    <w:p w:rsidR="003C545D" w:rsidRDefault="005D4B64" w:rsidP="0001538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538B" w:rsidRPr="0001538B">
        <w:rPr>
          <w:rFonts w:ascii="Times New Roman" w:hAnsi="Times New Roman" w:cs="Times New Roman"/>
          <w:sz w:val="24"/>
          <w:szCs w:val="24"/>
        </w:rPr>
        <w:t xml:space="preserve">A presente execução de título </w:t>
      </w:r>
      <w:proofErr w:type="gramStart"/>
      <w:r w:rsidR="0001538B" w:rsidRPr="0001538B">
        <w:rPr>
          <w:rFonts w:ascii="Times New Roman" w:hAnsi="Times New Roman" w:cs="Times New Roman"/>
          <w:sz w:val="24"/>
          <w:szCs w:val="24"/>
        </w:rPr>
        <w:t>executivo extrajudicial distribuída</w:t>
      </w:r>
      <w:proofErr w:type="gramEnd"/>
      <w:r w:rsidR="0001538B" w:rsidRPr="0001538B">
        <w:rPr>
          <w:rFonts w:ascii="Times New Roman" w:hAnsi="Times New Roman" w:cs="Times New Roman"/>
          <w:sz w:val="24"/>
          <w:szCs w:val="24"/>
        </w:rPr>
        <w:t xml:space="preserve"> em “</w:t>
      </w:r>
      <w:r w:rsidR="0001538B">
        <w:rPr>
          <w:rFonts w:ascii="Times New Roman" w:hAnsi="Times New Roman" w:cs="Times New Roman"/>
          <w:sz w:val="24"/>
          <w:szCs w:val="24"/>
        </w:rPr>
        <w:t>...</w:t>
      </w:r>
      <w:r w:rsidR="0001538B" w:rsidRPr="0001538B">
        <w:rPr>
          <w:rFonts w:ascii="Times New Roman" w:hAnsi="Times New Roman" w:cs="Times New Roman"/>
          <w:sz w:val="24"/>
          <w:szCs w:val="24"/>
        </w:rPr>
        <w:t>”</w:t>
      </w:r>
      <w:r w:rsidR="0001538B">
        <w:rPr>
          <w:rFonts w:ascii="Times New Roman" w:hAnsi="Times New Roman" w:cs="Times New Roman"/>
          <w:sz w:val="24"/>
          <w:szCs w:val="24"/>
        </w:rPr>
        <w:t xml:space="preserve"> tem</w:t>
      </w:r>
      <w:r w:rsidR="0001538B" w:rsidRPr="0001538B">
        <w:rPr>
          <w:rFonts w:ascii="Times New Roman" w:hAnsi="Times New Roman" w:cs="Times New Roman"/>
          <w:sz w:val="24"/>
          <w:szCs w:val="24"/>
        </w:rPr>
        <w:t xml:space="preserve"> como objeto</w:t>
      </w:r>
      <w:r w:rsidR="0001538B">
        <w:rPr>
          <w:rFonts w:ascii="Times New Roman" w:hAnsi="Times New Roman" w:cs="Times New Roman"/>
          <w:sz w:val="24"/>
          <w:szCs w:val="24"/>
        </w:rPr>
        <w:t xml:space="preserve"> o contrato de aluguel</w:t>
      </w:r>
      <w:r w:rsidR="003C545D">
        <w:rPr>
          <w:rFonts w:ascii="Times New Roman" w:hAnsi="Times New Roman" w:cs="Times New Roman"/>
          <w:sz w:val="24"/>
          <w:szCs w:val="24"/>
        </w:rPr>
        <w:t xml:space="preserve"> </w:t>
      </w:r>
      <w:r w:rsidR="0001538B">
        <w:rPr>
          <w:rFonts w:ascii="Times New Roman" w:hAnsi="Times New Roman" w:cs="Times New Roman"/>
          <w:sz w:val="24"/>
          <w:szCs w:val="24"/>
        </w:rPr>
        <w:t xml:space="preserve">do imóvel residencial ... </w:t>
      </w:r>
      <w:r w:rsidR="003C5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45D">
        <w:rPr>
          <w:rFonts w:ascii="Times New Roman" w:hAnsi="Times New Roman" w:cs="Times New Roman"/>
          <w:sz w:val="24"/>
          <w:szCs w:val="24"/>
        </w:rPr>
        <w:t>firmando</w:t>
      </w:r>
      <w:proofErr w:type="gramEnd"/>
      <w:r w:rsidR="003C545D">
        <w:rPr>
          <w:rFonts w:ascii="Times New Roman" w:hAnsi="Times New Roman" w:cs="Times New Roman"/>
          <w:sz w:val="24"/>
          <w:szCs w:val="24"/>
        </w:rPr>
        <w:t xml:space="preserve"> entre as partes em ...,</w:t>
      </w:r>
      <w:r w:rsidR="0001538B">
        <w:rPr>
          <w:rFonts w:ascii="Times New Roman" w:hAnsi="Times New Roman" w:cs="Times New Roman"/>
          <w:sz w:val="24"/>
          <w:szCs w:val="24"/>
        </w:rPr>
        <w:t xml:space="preserve">objetivando </w:t>
      </w:r>
      <w:r w:rsidR="003C545D">
        <w:rPr>
          <w:rFonts w:ascii="Times New Roman" w:hAnsi="Times New Roman" w:cs="Times New Roman"/>
          <w:sz w:val="24"/>
          <w:szCs w:val="24"/>
        </w:rPr>
        <w:t>o pagamento</w:t>
      </w:r>
      <w:r w:rsidR="001A0A57">
        <w:rPr>
          <w:rFonts w:ascii="Times New Roman" w:hAnsi="Times New Roman" w:cs="Times New Roman"/>
          <w:sz w:val="24"/>
          <w:szCs w:val="24"/>
        </w:rPr>
        <w:t xml:space="preserve"> de </w:t>
      </w:r>
      <w:r w:rsidR="003C545D">
        <w:rPr>
          <w:rFonts w:ascii="Times New Roman" w:hAnsi="Times New Roman" w:cs="Times New Roman"/>
          <w:sz w:val="24"/>
          <w:szCs w:val="24"/>
        </w:rPr>
        <w:t xml:space="preserve">R$ ...  </w:t>
      </w:r>
      <w:proofErr w:type="gramStart"/>
      <w:r w:rsidR="003C545D">
        <w:rPr>
          <w:rFonts w:ascii="Times New Roman" w:hAnsi="Times New Roman" w:cs="Times New Roman"/>
          <w:sz w:val="24"/>
          <w:szCs w:val="24"/>
        </w:rPr>
        <w:t>relativo</w:t>
      </w:r>
      <w:proofErr w:type="gramEnd"/>
      <w:r w:rsidR="0001538B">
        <w:rPr>
          <w:rFonts w:ascii="Times New Roman" w:hAnsi="Times New Roman" w:cs="Times New Roman"/>
          <w:sz w:val="24"/>
          <w:szCs w:val="24"/>
        </w:rPr>
        <w:t xml:space="preserve"> </w:t>
      </w:r>
      <w:r w:rsidR="003C545D">
        <w:rPr>
          <w:rFonts w:ascii="Times New Roman" w:hAnsi="Times New Roman" w:cs="Times New Roman"/>
          <w:sz w:val="24"/>
          <w:szCs w:val="24"/>
        </w:rPr>
        <w:t>aos</w:t>
      </w:r>
      <w:r w:rsidR="0001538B">
        <w:rPr>
          <w:rFonts w:ascii="Times New Roman" w:hAnsi="Times New Roman" w:cs="Times New Roman"/>
          <w:sz w:val="24"/>
          <w:szCs w:val="24"/>
        </w:rPr>
        <w:t xml:space="preserve"> .. </w:t>
      </w:r>
      <w:proofErr w:type="gramStart"/>
      <w:r w:rsidR="0001538B">
        <w:rPr>
          <w:rFonts w:ascii="Times New Roman" w:hAnsi="Times New Roman" w:cs="Times New Roman"/>
          <w:sz w:val="24"/>
          <w:szCs w:val="24"/>
        </w:rPr>
        <w:t>meses</w:t>
      </w:r>
      <w:proofErr w:type="gramEnd"/>
      <w:r w:rsidR="0001538B">
        <w:rPr>
          <w:rFonts w:ascii="Times New Roman" w:hAnsi="Times New Roman" w:cs="Times New Roman"/>
          <w:sz w:val="24"/>
          <w:szCs w:val="24"/>
        </w:rPr>
        <w:t xml:space="preserve"> de alugueis atrasado</w:t>
      </w:r>
      <w:r w:rsidR="001A0A57">
        <w:rPr>
          <w:rFonts w:ascii="Times New Roman" w:hAnsi="Times New Roman" w:cs="Times New Roman"/>
          <w:sz w:val="24"/>
          <w:szCs w:val="24"/>
        </w:rPr>
        <w:t>s.</w:t>
      </w:r>
    </w:p>
    <w:p w:rsidR="001A0A57" w:rsidRDefault="001A0A57" w:rsidP="0001538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545D" w:rsidRPr="003C545D">
        <w:rPr>
          <w:rFonts w:ascii="Times New Roman" w:hAnsi="Times New Roman" w:cs="Times New Roman"/>
          <w:sz w:val="24"/>
          <w:szCs w:val="24"/>
        </w:rPr>
        <w:t xml:space="preserve"> </w:t>
      </w:r>
      <w:r w:rsidR="003C545D">
        <w:rPr>
          <w:rFonts w:ascii="Times New Roman" w:hAnsi="Times New Roman" w:cs="Times New Roman"/>
          <w:sz w:val="24"/>
          <w:szCs w:val="24"/>
        </w:rPr>
        <w:t xml:space="preserve">Extrai-se dos autos que o mandado de citação expedido </w:t>
      </w:r>
      <w:proofErr w:type="gramStart"/>
      <w:r w:rsidR="003C545D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="003C5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45D">
        <w:rPr>
          <w:rFonts w:ascii="Times New Roman" w:hAnsi="Times New Roman" w:cs="Times New Roman"/>
          <w:sz w:val="24"/>
          <w:szCs w:val="24"/>
        </w:rPr>
        <w:t>retornou</w:t>
      </w:r>
      <w:proofErr w:type="gramEnd"/>
      <w:r w:rsidR="003C545D">
        <w:rPr>
          <w:rFonts w:ascii="Times New Roman" w:hAnsi="Times New Roman" w:cs="Times New Roman"/>
          <w:sz w:val="24"/>
          <w:szCs w:val="24"/>
        </w:rPr>
        <w:t xml:space="preserve"> novamente negativo, conforme constatado na certidão do Sr. Oficial de Justiça </w:t>
      </w:r>
      <w:r w:rsidR="001B0195">
        <w:rPr>
          <w:rFonts w:ascii="Times New Roman" w:hAnsi="Times New Roman" w:cs="Times New Roman"/>
          <w:sz w:val="24"/>
          <w:szCs w:val="24"/>
        </w:rPr>
        <w:t xml:space="preserve">acostada no </w:t>
      </w:r>
      <w:r w:rsidR="003C545D">
        <w:rPr>
          <w:rFonts w:ascii="Times New Roman" w:hAnsi="Times New Roman" w:cs="Times New Roman"/>
          <w:sz w:val="24"/>
          <w:szCs w:val="24"/>
        </w:rPr>
        <w:t xml:space="preserve">Id..., </w:t>
      </w:r>
      <w:r w:rsidR="001B0195">
        <w:rPr>
          <w:rFonts w:ascii="Times New Roman" w:hAnsi="Times New Roman" w:cs="Times New Roman"/>
          <w:sz w:val="24"/>
          <w:szCs w:val="24"/>
        </w:rPr>
        <w:t>a qual aduz</w:t>
      </w:r>
      <w:r w:rsidR="003C545D">
        <w:rPr>
          <w:rFonts w:ascii="Times New Roman" w:hAnsi="Times New Roman" w:cs="Times New Roman"/>
          <w:sz w:val="24"/>
          <w:szCs w:val="24"/>
        </w:rPr>
        <w:t xml:space="preserve"> que o executado não se encontrava presente para responder a citação. </w:t>
      </w:r>
    </w:p>
    <w:p w:rsidR="00D70A19" w:rsidRDefault="005D4B64" w:rsidP="0001538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0310">
        <w:rPr>
          <w:rFonts w:ascii="Times New Roman" w:hAnsi="Times New Roman" w:cs="Times New Roman"/>
          <w:sz w:val="24"/>
          <w:szCs w:val="24"/>
        </w:rPr>
        <w:t xml:space="preserve"> É de conhecimento que ao longo do processo de execução já foram expedidos diversos </w:t>
      </w:r>
      <w:r w:rsidR="00D70A19">
        <w:rPr>
          <w:rFonts w:ascii="Times New Roman" w:hAnsi="Times New Roman" w:cs="Times New Roman"/>
          <w:sz w:val="24"/>
          <w:szCs w:val="24"/>
        </w:rPr>
        <w:t xml:space="preserve">mandados de citação, sendo que todas as diligências restaram frustradas, estendendo a ação </w:t>
      </w:r>
      <w:r w:rsidR="00571C64">
        <w:rPr>
          <w:rFonts w:ascii="Times New Roman" w:hAnsi="Times New Roman" w:cs="Times New Roman"/>
          <w:sz w:val="24"/>
          <w:szCs w:val="24"/>
        </w:rPr>
        <w:t xml:space="preserve">por um longo período de tempo </w:t>
      </w:r>
      <w:r w:rsidR="00D70A19">
        <w:rPr>
          <w:rFonts w:ascii="Times New Roman" w:hAnsi="Times New Roman" w:cs="Times New Roman"/>
          <w:sz w:val="24"/>
          <w:szCs w:val="24"/>
        </w:rPr>
        <w:t>sem ao menos qualquer sombra de resolução.</w:t>
      </w:r>
    </w:p>
    <w:p w:rsidR="00D70A19" w:rsidRDefault="00D70A19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0A19">
        <w:rPr>
          <w:rFonts w:ascii="Times New Roman" w:hAnsi="Times New Roman" w:cs="Times New Roman"/>
          <w:sz w:val="24"/>
          <w:szCs w:val="24"/>
        </w:rPr>
        <w:t xml:space="preserve"> Restando </w:t>
      </w:r>
      <w:proofErr w:type="spellStart"/>
      <w:r w:rsidRPr="00D70A19">
        <w:rPr>
          <w:rFonts w:ascii="Times New Roman" w:hAnsi="Times New Roman" w:cs="Times New Roman"/>
          <w:sz w:val="24"/>
          <w:szCs w:val="24"/>
        </w:rPr>
        <w:t>inexitosa</w:t>
      </w:r>
      <w:proofErr w:type="spellEnd"/>
      <w:r w:rsidRPr="00D70A19">
        <w:rPr>
          <w:rFonts w:ascii="Times New Roman" w:hAnsi="Times New Roman" w:cs="Times New Roman"/>
          <w:sz w:val="24"/>
          <w:szCs w:val="24"/>
        </w:rPr>
        <w:t xml:space="preserve"> a tentativa de citação </w:t>
      </w:r>
      <w:r>
        <w:rPr>
          <w:rFonts w:ascii="Times New Roman" w:hAnsi="Times New Roman" w:cs="Times New Roman"/>
          <w:sz w:val="24"/>
          <w:szCs w:val="24"/>
        </w:rPr>
        <w:t>do executado</w:t>
      </w:r>
      <w:r w:rsidRPr="00D70A19">
        <w:rPr>
          <w:rFonts w:ascii="Times New Roman" w:hAnsi="Times New Roman" w:cs="Times New Roman"/>
          <w:sz w:val="24"/>
          <w:szCs w:val="24"/>
        </w:rPr>
        <w:t xml:space="preserve"> no endereço </w:t>
      </w:r>
      <w:r w:rsidR="003C545D">
        <w:rPr>
          <w:rFonts w:ascii="Times New Roman" w:hAnsi="Times New Roman" w:cs="Times New Roman"/>
          <w:sz w:val="24"/>
          <w:szCs w:val="24"/>
        </w:rPr>
        <w:t>anteriormente fornecido por ele ao exequente</w:t>
      </w:r>
      <w:r w:rsidRPr="00D70A19">
        <w:rPr>
          <w:rFonts w:ascii="Times New Roman" w:hAnsi="Times New Roman" w:cs="Times New Roman"/>
          <w:sz w:val="24"/>
          <w:szCs w:val="24"/>
        </w:rPr>
        <w:t>, é admissível o arresto de numerário, mediante bloqueio online de ativos financeiros em contas bancárias do executado, a fim de possibilitar a garantia da execução, nos moldes do art. 830 do CPC</w:t>
      </w:r>
      <w:r w:rsidR="003C545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70A19">
        <w:rPr>
          <w:rFonts w:ascii="Times New Roman" w:hAnsi="Times New Roman" w:cs="Times New Roman"/>
          <w:sz w:val="24"/>
          <w:szCs w:val="24"/>
        </w:rPr>
        <w:t>.</w:t>
      </w:r>
    </w:p>
    <w:p w:rsidR="00571C64" w:rsidRDefault="00571C64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Tendo em vista que pode </w:t>
      </w:r>
      <w:r w:rsidR="00D70A19">
        <w:rPr>
          <w:rFonts w:ascii="Times New Roman" w:hAnsi="Times New Roman" w:cs="Times New Roman"/>
          <w:sz w:val="24"/>
          <w:szCs w:val="24"/>
        </w:rPr>
        <w:t>o exequente se</w:t>
      </w:r>
      <w:r>
        <w:rPr>
          <w:rFonts w:ascii="Times New Roman" w:hAnsi="Times New Roman" w:cs="Times New Roman"/>
          <w:sz w:val="24"/>
          <w:szCs w:val="24"/>
        </w:rPr>
        <w:t xml:space="preserve"> utilizar de todas as ferramentas que esta modalidade de processo lhe coloca à disposição p</w:t>
      </w:r>
      <w:r w:rsidR="00D70A19">
        <w:rPr>
          <w:rFonts w:ascii="Times New Roman" w:hAnsi="Times New Roman" w:cs="Times New Roman"/>
          <w:sz w:val="24"/>
          <w:szCs w:val="24"/>
        </w:rPr>
        <w:t>ara satisfazer a sua pretensão, e</w:t>
      </w:r>
      <w:r w:rsidR="00D70A19" w:rsidRPr="00D70A19">
        <w:rPr>
          <w:rFonts w:ascii="Times New Roman" w:hAnsi="Times New Roman" w:cs="Times New Roman"/>
          <w:sz w:val="24"/>
          <w:szCs w:val="24"/>
        </w:rPr>
        <w:t xml:space="preserve"> que, a realização de bloqueio eletrônico, via sistemas conveniados ao </w:t>
      </w:r>
      <w:r w:rsidR="00D70A19">
        <w:rPr>
          <w:rFonts w:ascii="Times New Roman" w:hAnsi="Times New Roman" w:cs="Times New Roman"/>
          <w:sz w:val="24"/>
          <w:szCs w:val="24"/>
        </w:rPr>
        <w:t>Judiciário, de ativos da parte e</w:t>
      </w:r>
      <w:r w:rsidR="00D70A19" w:rsidRPr="00D70A19">
        <w:rPr>
          <w:rFonts w:ascii="Times New Roman" w:hAnsi="Times New Roman" w:cs="Times New Roman"/>
          <w:sz w:val="24"/>
          <w:szCs w:val="24"/>
        </w:rPr>
        <w:t>xecutada, não é condicionada ao prévio esgotamento de diligências administrativas</w:t>
      </w:r>
      <w:r w:rsidR="00D70A19">
        <w:rPr>
          <w:rFonts w:ascii="Times New Roman" w:hAnsi="Times New Roman" w:cs="Times New Roman"/>
          <w:sz w:val="24"/>
          <w:szCs w:val="24"/>
        </w:rPr>
        <w:t>,</w:t>
      </w:r>
    </w:p>
    <w:p w:rsidR="00904B59" w:rsidRDefault="00571C64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Ademais, dentre tais informações, cabe salientar que o STJ, nas situações em que o devedor não é localizado, tem admitido recentemente a utilização da constrição denominada </w:t>
      </w:r>
      <w:r w:rsidR="001B0195">
        <w:rPr>
          <w:rFonts w:ascii="Times New Roman" w:hAnsi="Times New Roman" w:cs="Times New Roman"/>
          <w:sz w:val="24"/>
          <w:szCs w:val="24"/>
        </w:rPr>
        <w:t>arresto executivo</w:t>
      </w:r>
      <w:r>
        <w:rPr>
          <w:rFonts w:ascii="Times New Roman" w:hAnsi="Times New Roman" w:cs="Times New Roman"/>
          <w:sz w:val="24"/>
          <w:szCs w:val="24"/>
        </w:rPr>
        <w:t>, ou “pré-penhora”,</w:t>
      </w:r>
      <w:r w:rsidR="001B0195">
        <w:rPr>
          <w:rFonts w:ascii="Times New Roman" w:hAnsi="Times New Roman" w:cs="Times New Roman"/>
          <w:sz w:val="24"/>
          <w:szCs w:val="24"/>
        </w:rPr>
        <w:t xml:space="preserve"> prescrita no art. 830</w:t>
      </w:r>
      <w:r>
        <w:rPr>
          <w:rFonts w:ascii="Times New Roman" w:hAnsi="Times New Roman" w:cs="Times New Roman"/>
          <w:sz w:val="24"/>
          <w:szCs w:val="24"/>
        </w:rPr>
        <w:t xml:space="preserve"> do CPC</w:t>
      </w:r>
      <w:r w:rsidR="001B0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sede de processos de </w:t>
      </w:r>
      <w:r w:rsidR="001B0195">
        <w:rPr>
          <w:rFonts w:ascii="Times New Roman" w:hAnsi="Times New Roman" w:cs="Times New Roman"/>
          <w:sz w:val="24"/>
          <w:szCs w:val="24"/>
        </w:rPr>
        <w:t>execução por quantia certa</w:t>
      </w:r>
      <w:r>
        <w:rPr>
          <w:rFonts w:ascii="Times New Roman" w:hAnsi="Times New Roman" w:cs="Times New Roman"/>
          <w:sz w:val="24"/>
          <w:szCs w:val="24"/>
        </w:rPr>
        <w:t xml:space="preserve">, utilizando-se para isso o sistema SISBAJUD e efetivando tal arresto de forma online.  </w:t>
      </w:r>
    </w:p>
    <w:p w:rsidR="00571C64" w:rsidRDefault="00571C64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Nessa hipótese, utilizando-se do Julgado do STJ, </w:t>
      </w:r>
      <w:r w:rsidR="001B0195">
        <w:rPr>
          <w:rFonts w:ascii="Times New Roman" w:hAnsi="Times New Roman" w:cs="Times New Roman"/>
          <w:sz w:val="24"/>
          <w:szCs w:val="24"/>
        </w:rPr>
        <w:t>extrai-se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315" w:rsidRDefault="00571C64" w:rsidP="00571C6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>PROCESSUAL CIVIL. RECURSO ESPECIAL. AÇÃO DE EXECUÇÃO DE TÍTULO EXTRAJUDICIAL. ARRESTO EXECUTIVO ELETRÔNICO. TENTATIVA DE LOCALIZAÇÃO DO EXECUTADO FRUSTRADA. ADMISSIBILIDADE. EXAURIMENTO DAS TENTATIVAS DE CITAÇÃO. PRESCIN</w:t>
      </w:r>
      <w:r>
        <w:rPr>
          <w:rFonts w:ascii="Times New Roman" w:hAnsi="Times New Roman" w:cs="Times New Roman"/>
          <w:sz w:val="24"/>
          <w:szCs w:val="24"/>
        </w:rPr>
        <w:t>DIBILIDADE. JULGAMENTO: CPC/15.</w:t>
      </w:r>
      <w:r w:rsidRPr="00571C64">
        <w:rPr>
          <w:rFonts w:ascii="Times New Roman" w:hAnsi="Times New Roman" w:cs="Times New Roman"/>
          <w:sz w:val="24"/>
          <w:szCs w:val="24"/>
        </w:rPr>
        <w:t>3. O arresto executivo, previsto no art. 830 do CPC/15, busca evitar que os bens do devedor não localizado se percam, a fim de assegurar a efetivação de futura penhora na ação de execução. Com efeito, concretizada a citação, o arresto se converterá em penhora.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  <w:r w:rsidRPr="0057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71C64">
        <w:rPr>
          <w:rFonts w:ascii="Times New Roman" w:hAnsi="Times New Roman" w:cs="Times New Roman"/>
          <w:sz w:val="24"/>
          <w:szCs w:val="24"/>
        </w:rPr>
        <w:t>REsp</w:t>
      </w:r>
      <w:proofErr w:type="spellEnd"/>
      <w:proofErr w:type="gramEnd"/>
      <w:r w:rsidRPr="00571C64">
        <w:rPr>
          <w:rFonts w:ascii="Times New Roman" w:hAnsi="Times New Roman" w:cs="Times New Roman"/>
          <w:sz w:val="24"/>
          <w:szCs w:val="24"/>
        </w:rPr>
        <w:t xml:space="preserve"> 1822034/SC, Rel. Ministra NANCY ANDRIGHI, TERCEIRA TURMA, julgado em 15/06/2021,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21/06/2021)</w:t>
      </w:r>
    </w:p>
    <w:p w:rsidR="007D3315" w:rsidRDefault="007D3315" w:rsidP="00571C6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B273E">
        <w:rPr>
          <w:rFonts w:ascii="Times New Roman" w:hAnsi="Times New Roman" w:cs="Times New Roman"/>
          <w:sz w:val="24"/>
          <w:szCs w:val="24"/>
        </w:rPr>
        <w:t xml:space="preserve">Assim, como, o TRIBUNAL DE JUSTIÇA DE MINAS GERAIS também </w:t>
      </w:r>
      <w:r w:rsidR="001B0195">
        <w:rPr>
          <w:rFonts w:ascii="Times New Roman" w:hAnsi="Times New Roman" w:cs="Times New Roman"/>
          <w:sz w:val="24"/>
          <w:szCs w:val="24"/>
        </w:rPr>
        <w:t xml:space="preserve">tem </w:t>
      </w:r>
      <w:r w:rsidR="001B273E">
        <w:rPr>
          <w:rFonts w:ascii="Times New Roman" w:hAnsi="Times New Roman" w:cs="Times New Roman"/>
          <w:sz w:val="24"/>
          <w:szCs w:val="24"/>
        </w:rPr>
        <w:t>deferido tal procedimento:</w:t>
      </w:r>
    </w:p>
    <w:p w:rsidR="001B273E" w:rsidRDefault="001B273E" w:rsidP="00571C6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B273E">
        <w:rPr>
          <w:rFonts w:ascii="Times New Roman" w:hAnsi="Times New Roman" w:cs="Times New Roman"/>
          <w:sz w:val="24"/>
          <w:szCs w:val="24"/>
        </w:rPr>
        <w:t>AGRAVO DE INSTRUMENTO. EXECUÇÃO DE TÍTULO EXTRAJUDICIAL. ARRESTO EXECUTIVO VIA SISTEMA BACENJUD. POSSIBILIDADE. I - Nas ações de execução de título extrajudicial, quando o executado não é encontrado para ser citado, deve ser realizado o arresto de seus bens. Inteligência dos arts. 653 do CPC/1973, quando aos atos processuais já praticados, e 830 do CPC/2015, em relação aos atos processuais a serem realizados. II - Não há óbice legal ao arresto de bens do devedor por meio eletrônico (</w:t>
      </w:r>
      <w:proofErr w:type="spellStart"/>
      <w:r w:rsidRPr="001B273E">
        <w:rPr>
          <w:rFonts w:ascii="Times New Roman" w:hAnsi="Times New Roman" w:cs="Times New Roman"/>
          <w:sz w:val="24"/>
          <w:szCs w:val="24"/>
        </w:rPr>
        <w:t>Bacenjud</w:t>
      </w:r>
      <w:proofErr w:type="spellEnd"/>
      <w:r w:rsidRPr="001B273E">
        <w:rPr>
          <w:rFonts w:ascii="Times New Roman" w:hAnsi="Times New Roman" w:cs="Times New Roman"/>
          <w:sz w:val="24"/>
          <w:szCs w:val="24"/>
        </w:rPr>
        <w:t>).  (TJMG -  Agravo de Instrumento-</w:t>
      </w:r>
      <w:proofErr w:type="spellStart"/>
      <w:r w:rsidRPr="001B273E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Start"/>
      <w:r w:rsidRPr="001B273E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1B273E">
        <w:rPr>
          <w:rFonts w:ascii="Times New Roman" w:hAnsi="Times New Roman" w:cs="Times New Roman"/>
          <w:sz w:val="24"/>
          <w:szCs w:val="24"/>
        </w:rPr>
        <w:t>1.0024.14.251794-5/001, Relator(a): Des.(a) Vicente de Oliveira Silva , 10ª CÂMARA CÍVEL, julgamento em 12/09/2017, publicação da súmula em 13/09/2017)</w:t>
      </w:r>
    </w:p>
    <w:p w:rsidR="00571C64" w:rsidRDefault="001B273E" w:rsidP="00571C6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C64">
        <w:rPr>
          <w:rFonts w:ascii="Times New Roman" w:hAnsi="Times New Roman" w:cs="Times New Roman"/>
          <w:sz w:val="24"/>
          <w:szCs w:val="24"/>
        </w:rPr>
        <w:t xml:space="preserve">. Desta forma, torna-se cabível a utilização do instituto </w:t>
      </w:r>
      <w:r w:rsidR="007D3315">
        <w:rPr>
          <w:rFonts w:ascii="Times New Roman" w:hAnsi="Times New Roman" w:cs="Times New Roman"/>
          <w:sz w:val="24"/>
          <w:szCs w:val="24"/>
        </w:rPr>
        <w:t xml:space="preserve">da “pré-penhora” ou </w:t>
      </w:r>
      <w:r w:rsidR="001B0195">
        <w:rPr>
          <w:rFonts w:ascii="Times New Roman" w:hAnsi="Times New Roman" w:cs="Times New Roman"/>
          <w:sz w:val="24"/>
          <w:szCs w:val="24"/>
        </w:rPr>
        <w:t>arresto executivo</w:t>
      </w:r>
      <w:r w:rsidR="007D3315">
        <w:rPr>
          <w:rFonts w:ascii="Times New Roman" w:hAnsi="Times New Roman" w:cs="Times New Roman"/>
          <w:sz w:val="24"/>
          <w:szCs w:val="24"/>
        </w:rPr>
        <w:t>,</w:t>
      </w:r>
      <w:r w:rsidR="003C545D">
        <w:rPr>
          <w:rFonts w:ascii="Times New Roman" w:hAnsi="Times New Roman" w:cs="Times New Roman"/>
          <w:sz w:val="24"/>
          <w:szCs w:val="24"/>
        </w:rPr>
        <w:t xml:space="preserve"> </w:t>
      </w:r>
      <w:r w:rsidR="007D3315">
        <w:rPr>
          <w:rFonts w:ascii="Times New Roman" w:hAnsi="Times New Roman" w:cs="Times New Roman"/>
          <w:sz w:val="24"/>
          <w:szCs w:val="24"/>
        </w:rPr>
        <w:t xml:space="preserve">a fim de arrestar possíveis ativos </w:t>
      </w:r>
      <w:proofErr w:type="gramStart"/>
      <w:r w:rsidR="007D3315">
        <w:rPr>
          <w:rFonts w:ascii="Times New Roman" w:hAnsi="Times New Roman" w:cs="Times New Roman"/>
          <w:sz w:val="24"/>
          <w:szCs w:val="24"/>
        </w:rPr>
        <w:t>financeiros/bancários</w:t>
      </w:r>
      <w:proofErr w:type="gramEnd"/>
      <w:r w:rsidR="007D3315">
        <w:rPr>
          <w:rFonts w:ascii="Times New Roman" w:hAnsi="Times New Roman" w:cs="Times New Roman"/>
          <w:sz w:val="24"/>
          <w:szCs w:val="24"/>
        </w:rPr>
        <w:t xml:space="preserve"> em nome do réu/executado, tendo em vista os diversos mandados juntados aos autos sem cumprimento,</w:t>
      </w:r>
      <w:r w:rsidR="001B0195">
        <w:rPr>
          <w:rFonts w:ascii="Times New Roman" w:hAnsi="Times New Roman" w:cs="Times New Roman"/>
          <w:sz w:val="24"/>
          <w:szCs w:val="24"/>
        </w:rPr>
        <w:t xml:space="preserve"> </w:t>
      </w:r>
      <w:r w:rsidR="007D3315">
        <w:rPr>
          <w:rFonts w:ascii="Times New Roman" w:hAnsi="Times New Roman" w:cs="Times New Roman"/>
          <w:sz w:val="24"/>
          <w:szCs w:val="24"/>
        </w:rPr>
        <w:t>sem êxito</w:t>
      </w:r>
      <w:r w:rsidR="001B0195">
        <w:rPr>
          <w:rFonts w:ascii="Times New Roman" w:hAnsi="Times New Roman" w:cs="Times New Roman"/>
          <w:sz w:val="24"/>
          <w:szCs w:val="24"/>
        </w:rPr>
        <w:t xml:space="preserve"> </w:t>
      </w:r>
      <w:r w:rsidR="007D3315">
        <w:rPr>
          <w:rFonts w:ascii="Times New Roman" w:hAnsi="Times New Roman" w:cs="Times New Roman"/>
          <w:sz w:val="24"/>
          <w:szCs w:val="24"/>
        </w:rPr>
        <w:t xml:space="preserve">até mesmo na citação do réu/executado. </w:t>
      </w:r>
    </w:p>
    <w:p w:rsidR="007D3315" w:rsidRDefault="001B273E" w:rsidP="00571C6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3315" w:rsidRPr="001B01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B0195" w:rsidRPr="001B0195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7D3315">
        <w:rPr>
          <w:rFonts w:ascii="Times New Roman" w:hAnsi="Times New Roman" w:cs="Times New Roman"/>
          <w:sz w:val="24"/>
          <w:szCs w:val="24"/>
        </w:rPr>
        <w:t>, REQUER seja determinada a “pré-penhora</w:t>
      </w:r>
      <w:proofErr w:type="gramStart"/>
      <w:r w:rsidR="007D331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D3315">
        <w:rPr>
          <w:rFonts w:ascii="Times New Roman" w:hAnsi="Times New Roman" w:cs="Times New Roman"/>
          <w:sz w:val="24"/>
          <w:szCs w:val="24"/>
        </w:rPr>
        <w:t xml:space="preserve">/arresto executivo, nos termos do art. </w:t>
      </w:r>
      <w:r w:rsidR="001B0195">
        <w:rPr>
          <w:rFonts w:ascii="Times New Roman" w:hAnsi="Times New Roman" w:cs="Times New Roman"/>
          <w:sz w:val="24"/>
          <w:szCs w:val="24"/>
        </w:rPr>
        <w:t xml:space="preserve">830 </w:t>
      </w:r>
      <w:r w:rsidR="007D3315">
        <w:rPr>
          <w:rFonts w:ascii="Times New Roman" w:hAnsi="Times New Roman" w:cs="Times New Roman"/>
          <w:sz w:val="24"/>
          <w:szCs w:val="24"/>
        </w:rPr>
        <w:t xml:space="preserve">do CPC, de forma “on-line” do </w:t>
      </w:r>
      <w:r w:rsidR="007D3315" w:rsidRPr="001B0195">
        <w:rPr>
          <w:rFonts w:ascii="Times New Roman" w:hAnsi="Times New Roman" w:cs="Times New Roman"/>
          <w:i/>
          <w:sz w:val="24"/>
          <w:szCs w:val="24"/>
        </w:rPr>
        <w:t>quantum</w:t>
      </w:r>
      <w:r w:rsidR="007D3315">
        <w:rPr>
          <w:rFonts w:ascii="Times New Roman" w:hAnsi="Times New Roman" w:cs="Times New Roman"/>
          <w:sz w:val="24"/>
          <w:szCs w:val="24"/>
        </w:rPr>
        <w:t xml:space="preserve"> informado na planilha atualizada já acostada aos autos, utilizando-se do sistema SISBAJUD, com a finalidade de assegurar a execução, tendo  em vista que o réu não é localizado para citação. </w:t>
      </w:r>
    </w:p>
    <w:p w:rsidR="007D3315" w:rsidRDefault="007D3315" w:rsidP="00571C6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A2159" w:rsidRPr="00201BC3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A2159" w:rsidRPr="00201BC3" w:rsidSect="0022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55" w:rsidRDefault="000F3755" w:rsidP="00665432">
      <w:pPr>
        <w:spacing w:after="0" w:line="240" w:lineRule="auto"/>
      </w:pPr>
      <w:r>
        <w:separator/>
      </w:r>
    </w:p>
  </w:endnote>
  <w:endnote w:type="continuationSeparator" w:id="0">
    <w:p w:rsidR="000F3755" w:rsidRDefault="000F3755" w:rsidP="006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55" w:rsidRDefault="000F3755" w:rsidP="00665432">
      <w:pPr>
        <w:spacing w:after="0" w:line="240" w:lineRule="auto"/>
      </w:pPr>
      <w:r>
        <w:separator/>
      </w:r>
    </w:p>
  </w:footnote>
  <w:footnote w:type="continuationSeparator" w:id="0">
    <w:p w:rsidR="000F3755" w:rsidRDefault="000F3755" w:rsidP="00665432">
      <w:pPr>
        <w:spacing w:after="0" w:line="240" w:lineRule="auto"/>
      </w:pPr>
      <w:r>
        <w:continuationSeparator/>
      </w:r>
    </w:p>
  </w:footnote>
  <w:footnote w:id="1">
    <w:p w:rsidR="003C545D" w:rsidRPr="00D366D0" w:rsidRDefault="003C545D" w:rsidP="00D366D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366D0">
        <w:rPr>
          <w:rStyle w:val="Refdenotaderodap"/>
          <w:sz w:val="20"/>
          <w:szCs w:val="20"/>
        </w:rPr>
        <w:footnoteRef/>
      </w:r>
      <w:r w:rsidRPr="00D366D0">
        <w:rPr>
          <w:sz w:val="20"/>
          <w:szCs w:val="20"/>
        </w:rPr>
        <w:t xml:space="preserve"> </w:t>
      </w:r>
      <w:r w:rsidR="00D366D0">
        <w:rPr>
          <w:sz w:val="20"/>
          <w:szCs w:val="20"/>
        </w:rPr>
        <w:t xml:space="preserve">CPC, </w:t>
      </w:r>
      <w:r w:rsidR="00D366D0">
        <w:rPr>
          <w:color w:val="000000"/>
          <w:sz w:val="20"/>
          <w:szCs w:val="20"/>
        </w:rPr>
        <w:t>a</w:t>
      </w:r>
      <w:r w:rsidRPr="00D366D0">
        <w:rPr>
          <w:color w:val="000000"/>
          <w:sz w:val="20"/>
          <w:szCs w:val="20"/>
        </w:rPr>
        <w:t xml:space="preserve">rt. 830. Se o oficial de justiça não encontrar o executado, </w:t>
      </w:r>
      <w:proofErr w:type="spellStart"/>
      <w:r w:rsidRPr="00D366D0">
        <w:rPr>
          <w:color w:val="000000"/>
          <w:sz w:val="20"/>
          <w:szCs w:val="20"/>
        </w:rPr>
        <w:t>arrestar-lhe-á</w:t>
      </w:r>
      <w:proofErr w:type="spellEnd"/>
      <w:r w:rsidRPr="00D366D0">
        <w:rPr>
          <w:color w:val="000000"/>
          <w:sz w:val="20"/>
          <w:szCs w:val="20"/>
        </w:rPr>
        <w:t xml:space="preserve"> tantos bens quantos bastem para garantir a execução.</w:t>
      </w:r>
    </w:p>
    <w:p w:rsidR="003C545D" w:rsidRPr="00D366D0" w:rsidRDefault="003C545D" w:rsidP="00D366D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1" w:name="art830§1"/>
      <w:bookmarkEnd w:id="1"/>
      <w:r w:rsidRPr="00D366D0">
        <w:rPr>
          <w:color w:val="000000"/>
          <w:sz w:val="20"/>
          <w:szCs w:val="20"/>
        </w:rPr>
        <w:t xml:space="preserve">§ 1º Nos 10 (dez) dias seguintes à efetivação do arresto, o oficial de justiça procurará o executado </w:t>
      </w:r>
      <w:proofErr w:type="gramStart"/>
      <w:r w:rsidRPr="00D366D0">
        <w:rPr>
          <w:color w:val="000000"/>
          <w:sz w:val="20"/>
          <w:szCs w:val="20"/>
        </w:rPr>
        <w:t>2</w:t>
      </w:r>
      <w:proofErr w:type="gramEnd"/>
      <w:r w:rsidRPr="00D366D0">
        <w:rPr>
          <w:color w:val="000000"/>
          <w:sz w:val="20"/>
          <w:szCs w:val="20"/>
        </w:rPr>
        <w:t xml:space="preserve"> (duas) vezes em dias distintos e, havendo suspeita de ocultação, realizará a citação com hora certa, certificando pormenorizadamente o ocorrido.</w:t>
      </w:r>
    </w:p>
    <w:p w:rsidR="003C545D" w:rsidRPr="00D366D0" w:rsidRDefault="003C545D" w:rsidP="00D366D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2" w:name="art830§2"/>
      <w:bookmarkEnd w:id="2"/>
      <w:r w:rsidRPr="00D366D0">
        <w:rPr>
          <w:color w:val="000000"/>
          <w:sz w:val="20"/>
          <w:szCs w:val="20"/>
        </w:rPr>
        <w:t>§ 2º Incumbe ao exequente requerer a citação por edital, uma vez frustradas a pessoal e a com hora certa.</w:t>
      </w:r>
    </w:p>
    <w:p w:rsidR="003C545D" w:rsidRPr="00D366D0" w:rsidRDefault="003C545D" w:rsidP="00D366D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3" w:name="art830§3"/>
      <w:bookmarkEnd w:id="3"/>
      <w:r w:rsidRPr="00D366D0">
        <w:rPr>
          <w:color w:val="000000"/>
          <w:sz w:val="20"/>
          <w:szCs w:val="20"/>
        </w:rPr>
        <w:t>§ 3º Aperfeiçoada a citação e transcorrido o prazo de pagamento, o arresto converter-se-á em penhora, independentemente de termo.</w:t>
      </w:r>
    </w:p>
    <w:p w:rsidR="003C545D" w:rsidRPr="00D366D0" w:rsidRDefault="003C545D" w:rsidP="00D366D0">
      <w:pPr>
        <w:pStyle w:val="Textodenotaderodap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3"/>
    <w:rsid w:val="0001538B"/>
    <w:rsid w:val="000B1BD6"/>
    <w:rsid w:val="000C6443"/>
    <w:rsid w:val="000E0310"/>
    <w:rsid w:val="000F3755"/>
    <w:rsid w:val="001A0A57"/>
    <w:rsid w:val="001B0195"/>
    <w:rsid w:val="001B273E"/>
    <w:rsid w:val="001E1F8C"/>
    <w:rsid w:val="001F5348"/>
    <w:rsid w:val="00201BC3"/>
    <w:rsid w:val="00203297"/>
    <w:rsid w:val="002230CE"/>
    <w:rsid w:val="0032270A"/>
    <w:rsid w:val="003879D7"/>
    <w:rsid w:val="0039126F"/>
    <w:rsid w:val="003C545D"/>
    <w:rsid w:val="003E050F"/>
    <w:rsid w:val="00414413"/>
    <w:rsid w:val="00441058"/>
    <w:rsid w:val="004A0279"/>
    <w:rsid w:val="004B5AA8"/>
    <w:rsid w:val="005015E5"/>
    <w:rsid w:val="00567FDC"/>
    <w:rsid w:val="00571C64"/>
    <w:rsid w:val="005D4B64"/>
    <w:rsid w:val="00665432"/>
    <w:rsid w:val="007D3315"/>
    <w:rsid w:val="007F1F50"/>
    <w:rsid w:val="00813C2A"/>
    <w:rsid w:val="00833DD4"/>
    <w:rsid w:val="008C59B1"/>
    <w:rsid w:val="008F28A6"/>
    <w:rsid w:val="00904B59"/>
    <w:rsid w:val="009579F6"/>
    <w:rsid w:val="009A2159"/>
    <w:rsid w:val="00A16E74"/>
    <w:rsid w:val="00A536AD"/>
    <w:rsid w:val="00A9474A"/>
    <w:rsid w:val="00A96767"/>
    <w:rsid w:val="00B04F8E"/>
    <w:rsid w:val="00B15CCC"/>
    <w:rsid w:val="00D24D89"/>
    <w:rsid w:val="00D366D0"/>
    <w:rsid w:val="00D612E2"/>
    <w:rsid w:val="00D70A19"/>
    <w:rsid w:val="00E5578D"/>
    <w:rsid w:val="00E6491C"/>
    <w:rsid w:val="00EC7809"/>
    <w:rsid w:val="00F3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C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C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7DF3-8A75-4832-8C8A-DFB9F96A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RÉNAN KFURI LOPES</cp:lastModifiedBy>
  <cp:revision>4</cp:revision>
  <dcterms:created xsi:type="dcterms:W3CDTF">2022-01-13T19:48:00Z</dcterms:created>
  <dcterms:modified xsi:type="dcterms:W3CDTF">2022-01-24T19:40:00Z</dcterms:modified>
</cp:coreProperties>
</file>