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B731" w14:textId="77777777" w:rsidR="00BE7112" w:rsidRPr="00BE7112" w:rsidRDefault="00BE7112" w:rsidP="002F76C1">
      <w:pPr>
        <w:pStyle w:val="Ttulo"/>
        <w:spacing w:before="0" w:after="0"/>
        <w:rPr>
          <w:rFonts w:ascii="Arial Black" w:hAnsi="Arial Black" w:cs="Times New Roman"/>
          <w:sz w:val="24"/>
          <w:szCs w:val="24"/>
        </w:rPr>
      </w:pPr>
      <w:r w:rsidRPr="00BE7112">
        <w:rPr>
          <w:rFonts w:ascii="Arial Black" w:hAnsi="Arial Black" w:cs="Times New Roman"/>
          <w:sz w:val="24"/>
          <w:szCs w:val="24"/>
        </w:rPr>
        <w:t>MODELO DE PETIÇÃO</w:t>
      </w:r>
    </w:p>
    <w:p w14:paraId="0CF4B7CF" w14:textId="4379DD0F" w:rsidR="00642B29" w:rsidRDefault="009A0555" w:rsidP="002F76C1">
      <w:pPr>
        <w:pStyle w:val="Ttulo"/>
        <w:spacing w:before="0" w:after="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642B29" w:rsidRPr="00BE7112">
        <w:rPr>
          <w:rFonts w:ascii="Arial Black" w:hAnsi="Arial Black" w:cs="Times New Roman"/>
          <w:sz w:val="24"/>
          <w:szCs w:val="24"/>
        </w:rPr>
        <w:t>NOMEAÇÃO DE SUBSTITUTO</w:t>
      </w:r>
    </w:p>
    <w:p w14:paraId="233C2DFC" w14:textId="77777777" w:rsidR="002F76C1" w:rsidRDefault="002F76C1" w:rsidP="002F76C1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6BCCF59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46B6904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Exmo. Sr. Dr. Juiz de Direito da ... Vara Cível da Comarca de ...</w:t>
      </w:r>
    </w:p>
    <w:p w14:paraId="47A89692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9A529E5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 xml:space="preserve">(nome), por seu advogado </w:t>
      </w:r>
      <w:r w:rsidRPr="00642B2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42B29">
        <w:rPr>
          <w:rFonts w:ascii="Times New Roman" w:hAnsi="Times New Roman" w:cs="Times New Roman"/>
          <w:sz w:val="24"/>
          <w:szCs w:val="24"/>
        </w:rPr>
        <w:t>assinado, vem respeitosamente, na forma do § 2º do art. 16 da Lei n. 9.307, de 23.09.96</w:t>
      </w:r>
      <w:r w:rsidRPr="00642B2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42B29">
        <w:rPr>
          <w:rFonts w:ascii="Times New Roman" w:hAnsi="Times New Roman" w:cs="Times New Roman"/>
          <w:sz w:val="24"/>
          <w:szCs w:val="24"/>
        </w:rPr>
        <w:t>, em virtude da escusa do árbitro nomeado por V. Exa. (ou o seu falecimento), não tendo sido indicado árbitro substituto e silente a convenção nessa circunstância, requerer ao d. Juízo para que de pronto, nomeie árbitro substituto para proceder à arbitragem nos termos legais.</w:t>
      </w:r>
    </w:p>
    <w:p w14:paraId="4044FB47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1689867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42B29">
        <w:rPr>
          <w:rFonts w:ascii="Times New Roman" w:hAnsi="Times New Roman" w:cs="Times New Roman"/>
          <w:sz w:val="24"/>
          <w:szCs w:val="24"/>
        </w:rPr>
        <w:t>, requer se processe o presente pedido com aplicação da ritualística prescrita no art. 7º da Lei n. 9.307, de 23.09.96</w:t>
      </w:r>
      <w:r w:rsidRPr="00642B2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42B29">
        <w:rPr>
          <w:rFonts w:ascii="Times New Roman" w:hAnsi="Times New Roman" w:cs="Times New Roman"/>
          <w:sz w:val="24"/>
          <w:szCs w:val="24"/>
        </w:rPr>
        <w:t xml:space="preserve"> e citando-se a outra parte.</w:t>
      </w:r>
    </w:p>
    <w:p w14:paraId="14AB7772" w14:textId="77777777" w:rsidR="00642B29" w:rsidRPr="00642B29" w:rsidRDefault="00642B29" w:rsidP="00BE7112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1120398" w14:textId="77777777" w:rsidR="00642B29" w:rsidRPr="00642B29" w:rsidRDefault="00642B29" w:rsidP="00BE711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P. Deferimento.</w:t>
      </w:r>
    </w:p>
    <w:p w14:paraId="7B209404" w14:textId="77777777" w:rsidR="00642B29" w:rsidRPr="00642B29" w:rsidRDefault="00642B29" w:rsidP="00BE711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(Local e data)</w:t>
      </w:r>
    </w:p>
    <w:p w14:paraId="2BDB4754" w14:textId="77777777" w:rsidR="00642B29" w:rsidRPr="00642B29" w:rsidRDefault="00642B29" w:rsidP="00BE711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64C2E52" w14:textId="77777777" w:rsidR="00791835" w:rsidRPr="00642B29" w:rsidRDefault="00791835" w:rsidP="00BE7112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91835" w:rsidRPr="00642B29" w:rsidSect="008C7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2888" w14:textId="77777777" w:rsidR="00331338" w:rsidRDefault="00331338" w:rsidP="00642B29">
      <w:pPr>
        <w:spacing w:after="0" w:line="240" w:lineRule="auto"/>
      </w:pPr>
      <w:r>
        <w:separator/>
      </w:r>
    </w:p>
  </w:endnote>
  <w:endnote w:type="continuationSeparator" w:id="0">
    <w:p w14:paraId="5B60E49F" w14:textId="77777777" w:rsidR="00331338" w:rsidRDefault="00331338" w:rsidP="006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305D" w14:textId="77777777" w:rsidR="00331338" w:rsidRDefault="00331338" w:rsidP="00642B29">
      <w:pPr>
        <w:spacing w:after="0" w:line="240" w:lineRule="auto"/>
      </w:pPr>
      <w:r>
        <w:separator/>
      </w:r>
    </w:p>
  </w:footnote>
  <w:footnote w:type="continuationSeparator" w:id="0">
    <w:p w14:paraId="3EBF1632" w14:textId="77777777" w:rsidR="00331338" w:rsidRDefault="00331338" w:rsidP="00642B29">
      <w:pPr>
        <w:spacing w:after="0" w:line="240" w:lineRule="auto"/>
      </w:pPr>
      <w:r>
        <w:continuationSeparator/>
      </w:r>
    </w:p>
  </w:footnote>
  <w:footnote w:id="1">
    <w:p w14:paraId="60F038BE" w14:textId="77777777" w:rsidR="00642B29" w:rsidRPr="00642B29" w:rsidRDefault="00642B29" w:rsidP="00BE711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42B29">
        <w:rPr>
          <w:sz w:val="20"/>
          <w:szCs w:val="20"/>
          <w:vertAlign w:val="superscript"/>
        </w:rPr>
        <w:footnoteRef/>
      </w:r>
      <w:r w:rsidRPr="00642B29">
        <w:rPr>
          <w:sz w:val="20"/>
          <w:szCs w:val="20"/>
        </w:rPr>
        <w:tab/>
      </w:r>
      <w:r w:rsidRPr="00642B29">
        <w:rPr>
          <w:b/>
          <w:bCs/>
          <w:sz w:val="20"/>
          <w:szCs w:val="20"/>
        </w:rPr>
        <w:t>Art. 16.</w:t>
      </w:r>
      <w:r w:rsidRPr="00642B29">
        <w:rPr>
          <w:sz w:val="20"/>
          <w:szCs w:val="20"/>
        </w:rPr>
        <w:t xml:space="preserve"> Se o árbitro escusar-se antes da aceitação da nomeação, ou, após a aceitação, vier a falecer, tornar-se impossibilitado para o exercício da função, ou for recusado, assumirá seu lugar o substituto indicado no compromisso, se houver. (...) </w:t>
      </w:r>
      <w:r w:rsidRPr="00642B29">
        <w:rPr>
          <w:b/>
          <w:sz w:val="20"/>
          <w:szCs w:val="20"/>
        </w:rPr>
        <w:t>§ 2º</w:t>
      </w:r>
      <w:r w:rsidRPr="00642B29">
        <w:rPr>
          <w:sz w:val="20"/>
          <w:szCs w:val="20"/>
        </w:rPr>
        <w:t xml:space="preserve"> – Nada dispondo a convenção de arbitragem e não chegando as partes a um acordo sobre a nomeação do árbitro a ser substituído, procederá a parte interessada da forma prevista no </w:t>
      </w:r>
      <w:r w:rsidRPr="00642B29">
        <w:rPr>
          <w:rStyle w:val="Hyperlink"/>
          <w:sz w:val="20"/>
          <w:szCs w:val="20"/>
        </w:rPr>
        <w:t>Art. 7º</w:t>
      </w:r>
      <w:r w:rsidRPr="00642B29">
        <w:rPr>
          <w:sz w:val="20"/>
          <w:szCs w:val="20"/>
        </w:rPr>
        <w:t xml:space="preserve"> desta Lei, a menos que as partes tenham declarado, expressamente, na convenção de arbitragem, não aceitar substituto. (...)</w:t>
      </w:r>
    </w:p>
  </w:footnote>
  <w:footnote w:id="2">
    <w:p w14:paraId="7ABDBD97" w14:textId="77777777" w:rsidR="00642B29" w:rsidRPr="00642B29" w:rsidRDefault="00642B29" w:rsidP="00BE711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42B29">
        <w:rPr>
          <w:sz w:val="20"/>
          <w:szCs w:val="20"/>
          <w:vertAlign w:val="superscript"/>
        </w:rPr>
        <w:footnoteRef/>
      </w:r>
      <w:r w:rsidRPr="00642B29">
        <w:rPr>
          <w:sz w:val="20"/>
          <w:szCs w:val="20"/>
        </w:rPr>
        <w:tab/>
      </w:r>
      <w:r w:rsidRPr="00642B29">
        <w:rPr>
          <w:b/>
          <w:bCs/>
          <w:sz w:val="20"/>
          <w:szCs w:val="20"/>
        </w:rPr>
        <w:t>Art. 7º</w:t>
      </w:r>
      <w:r w:rsidRPr="00642B29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</w:t>
      </w:r>
    </w:p>
    <w:p w14:paraId="5C1F51A0" w14:textId="77777777" w:rsidR="00642B29" w:rsidRPr="00642B29" w:rsidRDefault="00642B29" w:rsidP="00BE7112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9"/>
    <w:rsid w:val="002F76C1"/>
    <w:rsid w:val="00331338"/>
    <w:rsid w:val="003675F0"/>
    <w:rsid w:val="003D1F03"/>
    <w:rsid w:val="00642B29"/>
    <w:rsid w:val="00791835"/>
    <w:rsid w:val="007B284D"/>
    <w:rsid w:val="008517E8"/>
    <w:rsid w:val="008C781B"/>
    <w:rsid w:val="00916A88"/>
    <w:rsid w:val="009A0555"/>
    <w:rsid w:val="009D1E8D"/>
    <w:rsid w:val="00BE7112"/>
    <w:rsid w:val="00FC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0A60"/>
  <w15:docId w15:val="{8374F0FB-17E5-41B0-AC61-0E524A7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42B2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42B2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42B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42B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42B29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642B2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642B2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2F76C1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2020-07-10T13:15:00Z</dcterms:created>
  <dcterms:modified xsi:type="dcterms:W3CDTF">2020-08-28T00:46:00Z</dcterms:modified>
</cp:coreProperties>
</file>