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91365" w14:textId="77777777" w:rsidR="0078404D" w:rsidRPr="0078404D" w:rsidRDefault="0078404D" w:rsidP="0078404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8404D">
        <w:rPr>
          <w:rFonts w:ascii="Arial Black" w:hAnsi="Arial Black" w:cs="Times New Roman"/>
          <w:sz w:val="24"/>
          <w:szCs w:val="24"/>
        </w:rPr>
        <w:t>MODELO DE PETIÇÃO</w:t>
      </w:r>
    </w:p>
    <w:p w14:paraId="4B34690C" w14:textId="77777777" w:rsidR="00CC647E" w:rsidRDefault="0078404D" w:rsidP="0078404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8404D">
        <w:rPr>
          <w:rFonts w:ascii="Arial Black" w:hAnsi="Arial Black" w:cs="Times New Roman"/>
          <w:sz w:val="24"/>
          <w:szCs w:val="24"/>
        </w:rPr>
        <w:t>A</w:t>
      </w:r>
      <w:r w:rsidR="00CC647E">
        <w:rPr>
          <w:rFonts w:ascii="Arial Black" w:hAnsi="Arial Black" w:cs="Times New Roman"/>
          <w:sz w:val="24"/>
          <w:szCs w:val="24"/>
        </w:rPr>
        <w:t>ÇÃO DE INDENIZAÇÃO. VEÍCULO DA POLÍCIA. COLISÃO PELA TRASEIRA. ATO ILÍCITO. APELAÇÃO</w:t>
      </w:r>
    </w:p>
    <w:p w14:paraId="6A8EA45B" w14:textId="0D2A591C" w:rsidR="003F7CCC" w:rsidRPr="0078404D" w:rsidRDefault="003F7CCC" w:rsidP="003F7CC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Rénan Kfuri Lopes</w:t>
      </w:r>
    </w:p>
    <w:p w14:paraId="294D540A" w14:textId="3D71DC1E" w:rsid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BDAB84E" w14:textId="6B2FDC82" w:rsidR="003F7CCC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7CCC"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66744370" w14:textId="77777777" w:rsidR="003F7CCC" w:rsidRPr="0078404D" w:rsidRDefault="003F7CCC" w:rsidP="003F7C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 xml:space="preserve">Apelante: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54C0E6F" w14:textId="77777777" w:rsidR="003F7CCC" w:rsidRPr="0078404D" w:rsidRDefault="003F7CCC" w:rsidP="003F7C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 xml:space="preserve">Apelada: 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262B4EA1" w14:textId="138A0BED" w:rsidR="003F7CCC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 xml:space="preserve">Origem: processo nº 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7C520150" w14:textId="1B19E8F1" w:rsid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F7CCC">
        <w:rPr>
          <w:rFonts w:ascii="Times New Roman" w:hAnsi="Times New Roman" w:cs="Times New Roman"/>
          <w:sz w:val="24"/>
          <w:szCs w:val="24"/>
        </w:rPr>
        <w:t>nome, qualificação, endereço, CPF</w:t>
      </w:r>
      <w:proofErr w:type="gramStart"/>
      <w:r w:rsidR="003F7C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F7CCC">
        <w:rPr>
          <w:rFonts w:ascii="Times New Roman" w:hAnsi="Times New Roman" w:cs="Times New Roman"/>
          <w:sz w:val="24"/>
          <w:szCs w:val="24"/>
        </w:rPr>
        <w:t>e e-mail)</w:t>
      </w:r>
      <w:r w:rsidRPr="0078404D">
        <w:rPr>
          <w:rFonts w:ascii="Times New Roman" w:hAnsi="Times New Roman" w:cs="Times New Roman"/>
          <w:sz w:val="24"/>
          <w:szCs w:val="24"/>
        </w:rPr>
        <w:t>, autor da Ação de Indenização - processo n</w:t>
      </w:r>
      <w:r w:rsidR="003F7CCC">
        <w:rPr>
          <w:rFonts w:ascii="Times New Roman" w:hAnsi="Times New Roman" w:cs="Times New Roman"/>
          <w:sz w:val="24"/>
          <w:szCs w:val="24"/>
        </w:rPr>
        <w:t>.</w:t>
      </w:r>
      <w:r w:rsidRPr="00784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404D">
        <w:rPr>
          <w:rFonts w:ascii="Times New Roman" w:hAnsi="Times New Roman" w:cs="Times New Roman"/>
          <w:sz w:val="24"/>
          <w:szCs w:val="24"/>
        </w:rPr>
        <w:t xml:space="preserve">, movida contra o ESTADO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404D">
        <w:rPr>
          <w:rFonts w:ascii="Times New Roman" w:hAnsi="Times New Roman" w:cs="Times New Roman"/>
          <w:sz w:val="24"/>
          <w:szCs w:val="24"/>
        </w:rPr>
        <w:t xml:space="preserve">, inconformado com os termos da respeitável sentença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404D">
        <w:rPr>
          <w:rFonts w:ascii="Times New Roman" w:hAnsi="Times New Roman" w:cs="Times New Roman"/>
          <w:sz w:val="24"/>
          <w:szCs w:val="24"/>
        </w:rPr>
        <w:t xml:space="preserve">, por seu </w:t>
      </w:r>
      <w:r w:rsidR="003F7CCC">
        <w:rPr>
          <w:rFonts w:ascii="Times New Roman" w:hAnsi="Times New Roman" w:cs="Times New Roman"/>
          <w:sz w:val="24"/>
          <w:szCs w:val="24"/>
        </w:rPr>
        <w:t xml:space="preserve">advogado </w:t>
      </w:r>
      <w:r w:rsidR="003F7CCC" w:rsidRPr="003F7CC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3F7CCC">
        <w:rPr>
          <w:rFonts w:ascii="Times New Roman" w:hAnsi="Times New Roman" w:cs="Times New Roman"/>
          <w:sz w:val="24"/>
          <w:szCs w:val="24"/>
        </w:rPr>
        <w:t xml:space="preserve"> assinado</w:t>
      </w:r>
      <w:r w:rsidRPr="0078404D">
        <w:rPr>
          <w:rFonts w:ascii="Times New Roman" w:hAnsi="Times New Roman" w:cs="Times New Roman"/>
          <w:sz w:val="24"/>
          <w:szCs w:val="24"/>
        </w:rPr>
        <w:t xml:space="preserve">, vem, respeitosamente perante V. Exª, com fulcro nos arts. 1.009 e ss. Do CPC/2015, interpor recurso de APELAÇÃO, conforme razões que apresenta, solicitando desde já, o seu regular processamento e remessa para o Egrégio Tribunal de Justiça do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C0A1DBF" w14:textId="2972F5F7" w:rsidR="003F7CCC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EGRÉGIO TRIBUNAL,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4D">
        <w:rPr>
          <w:rFonts w:ascii="Times New Roman" w:hAnsi="Times New Roman" w:cs="Times New Roman"/>
          <w:sz w:val="24"/>
          <w:szCs w:val="24"/>
        </w:rPr>
        <w:t>COLENDA CÃMARA.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4D">
        <w:rPr>
          <w:rFonts w:ascii="Times New Roman" w:hAnsi="Times New Roman" w:cs="Times New Roman"/>
          <w:sz w:val="24"/>
          <w:szCs w:val="24"/>
        </w:rPr>
        <w:t>Eméritos Desembargadores,</w:t>
      </w:r>
    </w:p>
    <w:p w14:paraId="3D45B2DA" w14:textId="41A97DD0" w:rsidR="0078404D" w:rsidRPr="003F7CCC" w:rsidRDefault="003F7CCC" w:rsidP="003F7C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7CCC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4D" w:rsidRPr="003F7CCC">
        <w:rPr>
          <w:rFonts w:ascii="Times New Roman" w:hAnsi="Times New Roman" w:cs="Times New Roman"/>
          <w:sz w:val="24"/>
          <w:szCs w:val="24"/>
        </w:rPr>
        <w:t>RAZÕES DE APELAÇÃO</w:t>
      </w:r>
    </w:p>
    <w:p w14:paraId="4A6E229C" w14:textId="6FF67F99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 w:rsidR="0078404D" w:rsidRPr="0078404D">
        <w:rPr>
          <w:rFonts w:ascii="Times New Roman" w:hAnsi="Times New Roman" w:cs="Times New Roman"/>
          <w:sz w:val="24"/>
          <w:szCs w:val="24"/>
        </w:rPr>
        <w:t>DOS FATOS QUE ORIGINARAM A AÇÃO DE INDENIZAÇÃO</w:t>
      </w:r>
    </w:p>
    <w:p w14:paraId="7E3296C1" w14:textId="67BEA67F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O Apelante propôs uma Ação de Indenização por Ato Ilícito em Acidente Automobilístico contra o Estado do </w:t>
      </w:r>
      <w:r w:rsidR="0078404D">
        <w:rPr>
          <w:rFonts w:ascii="Times New Roman" w:hAnsi="Times New Roman" w:cs="Times New Roman"/>
          <w:sz w:val="24"/>
          <w:szCs w:val="24"/>
        </w:rPr>
        <w:t>...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, a fim de obter a devida indenização decorrente de acidente de trânsito causado por uma viatura da Brigada Militar que colidiu com seu veículo em novembro de </w:t>
      </w:r>
      <w:r w:rsidR="0078404D">
        <w:rPr>
          <w:rFonts w:ascii="Times New Roman" w:hAnsi="Times New Roman" w:cs="Times New Roman"/>
          <w:sz w:val="24"/>
          <w:szCs w:val="24"/>
        </w:rPr>
        <w:t>..</w:t>
      </w:r>
      <w:r w:rsidR="0078404D" w:rsidRPr="0078404D">
        <w:rPr>
          <w:rFonts w:ascii="Times New Roman" w:hAnsi="Times New Roman" w:cs="Times New Roman"/>
          <w:sz w:val="24"/>
          <w:szCs w:val="24"/>
        </w:rPr>
        <w:t>.</w:t>
      </w:r>
    </w:p>
    <w:p w14:paraId="75CE7361" w14:textId="6F238AF2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Em resumo, o evento se deu da seguinte forma: </w:t>
      </w:r>
    </w:p>
    <w:p w14:paraId="0C2D4774" w14:textId="77777777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 xml:space="preserve">- um ônibus da </w:t>
      </w:r>
      <w:proofErr w:type="gramStart"/>
      <w:r w:rsidRPr="0078404D">
        <w:rPr>
          <w:rFonts w:ascii="Times New Roman" w:hAnsi="Times New Roman" w:cs="Times New Roman"/>
          <w:sz w:val="24"/>
          <w:szCs w:val="24"/>
        </w:rPr>
        <w:t xml:space="preserve">Viação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8404D">
        <w:rPr>
          <w:rFonts w:ascii="Times New Roman" w:hAnsi="Times New Roman" w:cs="Times New Roman"/>
          <w:sz w:val="24"/>
          <w:szCs w:val="24"/>
        </w:rPr>
        <w:t xml:space="preserve"> que faz o transporte urbano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404D">
        <w:rPr>
          <w:rFonts w:ascii="Times New Roman" w:hAnsi="Times New Roman" w:cs="Times New Roman"/>
          <w:sz w:val="24"/>
          <w:szCs w:val="24"/>
        </w:rPr>
        <w:t xml:space="preserve"> parou num semáforo e o veículo do Apelante parou atrás deste ônibus. Uma viatura da Brigada Militar, ao contrário do ônibus e do Apelante, não parou no sinal e colidiu na traseira do veículo do Apelante, o qual foi projetado para debaixo do ônibus pela força do impacto.</w:t>
      </w:r>
    </w:p>
    <w:p w14:paraId="401AE051" w14:textId="2CA9C802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A viatura da Brigada Militar colidiu com a traseira do veículo do Apelante e a culpa pelo acidente, conforme Inquérito Policial Militar, concluiu ser exclusivamente do motorista da viatura. </w:t>
      </w:r>
    </w:p>
    <w:p w14:paraId="621C5F96" w14:textId="229B328D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O evento foi amplamente registrado pelos envolvidos no acidente: Brigada Militar, Viação </w:t>
      </w:r>
      <w:r w:rsidR="0078404D">
        <w:rPr>
          <w:rFonts w:ascii="Times New Roman" w:hAnsi="Times New Roman" w:cs="Times New Roman"/>
          <w:sz w:val="24"/>
          <w:szCs w:val="24"/>
        </w:rPr>
        <w:t>...</w:t>
      </w:r>
      <w:r w:rsidR="0078404D" w:rsidRPr="0078404D">
        <w:rPr>
          <w:rFonts w:ascii="Times New Roman" w:hAnsi="Times New Roman" w:cs="Times New Roman"/>
          <w:sz w:val="24"/>
          <w:szCs w:val="24"/>
        </w:rPr>
        <w:t>, o próprio Apelante e ainda pela Polícia Rodoviária Federal, porque ocorreu sobre uma rodovia federal.</w:t>
      </w:r>
    </w:p>
    <w:p w14:paraId="758BE75D" w14:textId="49FCEF7E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Desta forma, não faltaram provas e nem documentos para seu esclarecimento, ficando </w:t>
      </w:r>
      <w:proofErr w:type="gramStart"/>
      <w:r w:rsidR="0078404D" w:rsidRPr="0078404D">
        <w:rPr>
          <w:rFonts w:ascii="Times New Roman" w:hAnsi="Times New Roman" w:cs="Times New Roman"/>
          <w:sz w:val="24"/>
          <w:szCs w:val="24"/>
        </w:rPr>
        <w:t>evidenciada</w:t>
      </w:r>
      <w:proofErr w:type="gramEnd"/>
      <w:r w:rsidR="0078404D" w:rsidRPr="0078404D">
        <w:rPr>
          <w:rFonts w:ascii="Times New Roman" w:hAnsi="Times New Roman" w:cs="Times New Roman"/>
          <w:sz w:val="24"/>
          <w:szCs w:val="24"/>
        </w:rPr>
        <w:t xml:space="preserve">, sobretudo pelo Inquérito Policial Militar, que o causador do acidente foi </w:t>
      </w:r>
      <w:r w:rsidR="0078404D" w:rsidRPr="0078404D">
        <w:rPr>
          <w:rFonts w:ascii="Times New Roman" w:hAnsi="Times New Roman" w:cs="Times New Roman"/>
          <w:sz w:val="24"/>
          <w:szCs w:val="24"/>
        </w:rPr>
        <w:lastRenderedPageBreak/>
        <w:t>exclusivamente o motorista da viatura da Brigada Militar que estava desatento na ocasião e terminou colidindo o veículo que guiava com o do Apelante.</w:t>
      </w:r>
    </w:p>
    <w:p w14:paraId="1337CDE1" w14:textId="57F58EB6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DAS RAZÕES DA APELAÇÃO E FUNDAMENTOS DO PEDIDO DE REFORMA </w:t>
      </w:r>
    </w:p>
    <w:p w14:paraId="5EE1E436" w14:textId="06EABD39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Embora todas as provas e documentos apresentados no processo tenham apontado como único responsável pelo acidente o motorista da viatura, a Excelentíssima Juíza Pretora que sentenciou o processo, concluiu de modo diverso, pois atribuiu ao Apelante uma pequena </w:t>
      </w:r>
      <w:r w:rsidR="0078404D">
        <w:rPr>
          <w:rFonts w:ascii="Times New Roman" w:hAnsi="Times New Roman" w:cs="Times New Roman"/>
          <w:sz w:val="24"/>
          <w:szCs w:val="24"/>
        </w:rPr>
        <w:t>parcela de culpa pelo acidente.</w:t>
      </w:r>
    </w:p>
    <w:p w14:paraId="1AFCE3A8" w14:textId="22C3B02F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Concluiu a magistrada que as luzes do freio do veículo do Apelante não estariam funcionando, o que constitui uma verdadeira ofensa ao mesmo, pois seria, no mínimo, risível que o Apelante de profissão eletricista fosse reformar todo um automóvel e deixar o seu sistema elétrico sem funcionar. </w:t>
      </w:r>
    </w:p>
    <w:p w14:paraId="72B6570E" w14:textId="1FD556DE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Conforme sentença (p.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836A8AC" w14:textId="4BE932F3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8404D" w:rsidRPr="0078404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4D" w:rsidRPr="0078404D">
        <w:rPr>
          <w:rFonts w:ascii="Times New Roman" w:hAnsi="Times New Roman" w:cs="Times New Roman"/>
          <w:i/>
          <w:sz w:val="24"/>
          <w:szCs w:val="24"/>
        </w:rPr>
        <w:t xml:space="preserve">Entretanto, um aspecto atenua a culpabilidade do motorista da viatura: o não funcionamento das luzes do freio </w:t>
      </w:r>
      <w:proofErr w:type="gramStart"/>
      <w:r w:rsidR="0078404D" w:rsidRPr="0078404D">
        <w:rPr>
          <w:rFonts w:ascii="Times New Roman" w:hAnsi="Times New Roman" w:cs="Times New Roman"/>
          <w:i/>
          <w:sz w:val="24"/>
          <w:szCs w:val="24"/>
        </w:rPr>
        <w:t>do ...</w:t>
      </w:r>
      <w:proofErr w:type="gramEnd"/>
      <w:r w:rsidR="0078404D" w:rsidRPr="0078404D">
        <w:rPr>
          <w:rFonts w:ascii="Times New Roman" w:hAnsi="Times New Roman" w:cs="Times New Roman"/>
          <w:i/>
          <w:sz w:val="24"/>
          <w:szCs w:val="24"/>
        </w:rPr>
        <w:t>. Isto é asseverado pela testemunha ..., policial militar que também seguia na viatura (depoimento de fls.</w:t>
      </w:r>
      <w:r>
        <w:rPr>
          <w:rFonts w:ascii="Times New Roman" w:hAnsi="Times New Roman" w:cs="Times New Roman"/>
          <w:i/>
          <w:sz w:val="24"/>
          <w:szCs w:val="24"/>
        </w:rPr>
        <w:t xml:space="preserve"> ...</w:t>
      </w:r>
      <w:r w:rsidR="0078404D" w:rsidRPr="0078404D">
        <w:rPr>
          <w:rFonts w:ascii="Times New Roman" w:hAnsi="Times New Roman" w:cs="Times New Roman"/>
          <w:i/>
          <w:sz w:val="24"/>
          <w:szCs w:val="24"/>
        </w:rPr>
        <w:t>).</w:t>
      </w:r>
    </w:p>
    <w:p w14:paraId="43F1C09A" w14:textId="7C97CCDB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04D">
        <w:rPr>
          <w:rFonts w:ascii="Times New Roman" w:hAnsi="Times New Roman" w:cs="Times New Roman"/>
          <w:i/>
          <w:sz w:val="24"/>
          <w:szCs w:val="24"/>
        </w:rPr>
        <w:t>Esta falha consta na declaração prestada pelo soldado ... ao Departamento de Polícia Rodoviária Federal na data do acidente (documento de fls.</w:t>
      </w:r>
      <w:r w:rsidR="003F7CCC">
        <w:rPr>
          <w:rFonts w:ascii="Times New Roman" w:hAnsi="Times New Roman" w:cs="Times New Roman"/>
          <w:i/>
          <w:sz w:val="24"/>
          <w:szCs w:val="24"/>
        </w:rPr>
        <w:t xml:space="preserve"> ...</w:t>
      </w:r>
      <w:r w:rsidRPr="0078404D">
        <w:rPr>
          <w:rFonts w:ascii="Times New Roman" w:hAnsi="Times New Roman" w:cs="Times New Roman"/>
          <w:i/>
          <w:sz w:val="24"/>
          <w:szCs w:val="24"/>
        </w:rPr>
        <w:t xml:space="preserve">). Por certo, esta irregularidade no sistema de iluminação interligado ao acionamento dos freios do ... </w:t>
      </w:r>
    </w:p>
    <w:p w14:paraId="2C769FED" w14:textId="6EC7A259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i/>
          <w:sz w:val="24"/>
          <w:szCs w:val="24"/>
        </w:rPr>
        <w:t>Prejudicou a pronta ação do motorista da viatura para deter a marcha. Por isso, há de ser reconhecida a culpa concorrente do autor, vez que o automóvel ... trafegava sem as necessárias condições de segurança. Fixa-se em 30% o percentual de responsabilidade do autor no resultado lesivo</w:t>
      </w:r>
      <w:r w:rsidRPr="0078404D">
        <w:rPr>
          <w:rFonts w:ascii="Times New Roman" w:hAnsi="Times New Roman" w:cs="Times New Roman"/>
          <w:sz w:val="24"/>
          <w:szCs w:val="24"/>
        </w:rPr>
        <w:t>.</w:t>
      </w:r>
      <w:r w:rsidR="003F7CCC">
        <w:rPr>
          <w:rFonts w:ascii="Times New Roman" w:hAnsi="Times New Roman" w:cs="Times New Roman"/>
          <w:sz w:val="24"/>
          <w:szCs w:val="24"/>
        </w:rPr>
        <w:t>”</w:t>
      </w:r>
      <w:r w:rsidRPr="0078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2019D" w14:textId="5B6C10BE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Tais conclusões parecem, a princípio, muito lógicas, todavia não podem ser mantidas pela falta de embasamento legal que as sustente.</w:t>
      </w:r>
    </w:p>
    <w:p w14:paraId="32C8B304" w14:textId="308AB65C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Acontece que tais fatos não foram alegados e nem provados pelo Réu ou pelo Denunciado em nenhum momento do processo, não devendo ser considerados na apreciação do julgador.</w:t>
      </w:r>
    </w:p>
    <w:p w14:paraId="58886B88" w14:textId="759F5194" w:rsidR="0078404D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O Apelante, por diversas vezes, sustentou que seu veículo estava em perfeitas condições (item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da petição inicial), com a reinstalação da parte elétrica, troca de pneus por originais com banda branca, reparos em toda a lataria e em ótimo estado de conservação (item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 da inicial), e em nenhum momento durante todo o processo foram contestadas ou impugnadas tais alegações.</w:t>
      </w:r>
    </w:p>
    <w:p w14:paraId="04921A66" w14:textId="5C7A9227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12</w:t>
      </w:r>
      <w:r w:rsidR="003F7CCC">
        <w:rPr>
          <w:rFonts w:ascii="Times New Roman" w:hAnsi="Times New Roman" w:cs="Times New Roman"/>
          <w:sz w:val="24"/>
          <w:szCs w:val="24"/>
        </w:rPr>
        <w:t xml:space="preserve">. </w:t>
      </w:r>
      <w:r w:rsidRPr="0078404D">
        <w:rPr>
          <w:rFonts w:ascii="Times New Roman" w:hAnsi="Times New Roman" w:cs="Times New Roman"/>
          <w:sz w:val="24"/>
          <w:szCs w:val="24"/>
        </w:rPr>
        <w:t>Ou seja, as alegações do Apelante não foram contestadas nem impugnadas pelo Réu nem pelo denunciado, conforme art. 341 do CPC/2015.</w:t>
      </w:r>
    </w:p>
    <w:p w14:paraId="740B744C" w14:textId="43E4F560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13</w:t>
      </w:r>
      <w:r w:rsidR="003F7CCC">
        <w:rPr>
          <w:rFonts w:ascii="Times New Roman" w:hAnsi="Times New Roman" w:cs="Times New Roman"/>
          <w:sz w:val="24"/>
          <w:szCs w:val="24"/>
        </w:rPr>
        <w:t>.</w:t>
      </w:r>
      <w:r w:rsidRPr="0078404D">
        <w:rPr>
          <w:rFonts w:ascii="Times New Roman" w:hAnsi="Times New Roman" w:cs="Times New Roman"/>
          <w:sz w:val="24"/>
          <w:szCs w:val="24"/>
        </w:rPr>
        <w:t xml:space="preserve"> Além disso, como são fatos impeditivos, modificativos ou extintivos do direito do Autor/Apelante, cabe ao Réu e ao Denunciado alegá-los, conforme regra clássica disposta no art. 373, II, do CPC/2015. </w:t>
      </w:r>
    </w:p>
    <w:p w14:paraId="76797F1E" w14:textId="2149EAC7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3F7CCC">
        <w:rPr>
          <w:rFonts w:ascii="Times New Roman" w:hAnsi="Times New Roman" w:cs="Times New Roman"/>
          <w:sz w:val="24"/>
          <w:szCs w:val="24"/>
        </w:rPr>
        <w:t>.</w:t>
      </w:r>
      <w:r w:rsidRPr="0078404D">
        <w:rPr>
          <w:rFonts w:ascii="Times New Roman" w:hAnsi="Times New Roman" w:cs="Times New Roman"/>
          <w:sz w:val="24"/>
          <w:szCs w:val="24"/>
        </w:rPr>
        <w:t xml:space="preserve"> Desta forma, os defeitos na parte elétrica do veículo do Apelante deveriam ter sido alegados e provados pelo Réu ou pelo Denunciado, para que pudessem ter sido acolhidos pelo julgador, o que não ocorreu em nenhum momento do processo.</w:t>
      </w:r>
    </w:p>
    <w:p w14:paraId="2E0E9750" w14:textId="1CA9C3C5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15</w:t>
      </w:r>
      <w:r w:rsidR="003F7CCC">
        <w:rPr>
          <w:rFonts w:ascii="Times New Roman" w:hAnsi="Times New Roman" w:cs="Times New Roman"/>
          <w:sz w:val="24"/>
          <w:szCs w:val="24"/>
        </w:rPr>
        <w:t xml:space="preserve">. </w:t>
      </w:r>
      <w:r w:rsidRPr="0078404D">
        <w:rPr>
          <w:rFonts w:ascii="Times New Roman" w:hAnsi="Times New Roman" w:cs="Times New Roman"/>
          <w:sz w:val="24"/>
          <w:szCs w:val="24"/>
        </w:rPr>
        <w:t>Todavia, e a despeito do que determinam os arts. 341 e 372 do CPC/2015, a julgadora monocrática considerou como verdadeiras as simples declarações do motorista causador do acidente e do seu caroneiro (amigo e colega de trabalho) - cujo depoimento foi tomado sem compromisso, pois a testemunha era logicamente suspeita - de que as luzes dos freios do veículo do Apelante não estavam funcionando.</w:t>
      </w:r>
    </w:p>
    <w:p w14:paraId="00CFA3D2" w14:textId="7E67CC91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16</w:t>
      </w:r>
      <w:r w:rsidR="003F7CCC">
        <w:rPr>
          <w:rFonts w:ascii="Times New Roman" w:hAnsi="Times New Roman" w:cs="Times New Roman"/>
          <w:sz w:val="24"/>
          <w:szCs w:val="24"/>
        </w:rPr>
        <w:t>.</w:t>
      </w:r>
      <w:r w:rsidRPr="0078404D">
        <w:rPr>
          <w:rFonts w:ascii="Times New Roman" w:hAnsi="Times New Roman" w:cs="Times New Roman"/>
          <w:sz w:val="24"/>
          <w:szCs w:val="24"/>
        </w:rPr>
        <w:t xml:space="preserve"> Ora, que força de prova possuem simples declarações diante da presunção de veracidade que a lei atribui aos fatos alegados pelo autor e não contestados pelo réu?</w:t>
      </w:r>
    </w:p>
    <w:p w14:paraId="38CC54E7" w14:textId="3401C1CC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17</w:t>
      </w:r>
      <w:r w:rsidR="003F7CCC">
        <w:rPr>
          <w:rFonts w:ascii="Times New Roman" w:hAnsi="Times New Roman" w:cs="Times New Roman"/>
          <w:sz w:val="24"/>
          <w:szCs w:val="24"/>
        </w:rPr>
        <w:t>.</w:t>
      </w:r>
      <w:r w:rsidRPr="0078404D">
        <w:rPr>
          <w:rFonts w:ascii="Times New Roman" w:hAnsi="Times New Roman" w:cs="Times New Roman"/>
          <w:sz w:val="24"/>
          <w:szCs w:val="24"/>
        </w:rPr>
        <w:t xml:space="preserve"> A resposta só pode ser uma: de que a força destas simples declarações é menor que as declarações em sentido contrário do Apelante, pois que acompanhadas da presunção de veracidade que a lei lhe conferiu.</w:t>
      </w:r>
    </w:p>
    <w:p w14:paraId="11E202CE" w14:textId="088648AE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18</w:t>
      </w:r>
      <w:r w:rsidR="003F7CCC">
        <w:rPr>
          <w:rFonts w:ascii="Times New Roman" w:hAnsi="Times New Roman" w:cs="Times New Roman"/>
          <w:sz w:val="24"/>
          <w:szCs w:val="24"/>
        </w:rPr>
        <w:t>.</w:t>
      </w:r>
      <w:r w:rsidRPr="0078404D">
        <w:rPr>
          <w:rFonts w:ascii="Times New Roman" w:hAnsi="Times New Roman" w:cs="Times New Roman"/>
          <w:sz w:val="24"/>
          <w:szCs w:val="24"/>
        </w:rPr>
        <w:t>Desta forma, com a devida vênia, deve ser modificada esta parte da sentença que atribuiu ao Apelante parcela da culpa pelo acidente, devolvendo integralmente a sua responsabilidade para o motorista da viatura, como depreende-se de todas as provas do processo.</w:t>
      </w:r>
    </w:p>
    <w:p w14:paraId="26925275" w14:textId="248C165D" w:rsid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PEDIDOS</w:t>
      </w:r>
    </w:p>
    <w:p w14:paraId="2D42B4D2" w14:textId="28D16E21" w:rsidR="003F7CCC" w:rsidRPr="0078404D" w:rsidRDefault="003F7CCC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F7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Apelante requer:</w:t>
      </w:r>
    </w:p>
    <w:p w14:paraId="734772B8" w14:textId="6EA98F8F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a)</w:t>
      </w:r>
      <w:r w:rsidR="003F7CCC">
        <w:rPr>
          <w:rFonts w:ascii="Times New Roman" w:hAnsi="Times New Roman" w:cs="Times New Roman"/>
          <w:sz w:val="24"/>
          <w:szCs w:val="24"/>
        </w:rPr>
        <w:t xml:space="preserve"> </w:t>
      </w:r>
      <w:r w:rsidRPr="0078404D">
        <w:rPr>
          <w:rFonts w:ascii="Times New Roman" w:hAnsi="Times New Roman" w:cs="Times New Roman"/>
          <w:sz w:val="24"/>
          <w:szCs w:val="24"/>
        </w:rPr>
        <w:t>a intimação do apelado, para que, querendo, a presente suas contrarrazões, no prazo de 15 (quinze) dias, cf. art. 1.010, § 1º, do CPC/2015;</w:t>
      </w:r>
    </w:p>
    <w:p w14:paraId="1708E9CB" w14:textId="529D695E" w:rsid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>b)</w:t>
      </w:r>
      <w:r w:rsidR="003F7CCC">
        <w:rPr>
          <w:rFonts w:ascii="Times New Roman" w:hAnsi="Times New Roman" w:cs="Times New Roman"/>
          <w:sz w:val="24"/>
          <w:szCs w:val="24"/>
        </w:rPr>
        <w:t xml:space="preserve"> </w:t>
      </w:r>
      <w:r w:rsidRPr="0078404D">
        <w:rPr>
          <w:rFonts w:ascii="Times New Roman" w:hAnsi="Times New Roman" w:cs="Times New Roman"/>
          <w:sz w:val="24"/>
          <w:szCs w:val="24"/>
        </w:rPr>
        <w:t>seja provida a presente apelação, no sentido de reformar a decisão apelada para considerar o Réu integralmente responsável pelo acidente, afastando a culpa concorrente do Apelante;</w:t>
      </w:r>
    </w:p>
    <w:p w14:paraId="61FE8923" w14:textId="690BD208" w:rsidR="0078404D" w:rsidRPr="0078404D" w:rsidRDefault="0078404D" w:rsidP="007840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 xml:space="preserve">c) em decorrência da culpa exclusiva, seja o Réu condenado a indenizar integralmente o Apelante das quantias reconhecidamente devidas pelo juízo </w:t>
      </w:r>
      <w:r w:rsidRPr="003F7CCC">
        <w:rPr>
          <w:rFonts w:ascii="Times New Roman" w:hAnsi="Times New Roman" w:cs="Times New Roman"/>
          <w:i/>
          <w:iCs/>
          <w:sz w:val="24"/>
          <w:szCs w:val="24"/>
        </w:rPr>
        <w:t>a quo.</w:t>
      </w:r>
    </w:p>
    <w:p w14:paraId="33438CE6" w14:textId="4A5788D3" w:rsidR="0078404D" w:rsidRDefault="0078404D" w:rsidP="0078404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8404D">
        <w:rPr>
          <w:rFonts w:ascii="Times New Roman" w:hAnsi="Times New Roman" w:cs="Times New Roman"/>
          <w:sz w:val="24"/>
          <w:szCs w:val="24"/>
        </w:rPr>
        <w:t xml:space="preserve">Pede </w:t>
      </w:r>
      <w:r w:rsidR="003F7CCC">
        <w:rPr>
          <w:rFonts w:ascii="Times New Roman" w:hAnsi="Times New Roman" w:cs="Times New Roman"/>
          <w:sz w:val="24"/>
          <w:szCs w:val="24"/>
        </w:rPr>
        <w:t>D</w:t>
      </w:r>
      <w:r w:rsidRPr="0078404D">
        <w:rPr>
          <w:rFonts w:ascii="Times New Roman" w:hAnsi="Times New Roman" w:cs="Times New Roman"/>
          <w:sz w:val="24"/>
          <w:szCs w:val="24"/>
        </w:rPr>
        <w:t>eferimento.</w:t>
      </w:r>
    </w:p>
    <w:p w14:paraId="1B28DC99" w14:textId="65859333" w:rsidR="003F7CCC" w:rsidRDefault="003F7CCC" w:rsidP="0078404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06CF8C6" w14:textId="288CCDDA" w:rsidR="003F7CCC" w:rsidRDefault="003F7CCC" w:rsidP="0078404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CC1FEF9" w14:textId="77777777" w:rsidR="003F7CCC" w:rsidRPr="0078404D" w:rsidRDefault="003F7CCC" w:rsidP="0078404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1811C89" w14:textId="795F6AD3" w:rsidR="008E3613" w:rsidRPr="0078404D" w:rsidRDefault="008E3613" w:rsidP="0078404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E3613" w:rsidRPr="0078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766"/>
    <w:multiLevelType w:val="hybridMultilevel"/>
    <w:tmpl w:val="BC8CF4D0"/>
    <w:lvl w:ilvl="0" w:tplc="F9385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4D"/>
    <w:rsid w:val="003F7CCC"/>
    <w:rsid w:val="00762144"/>
    <w:rsid w:val="0078404D"/>
    <w:rsid w:val="008E3613"/>
    <w:rsid w:val="00C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RÉNAN KFURI LOPES</cp:lastModifiedBy>
  <cp:revision>3</cp:revision>
  <dcterms:created xsi:type="dcterms:W3CDTF">2022-06-01T17:24:00Z</dcterms:created>
  <dcterms:modified xsi:type="dcterms:W3CDTF">2024-02-26T00:05:00Z</dcterms:modified>
</cp:coreProperties>
</file>