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994B" w14:textId="77777777" w:rsidR="00A306D1" w:rsidRPr="002C7CA2" w:rsidRDefault="00A306D1" w:rsidP="002C7CA2">
      <w:pPr>
        <w:spacing w:after="0" w:line="240" w:lineRule="auto"/>
        <w:ind w:right="-794"/>
        <w:jc w:val="center"/>
        <w:rPr>
          <w:rFonts w:ascii="Arial Black" w:hAnsi="Arial Black" w:cs="Times New Roman"/>
          <w:sz w:val="24"/>
          <w:szCs w:val="24"/>
        </w:rPr>
      </w:pPr>
      <w:r w:rsidRPr="002C7CA2">
        <w:rPr>
          <w:rFonts w:ascii="Arial Black" w:hAnsi="Arial Black" w:cs="Times New Roman"/>
          <w:sz w:val="24"/>
          <w:szCs w:val="24"/>
        </w:rPr>
        <w:t>MODELO DE PETIÇÃO</w:t>
      </w:r>
    </w:p>
    <w:p w14:paraId="61DB3712" w14:textId="77777777" w:rsidR="006F0C8B" w:rsidRDefault="00A306D1" w:rsidP="002C7CA2">
      <w:pPr>
        <w:spacing w:after="0" w:line="240" w:lineRule="auto"/>
        <w:ind w:right="-794"/>
        <w:jc w:val="center"/>
        <w:rPr>
          <w:rFonts w:ascii="Arial Black" w:hAnsi="Arial Black" w:cs="Times New Roman"/>
          <w:sz w:val="24"/>
          <w:szCs w:val="24"/>
        </w:rPr>
      </w:pPr>
      <w:r w:rsidRPr="002C7CA2">
        <w:rPr>
          <w:rFonts w:ascii="Arial Black" w:hAnsi="Arial Black" w:cs="Times New Roman"/>
          <w:sz w:val="24"/>
          <w:szCs w:val="24"/>
        </w:rPr>
        <w:t>ACIDENTE DE TRABALHO</w:t>
      </w:r>
      <w:r w:rsidR="002C7CA2">
        <w:rPr>
          <w:rFonts w:ascii="Arial Black" w:hAnsi="Arial Black" w:cs="Times New Roman"/>
          <w:sz w:val="24"/>
          <w:szCs w:val="24"/>
        </w:rPr>
        <w:t>.</w:t>
      </w:r>
      <w:r w:rsidRPr="002C7CA2">
        <w:rPr>
          <w:rFonts w:ascii="Arial Black" w:hAnsi="Arial Black" w:cs="Times New Roman"/>
          <w:sz w:val="24"/>
          <w:szCs w:val="24"/>
        </w:rPr>
        <w:t xml:space="preserve"> </w:t>
      </w:r>
      <w:r w:rsidR="006F0C8B">
        <w:rPr>
          <w:rFonts w:ascii="Arial Black" w:hAnsi="Arial Black" w:cs="Times New Roman"/>
          <w:sz w:val="24"/>
          <w:szCs w:val="24"/>
        </w:rPr>
        <w:t xml:space="preserve">RESPONSABILIDADE OBJETIVA. </w:t>
      </w:r>
    </w:p>
    <w:p w14:paraId="4257BEF8" w14:textId="64B173D0" w:rsidR="00A306D1" w:rsidRPr="002C7CA2" w:rsidRDefault="006F0C8B" w:rsidP="002C7CA2">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CULPA PRESUMIDA. APELAÇÃO</w:t>
      </w:r>
      <w:bookmarkStart w:id="0" w:name="_GoBack"/>
      <w:bookmarkEnd w:id="0"/>
      <w:r w:rsidR="00A306D1" w:rsidRPr="002C7CA2">
        <w:rPr>
          <w:rFonts w:ascii="Arial Black" w:hAnsi="Arial Black" w:cs="Times New Roman"/>
          <w:sz w:val="24"/>
          <w:szCs w:val="24"/>
        </w:rPr>
        <w:t xml:space="preserve"> </w:t>
      </w:r>
    </w:p>
    <w:p w14:paraId="3B45F913" w14:textId="77777777" w:rsidR="00A306D1" w:rsidRPr="002C7CA2" w:rsidRDefault="00A306D1" w:rsidP="002C7CA2">
      <w:pPr>
        <w:spacing w:after="0" w:line="240" w:lineRule="auto"/>
        <w:ind w:right="-794"/>
        <w:jc w:val="right"/>
        <w:rPr>
          <w:rFonts w:ascii="Arial Black" w:hAnsi="Arial Black" w:cs="Times New Roman"/>
          <w:sz w:val="24"/>
          <w:szCs w:val="24"/>
        </w:rPr>
      </w:pPr>
      <w:r w:rsidRPr="002C7CA2">
        <w:rPr>
          <w:rFonts w:ascii="Arial Black" w:hAnsi="Arial Black" w:cs="Times New Roman"/>
          <w:sz w:val="24"/>
          <w:szCs w:val="24"/>
        </w:rPr>
        <w:t>Rénan Kfuri Lopes</w:t>
      </w:r>
    </w:p>
    <w:p w14:paraId="06712499" w14:textId="77777777" w:rsidR="00A306D1" w:rsidRPr="002C7CA2" w:rsidRDefault="00A306D1" w:rsidP="002C7CA2">
      <w:pPr>
        <w:ind w:right="-794"/>
        <w:jc w:val="both"/>
        <w:rPr>
          <w:rFonts w:ascii="Times New Roman" w:hAnsi="Times New Roman" w:cs="Times New Roman"/>
          <w:sz w:val="24"/>
          <w:szCs w:val="24"/>
        </w:rPr>
      </w:pPr>
    </w:p>
    <w:p w14:paraId="3D95BB21" w14:textId="77777777"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Exmo. Sr. Juiz de Direito da ... Vara Cível da Comarca de ...</w:t>
      </w:r>
    </w:p>
    <w:p w14:paraId="537BD0A0" w14:textId="77777777" w:rsidR="002C7CA2" w:rsidRPr="002C7CA2" w:rsidRDefault="002C7CA2"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Apelante: ...</w:t>
      </w:r>
    </w:p>
    <w:p w14:paraId="4FFF611E" w14:textId="77777777" w:rsidR="002C7CA2" w:rsidRPr="002C7CA2" w:rsidRDefault="002C7CA2"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Apelado: ....</w:t>
      </w:r>
    </w:p>
    <w:p w14:paraId="133D9152" w14:textId="77777777" w:rsidR="002C7CA2" w:rsidRPr="002C7CA2" w:rsidRDefault="002C7CA2"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Processo n ....</w:t>
      </w:r>
    </w:p>
    <w:p w14:paraId="3732FCFC" w14:textId="08CB8161"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(nome)</w:t>
      </w:r>
      <w:r w:rsidR="00A306D1" w:rsidRPr="002C7CA2">
        <w:rPr>
          <w:rFonts w:ascii="Times New Roman" w:hAnsi="Times New Roman" w:cs="Times New Roman"/>
          <w:sz w:val="24"/>
          <w:szCs w:val="24"/>
        </w:rPr>
        <w:t xml:space="preserve">, </w:t>
      </w:r>
      <w:r>
        <w:rPr>
          <w:rFonts w:ascii="Times New Roman" w:hAnsi="Times New Roman" w:cs="Times New Roman"/>
          <w:sz w:val="24"/>
          <w:szCs w:val="24"/>
        </w:rPr>
        <w:t xml:space="preserve">por seu advogado </w:t>
      </w:r>
      <w:r w:rsidRPr="002C7CA2">
        <w:rPr>
          <w:rFonts w:ascii="Times New Roman" w:hAnsi="Times New Roman" w:cs="Times New Roman"/>
          <w:i/>
          <w:iCs/>
          <w:sz w:val="24"/>
          <w:szCs w:val="24"/>
        </w:rPr>
        <w:t>in fine</w:t>
      </w:r>
      <w:r>
        <w:rPr>
          <w:rFonts w:ascii="Times New Roman" w:hAnsi="Times New Roman" w:cs="Times New Roman"/>
          <w:sz w:val="24"/>
          <w:szCs w:val="24"/>
        </w:rPr>
        <w:t xml:space="preserve"> assinado, vem respeitosamente </w:t>
      </w:r>
      <w:r w:rsidR="00A306D1" w:rsidRPr="002C7CA2">
        <w:rPr>
          <w:rFonts w:ascii="Times New Roman" w:hAnsi="Times New Roman" w:cs="Times New Roman"/>
          <w:sz w:val="24"/>
          <w:szCs w:val="24"/>
        </w:rPr>
        <w:t>interpor tempestivamente o presente recurso de</w:t>
      </w:r>
      <w:r>
        <w:rPr>
          <w:rFonts w:ascii="Times New Roman" w:hAnsi="Times New Roman" w:cs="Times New Roman"/>
          <w:sz w:val="24"/>
          <w:szCs w:val="24"/>
        </w:rPr>
        <w:t xml:space="preserve"> </w:t>
      </w:r>
      <w:r w:rsidR="00A306D1" w:rsidRPr="002C7CA2">
        <w:rPr>
          <w:rFonts w:ascii="Times New Roman" w:hAnsi="Times New Roman" w:cs="Times New Roman"/>
          <w:sz w:val="24"/>
          <w:szCs w:val="24"/>
        </w:rPr>
        <w:t>APELAÇÃO</w:t>
      </w:r>
      <w:r>
        <w:rPr>
          <w:rFonts w:ascii="Times New Roman" w:hAnsi="Times New Roman" w:cs="Times New Roman"/>
          <w:sz w:val="24"/>
          <w:szCs w:val="24"/>
        </w:rPr>
        <w:t>, c</w:t>
      </w:r>
      <w:r w:rsidR="00A306D1" w:rsidRPr="002C7CA2">
        <w:rPr>
          <w:rFonts w:ascii="Times New Roman" w:hAnsi="Times New Roman" w:cs="Times New Roman"/>
          <w:sz w:val="24"/>
          <w:szCs w:val="24"/>
        </w:rPr>
        <w:t>om fulcro no art. 1009 do CPC, solicita que Vossa Excelência o receba e determine o seu processamento remetendo os autos, oportunamente, ao Tribunal “</w:t>
      </w:r>
      <w:r w:rsidR="00A306D1" w:rsidRPr="002C7CA2">
        <w:rPr>
          <w:rFonts w:ascii="Times New Roman" w:hAnsi="Times New Roman" w:cs="Times New Roman"/>
          <w:i/>
          <w:iCs/>
          <w:sz w:val="24"/>
          <w:szCs w:val="24"/>
        </w:rPr>
        <w:t>ad quem</w:t>
      </w:r>
      <w:r w:rsidR="00A306D1" w:rsidRPr="002C7CA2">
        <w:rPr>
          <w:rFonts w:ascii="Times New Roman" w:hAnsi="Times New Roman" w:cs="Times New Roman"/>
          <w:sz w:val="24"/>
          <w:szCs w:val="24"/>
        </w:rPr>
        <w:t>”, conforme a exposição e as que as razões que adiante seguem.</w:t>
      </w:r>
    </w:p>
    <w:p w14:paraId="0967FB63" w14:textId="21BA4E80" w:rsidR="00A306D1" w:rsidRPr="002C7CA2" w:rsidRDefault="002C7CA2"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I.</w:t>
      </w:r>
      <w:r>
        <w:rPr>
          <w:rFonts w:ascii="Times New Roman" w:hAnsi="Times New Roman" w:cs="Times New Roman"/>
          <w:sz w:val="24"/>
          <w:szCs w:val="24"/>
        </w:rPr>
        <w:t xml:space="preserve"> </w:t>
      </w:r>
      <w:r w:rsidR="00A306D1" w:rsidRPr="002C7CA2">
        <w:rPr>
          <w:rFonts w:ascii="Times New Roman" w:hAnsi="Times New Roman" w:cs="Times New Roman"/>
          <w:sz w:val="24"/>
          <w:szCs w:val="24"/>
        </w:rPr>
        <w:t>RAZÕES DO APELANTE</w:t>
      </w:r>
    </w:p>
    <w:p w14:paraId="55B87ED3" w14:textId="4D2E3DAC"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 xml:space="preserve">1. </w:t>
      </w:r>
      <w:r w:rsidR="00A306D1" w:rsidRPr="002C7CA2">
        <w:rPr>
          <w:rFonts w:ascii="Times New Roman" w:hAnsi="Times New Roman" w:cs="Times New Roman"/>
          <w:sz w:val="24"/>
          <w:szCs w:val="24"/>
        </w:rPr>
        <w:t>Colendo Tribunal</w:t>
      </w:r>
      <w:r>
        <w:rPr>
          <w:rFonts w:ascii="Times New Roman" w:hAnsi="Times New Roman" w:cs="Times New Roman"/>
          <w:sz w:val="24"/>
          <w:szCs w:val="24"/>
        </w:rPr>
        <w:t>, e</w:t>
      </w:r>
      <w:r w:rsidR="00A306D1" w:rsidRPr="002C7CA2">
        <w:rPr>
          <w:rFonts w:ascii="Times New Roman" w:hAnsi="Times New Roman" w:cs="Times New Roman"/>
          <w:sz w:val="24"/>
          <w:szCs w:val="24"/>
        </w:rPr>
        <w:t>m que pesem a reconhecida prudência e a incontestável cultura jurídica do Meritíssimo Julgador “</w:t>
      </w:r>
      <w:r w:rsidR="00A306D1" w:rsidRPr="002C7CA2">
        <w:rPr>
          <w:rFonts w:ascii="Times New Roman" w:hAnsi="Times New Roman" w:cs="Times New Roman"/>
          <w:i/>
          <w:iCs/>
          <w:sz w:val="24"/>
          <w:szCs w:val="24"/>
        </w:rPr>
        <w:t>a quo</w:t>
      </w:r>
      <w:r w:rsidR="00A306D1" w:rsidRPr="002C7CA2">
        <w:rPr>
          <w:rFonts w:ascii="Times New Roman" w:hAnsi="Times New Roman" w:cs="Times New Roman"/>
          <w:sz w:val="24"/>
          <w:szCs w:val="24"/>
        </w:rPr>
        <w:t>” sua respeitável decisão deve ser reformada, pelos fatos e fundamentos a seguir expostos</w:t>
      </w:r>
      <w:r>
        <w:rPr>
          <w:rFonts w:ascii="Times New Roman" w:hAnsi="Times New Roman" w:cs="Times New Roman"/>
          <w:sz w:val="24"/>
          <w:szCs w:val="24"/>
        </w:rPr>
        <w:t>.</w:t>
      </w:r>
    </w:p>
    <w:p w14:paraId="21E6404B" w14:textId="529A9526"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 xml:space="preserve">2. </w:t>
      </w:r>
      <w:r w:rsidR="00C14448" w:rsidRPr="002C7CA2">
        <w:rPr>
          <w:rFonts w:ascii="Times New Roman" w:hAnsi="Times New Roman" w:cs="Times New Roman"/>
          <w:sz w:val="24"/>
          <w:szCs w:val="24"/>
        </w:rPr>
        <w:t xml:space="preserve">Na </w:t>
      </w:r>
      <w:r w:rsidR="00A306D1" w:rsidRPr="002C7CA2">
        <w:rPr>
          <w:rFonts w:ascii="Times New Roman" w:hAnsi="Times New Roman" w:cs="Times New Roman"/>
          <w:sz w:val="24"/>
          <w:szCs w:val="24"/>
        </w:rPr>
        <w:t>presente ação, pretende o Apelante o pagamento de INDENIZAÇÃO POR RESPONSABILIDADE CIVIL, oriundo de acidente de trabalho ocorrido nas dependências da empresa Ré, ora Apelada, o qual vitimou-o gravemente, causando lesão de um membro essencial a rotina profissional desenvolvida.</w:t>
      </w:r>
    </w:p>
    <w:p w14:paraId="193D3658" w14:textId="4BE1FBA7"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 xml:space="preserve">3. </w:t>
      </w:r>
      <w:r w:rsidR="00A306D1" w:rsidRPr="002C7CA2">
        <w:rPr>
          <w:rFonts w:ascii="Times New Roman" w:hAnsi="Times New Roman" w:cs="Times New Roman"/>
          <w:sz w:val="24"/>
          <w:szCs w:val="24"/>
        </w:rPr>
        <w:t>O ilustre magistrado “</w:t>
      </w:r>
      <w:r w:rsidR="00A306D1" w:rsidRPr="002C7CA2">
        <w:rPr>
          <w:rFonts w:ascii="Times New Roman" w:hAnsi="Times New Roman" w:cs="Times New Roman"/>
          <w:i/>
          <w:iCs/>
          <w:sz w:val="24"/>
          <w:szCs w:val="24"/>
        </w:rPr>
        <w:t>a quo</w:t>
      </w:r>
      <w:r w:rsidR="00A306D1" w:rsidRPr="002C7CA2">
        <w:rPr>
          <w:rFonts w:ascii="Times New Roman" w:hAnsi="Times New Roman" w:cs="Times New Roman"/>
          <w:sz w:val="24"/>
          <w:szCs w:val="24"/>
        </w:rPr>
        <w:t>” julgou IMPROCENDENTE o pedido por entender que a CULPA não foi devidamente comprovada nos autos.</w:t>
      </w:r>
    </w:p>
    <w:p w14:paraId="5C5A912E" w14:textId="43D957FF"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I</w:t>
      </w:r>
      <w:r w:rsidR="002C7CA2">
        <w:rPr>
          <w:rFonts w:ascii="Times New Roman" w:hAnsi="Times New Roman" w:cs="Times New Roman"/>
          <w:sz w:val="24"/>
          <w:szCs w:val="24"/>
        </w:rPr>
        <w:t>I.</w:t>
      </w:r>
      <w:r w:rsidRPr="002C7CA2">
        <w:rPr>
          <w:rFonts w:ascii="Times New Roman" w:hAnsi="Times New Roman" w:cs="Times New Roman"/>
          <w:sz w:val="24"/>
          <w:szCs w:val="24"/>
        </w:rPr>
        <w:t xml:space="preserve"> DA SENTENÇA GURREADA</w:t>
      </w:r>
    </w:p>
    <w:p w14:paraId="198068EE" w14:textId="2DCD0913"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 xml:space="preserve">4. </w:t>
      </w:r>
      <w:r w:rsidR="00A306D1" w:rsidRPr="002C7CA2">
        <w:rPr>
          <w:rFonts w:ascii="Times New Roman" w:hAnsi="Times New Roman" w:cs="Times New Roman"/>
          <w:sz w:val="24"/>
          <w:szCs w:val="24"/>
        </w:rPr>
        <w:t xml:space="preserve"> Inegavelmente correta a fundamentação do ilustre prolator da sentença no t</w:t>
      </w:r>
      <w:r w:rsidR="00C14448" w:rsidRPr="002C7CA2">
        <w:rPr>
          <w:rFonts w:ascii="Times New Roman" w:hAnsi="Times New Roman" w:cs="Times New Roman"/>
          <w:sz w:val="24"/>
          <w:szCs w:val="24"/>
        </w:rPr>
        <w:t>ocante ao laudo pericial (fls</w:t>
      </w:r>
      <w:r>
        <w:rPr>
          <w:rFonts w:ascii="Times New Roman" w:hAnsi="Times New Roman" w:cs="Times New Roman"/>
          <w:sz w:val="24"/>
          <w:szCs w:val="24"/>
        </w:rPr>
        <w:t>.</w:t>
      </w:r>
      <w:r w:rsidR="00C14448" w:rsidRPr="002C7CA2">
        <w:rPr>
          <w:rFonts w:ascii="Times New Roman" w:hAnsi="Times New Roman" w:cs="Times New Roman"/>
          <w:sz w:val="24"/>
          <w:szCs w:val="24"/>
        </w:rPr>
        <w:t xml:space="preserve"> </w:t>
      </w:r>
      <w:r w:rsidR="00A306D1" w:rsidRPr="002C7CA2">
        <w:rPr>
          <w:rFonts w:ascii="Times New Roman" w:hAnsi="Times New Roman" w:cs="Times New Roman"/>
          <w:sz w:val="24"/>
          <w:szCs w:val="24"/>
        </w:rPr>
        <w:t>...), pela completa ausência de dados técnicos especificadores do sinistro. Portanto, tal prova torna-se pelos próprios fundamentos do Juízo</w:t>
      </w:r>
      <w:r w:rsidR="00C14448" w:rsidRPr="002C7CA2">
        <w:rPr>
          <w:rFonts w:ascii="Times New Roman" w:hAnsi="Times New Roman" w:cs="Times New Roman"/>
          <w:sz w:val="24"/>
          <w:szCs w:val="24"/>
        </w:rPr>
        <w:t xml:space="preserve"> “</w:t>
      </w:r>
      <w:r w:rsidR="00C14448" w:rsidRPr="002C7CA2">
        <w:rPr>
          <w:rFonts w:ascii="Times New Roman" w:hAnsi="Times New Roman" w:cs="Times New Roman"/>
          <w:i/>
          <w:iCs/>
          <w:sz w:val="24"/>
          <w:szCs w:val="24"/>
        </w:rPr>
        <w:t>a quo</w:t>
      </w:r>
      <w:r w:rsidR="00C14448" w:rsidRPr="002C7CA2">
        <w:rPr>
          <w:rFonts w:ascii="Times New Roman" w:hAnsi="Times New Roman" w:cs="Times New Roman"/>
          <w:sz w:val="24"/>
          <w:szCs w:val="24"/>
        </w:rPr>
        <w:t xml:space="preserve">” </w:t>
      </w:r>
      <w:r w:rsidR="00A306D1" w:rsidRPr="002C7CA2">
        <w:rPr>
          <w:rFonts w:ascii="Times New Roman" w:hAnsi="Times New Roman" w:cs="Times New Roman"/>
          <w:sz w:val="24"/>
          <w:szCs w:val="24"/>
        </w:rPr>
        <w:t>torna-se imprestável.</w:t>
      </w:r>
    </w:p>
    <w:p w14:paraId="6E46366B" w14:textId="1A482A76"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5</w:t>
      </w:r>
      <w:r w:rsidR="00A306D1" w:rsidRPr="002C7CA2">
        <w:rPr>
          <w:rFonts w:ascii="Times New Roman" w:hAnsi="Times New Roman" w:cs="Times New Roman"/>
          <w:sz w:val="24"/>
          <w:szCs w:val="24"/>
        </w:rPr>
        <w:t xml:space="preserve">. Relativo </w:t>
      </w:r>
      <w:r>
        <w:rPr>
          <w:rFonts w:ascii="Times New Roman" w:hAnsi="Times New Roman" w:cs="Times New Roman"/>
          <w:sz w:val="24"/>
          <w:szCs w:val="24"/>
        </w:rPr>
        <w:t>à</w:t>
      </w:r>
      <w:r w:rsidR="00A306D1" w:rsidRPr="002C7CA2">
        <w:rPr>
          <w:rFonts w:ascii="Times New Roman" w:hAnsi="Times New Roman" w:cs="Times New Roman"/>
          <w:sz w:val="24"/>
          <w:szCs w:val="24"/>
        </w:rPr>
        <w:t xml:space="preserve"> prova testemunhal, interessante observar que foram ouvidas 3 (três) testemunhas e que 2 (duas) testemunhas ... e ... </w:t>
      </w:r>
      <w:proofErr w:type="gramStart"/>
      <w:r w:rsidR="00A306D1" w:rsidRPr="002C7CA2">
        <w:rPr>
          <w:rFonts w:ascii="Times New Roman" w:hAnsi="Times New Roman" w:cs="Times New Roman"/>
          <w:sz w:val="24"/>
          <w:szCs w:val="24"/>
        </w:rPr>
        <w:t>afirmam</w:t>
      </w:r>
      <w:proofErr w:type="gramEnd"/>
      <w:r w:rsidR="00A306D1" w:rsidRPr="002C7CA2">
        <w:rPr>
          <w:rFonts w:ascii="Times New Roman" w:hAnsi="Times New Roman" w:cs="Times New Roman"/>
          <w:sz w:val="24"/>
          <w:szCs w:val="24"/>
        </w:rPr>
        <w:t xml:space="preserve"> que a máquina foi acionada pelo preposto da Ré que o painel era operado pela ..., que somente os operadores da Ré acionavam a máquina, pois que os da ... , enquanto que a </w:t>
      </w:r>
      <w:proofErr w:type="gramStart"/>
      <w:r w:rsidR="00A306D1" w:rsidRPr="002C7CA2">
        <w:rPr>
          <w:rFonts w:ascii="Times New Roman" w:hAnsi="Times New Roman" w:cs="Times New Roman"/>
          <w:sz w:val="24"/>
          <w:szCs w:val="24"/>
        </w:rPr>
        <w:t>testemunha ...</w:t>
      </w:r>
      <w:proofErr w:type="gramEnd"/>
      <w:r w:rsidR="00A306D1" w:rsidRPr="002C7CA2">
        <w:rPr>
          <w:rFonts w:ascii="Times New Roman" w:hAnsi="Times New Roman" w:cs="Times New Roman"/>
          <w:sz w:val="24"/>
          <w:szCs w:val="24"/>
        </w:rPr>
        <w:t xml:space="preserve"> afirma que a máquina fora acionada pelo ... funcionário da ...</w:t>
      </w:r>
    </w:p>
    <w:p w14:paraId="16A29D69" w14:textId="3A62B2B9"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6</w:t>
      </w:r>
      <w:r w:rsidR="00A306D1" w:rsidRPr="002C7CA2">
        <w:rPr>
          <w:rFonts w:ascii="Times New Roman" w:hAnsi="Times New Roman" w:cs="Times New Roman"/>
          <w:sz w:val="24"/>
          <w:szCs w:val="24"/>
        </w:rPr>
        <w:t>. O ilustre juiz “</w:t>
      </w:r>
      <w:r w:rsidR="00A306D1" w:rsidRPr="002C7CA2">
        <w:rPr>
          <w:rFonts w:ascii="Times New Roman" w:hAnsi="Times New Roman" w:cs="Times New Roman"/>
          <w:i/>
          <w:iCs/>
          <w:sz w:val="24"/>
          <w:szCs w:val="24"/>
        </w:rPr>
        <w:t>a quo</w:t>
      </w:r>
      <w:r w:rsidR="00A306D1" w:rsidRPr="002C7CA2">
        <w:rPr>
          <w:rFonts w:ascii="Times New Roman" w:hAnsi="Times New Roman" w:cs="Times New Roman"/>
          <w:sz w:val="24"/>
          <w:szCs w:val="24"/>
        </w:rPr>
        <w:t xml:space="preserve">”, entendeu como convincente o testemunho do Sr. ..., conjugando-o </w:t>
      </w:r>
      <w:r w:rsidR="00C14448" w:rsidRPr="002C7CA2">
        <w:rPr>
          <w:rFonts w:ascii="Times New Roman" w:hAnsi="Times New Roman" w:cs="Times New Roman"/>
          <w:sz w:val="24"/>
          <w:szCs w:val="24"/>
        </w:rPr>
        <w:t xml:space="preserve">com o documento onde a </w:t>
      </w:r>
      <w:r w:rsidR="00A306D1" w:rsidRPr="002C7CA2">
        <w:rPr>
          <w:rFonts w:ascii="Times New Roman" w:hAnsi="Times New Roman" w:cs="Times New Roman"/>
          <w:sz w:val="24"/>
          <w:szCs w:val="24"/>
        </w:rPr>
        <w:t>...</w:t>
      </w:r>
      <w:r w:rsidR="00C14448" w:rsidRPr="002C7CA2">
        <w:rPr>
          <w:rFonts w:ascii="Times New Roman" w:hAnsi="Times New Roman" w:cs="Times New Roman"/>
          <w:sz w:val="24"/>
          <w:szCs w:val="24"/>
        </w:rPr>
        <w:t xml:space="preserve"> </w:t>
      </w:r>
      <w:r w:rsidR="00A306D1" w:rsidRPr="002C7CA2">
        <w:rPr>
          <w:rFonts w:ascii="Times New Roman" w:hAnsi="Times New Roman" w:cs="Times New Roman"/>
          <w:sz w:val="24"/>
          <w:szCs w:val="24"/>
        </w:rPr>
        <w:t xml:space="preserve">assume a responsabilidade pela indenização do autor, justamente </w:t>
      </w:r>
      <w:r w:rsidR="00A306D1" w:rsidRPr="002C7CA2">
        <w:rPr>
          <w:rFonts w:ascii="Times New Roman" w:hAnsi="Times New Roman" w:cs="Times New Roman"/>
          <w:sz w:val="24"/>
          <w:szCs w:val="24"/>
        </w:rPr>
        <w:lastRenderedPageBreak/>
        <w:t>por reconhecer a culpa de seu preposto no acidente, isentando a Ré, ora, recorrida, da participação no evento danoso.</w:t>
      </w:r>
    </w:p>
    <w:p w14:paraId="777D8667" w14:textId="6F740E74"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7</w:t>
      </w:r>
      <w:r w:rsidR="00A306D1" w:rsidRPr="002C7CA2">
        <w:rPr>
          <w:rFonts w:ascii="Times New Roman" w:hAnsi="Times New Roman" w:cs="Times New Roman"/>
          <w:sz w:val="24"/>
          <w:szCs w:val="24"/>
        </w:rPr>
        <w:t xml:space="preserve">. É imperioso observar que a empresa ... possuía todo o interesse em isentar de culpa a </w:t>
      </w:r>
      <w:r>
        <w:rPr>
          <w:rFonts w:ascii="Times New Roman" w:hAnsi="Times New Roman" w:cs="Times New Roman"/>
          <w:sz w:val="24"/>
          <w:szCs w:val="24"/>
        </w:rPr>
        <w:t>...</w:t>
      </w:r>
      <w:r w:rsidR="00A306D1" w:rsidRPr="002C7CA2">
        <w:rPr>
          <w:rFonts w:ascii="Times New Roman" w:hAnsi="Times New Roman" w:cs="Times New Roman"/>
          <w:sz w:val="24"/>
          <w:szCs w:val="24"/>
        </w:rPr>
        <w:t>, atitude óbvia, tratando-se de sua contratante, qual a mantinha laços contratuais e no afã pela preservação deste contrato, com certeza assumiria a responsabilidade pelo dano causado ao Recorrente.</w:t>
      </w:r>
    </w:p>
    <w:p w14:paraId="259A25A4" w14:textId="159B4DF7"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8</w:t>
      </w:r>
      <w:r w:rsidR="00A306D1" w:rsidRPr="002C7CA2">
        <w:rPr>
          <w:rFonts w:ascii="Times New Roman" w:hAnsi="Times New Roman" w:cs="Times New Roman"/>
          <w:sz w:val="24"/>
          <w:szCs w:val="24"/>
        </w:rPr>
        <w:t>. “</w:t>
      </w:r>
      <w:r w:rsidR="00A306D1" w:rsidRPr="002C7CA2">
        <w:rPr>
          <w:rFonts w:ascii="Times New Roman" w:hAnsi="Times New Roman" w:cs="Times New Roman"/>
          <w:i/>
          <w:iCs/>
          <w:sz w:val="24"/>
          <w:szCs w:val="24"/>
        </w:rPr>
        <w:t>Data vênia máxima</w:t>
      </w:r>
      <w:r w:rsidR="00A306D1" w:rsidRPr="002C7CA2">
        <w:rPr>
          <w:rFonts w:ascii="Times New Roman" w:hAnsi="Times New Roman" w:cs="Times New Roman"/>
          <w:sz w:val="24"/>
          <w:szCs w:val="24"/>
        </w:rPr>
        <w:t>”, o juízo “</w:t>
      </w:r>
      <w:r w:rsidR="00A306D1" w:rsidRPr="002C7CA2">
        <w:rPr>
          <w:rFonts w:ascii="Times New Roman" w:hAnsi="Times New Roman" w:cs="Times New Roman"/>
          <w:i/>
          <w:iCs/>
          <w:sz w:val="24"/>
          <w:szCs w:val="24"/>
        </w:rPr>
        <w:t>a quo</w:t>
      </w:r>
      <w:r w:rsidR="00A306D1" w:rsidRPr="002C7CA2">
        <w:rPr>
          <w:rFonts w:ascii="Times New Roman" w:hAnsi="Times New Roman" w:cs="Times New Roman"/>
          <w:sz w:val="24"/>
          <w:szCs w:val="24"/>
        </w:rPr>
        <w:t>:” não se ateve em avaliar os reflexos pretendidos pela atitude da empregadora do Recorrente, quando de sua declaração de culpabilidade exclusiva, reputando a tal declaração um caráter de licitude, verdade e boa fé.</w:t>
      </w:r>
    </w:p>
    <w:p w14:paraId="25A2C0BF" w14:textId="3D5DA583"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9</w:t>
      </w:r>
      <w:r w:rsidR="00A306D1" w:rsidRPr="002C7CA2">
        <w:rPr>
          <w:rFonts w:ascii="Times New Roman" w:hAnsi="Times New Roman" w:cs="Times New Roman"/>
          <w:sz w:val="24"/>
          <w:szCs w:val="24"/>
        </w:rPr>
        <w:t>. Em questão mais polêmica ruma a sentenç</w:t>
      </w:r>
      <w:r w:rsidR="00C14448" w:rsidRPr="002C7CA2">
        <w:rPr>
          <w:rFonts w:ascii="Times New Roman" w:hAnsi="Times New Roman" w:cs="Times New Roman"/>
          <w:sz w:val="24"/>
          <w:szCs w:val="24"/>
        </w:rPr>
        <w:t xml:space="preserve">a recorrida, quando afirma que se presume ainda </w:t>
      </w:r>
      <w:r w:rsidR="00A306D1" w:rsidRPr="002C7CA2">
        <w:rPr>
          <w:rFonts w:ascii="Times New Roman" w:hAnsi="Times New Roman" w:cs="Times New Roman"/>
          <w:sz w:val="24"/>
          <w:szCs w:val="24"/>
        </w:rPr>
        <w:t xml:space="preserve">a ausência da empresa Ré no </w:t>
      </w:r>
      <w:r w:rsidR="00C14448" w:rsidRPr="002C7CA2">
        <w:rPr>
          <w:rFonts w:ascii="Times New Roman" w:hAnsi="Times New Roman" w:cs="Times New Roman"/>
          <w:sz w:val="24"/>
          <w:szCs w:val="24"/>
        </w:rPr>
        <w:t xml:space="preserve">evento danoso, porquanto </w:t>
      </w:r>
      <w:r w:rsidR="00A306D1" w:rsidRPr="002C7CA2">
        <w:rPr>
          <w:rFonts w:ascii="Times New Roman" w:hAnsi="Times New Roman" w:cs="Times New Roman"/>
          <w:sz w:val="24"/>
          <w:szCs w:val="24"/>
        </w:rPr>
        <w:t>“</w:t>
      </w:r>
      <w:r w:rsidR="00A306D1" w:rsidRPr="002C7CA2">
        <w:rPr>
          <w:rFonts w:ascii="Times New Roman" w:hAnsi="Times New Roman" w:cs="Times New Roman"/>
          <w:i/>
          <w:iCs/>
          <w:sz w:val="24"/>
          <w:szCs w:val="24"/>
        </w:rPr>
        <w:t>sua atividade principal não é a de manutenção, mas sim de exploração dos equipamentos que guarnecem o seu parque industrial, não sendo possível sequer, admitir-se possível omissão, já que a atividade do autor, como visto da empresa Ré, ora Recorrida, como visto, foge as atividades da Ré</w:t>
      </w:r>
      <w:r w:rsidR="00A306D1" w:rsidRPr="002C7CA2">
        <w:rPr>
          <w:rFonts w:ascii="Times New Roman" w:hAnsi="Times New Roman" w:cs="Times New Roman"/>
          <w:sz w:val="24"/>
          <w:szCs w:val="24"/>
        </w:rPr>
        <w:t>”</w:t>
      </w:r>
    </w:p>
    <w:p w14:paraId="6FC933C1" w14:textId="64CD7478"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 xml:space="preserve">10. </w:t>
      </w:r>
      <w:r w:rsidR="00A306D1" w:rsidRPr="002C7CA2">
        <w:rPr>
          <w:rFonts w:ascii="Times New Roman" w:hAnsi="Times New Roman" w:cs="Times New Roman"/>
          <w:sz w:val="24"/>
          <w:szCs w:val="24"/>
        </w:rPr>
        <w:t xml:space="preserve"> Se o ilustre juiz “</w:t>
      </w:r>
      <w:r w:rsidR="00A306D1" w:rsidRPr="002C7CA2">
        <w:rPr>
          <w:rFonts w:ascii="Times New Roman" w:hAnsi="Times New Roman" w:cs="Times New Roman"/>
          <w:i/>
          <w:iCs/>
          <w:sz w:val="24"/>
          <w:szCs w:val="24"/>
        </w:rPr>
        <w:t>a quo</w:t>
      </w:r>
      <w:r w:rsidR="00A306D1" w:rsidRPr="002C7CA2">
        <w:rPr>
          <w:rFonts w:ascii="Times New Roman" w:hAnsi="Times New Roman" w:cs="Times New Roman"/>
          <w:sz w:val="24"/>
          <w:szCs w:val="24"/>
        </w:rPr>
        <w:t>” entende que somente a atividade exercida pela empresa Ré, é excludente de ilicitude, portanto, inconcebível de responsabilização por ato praticado em face de um preposto de uma empresa contratada, cuja atividade seja diversa. Porque se discutir no mérito, quem ligou o equipamento? Por tal raciocínio jurídico, jamais poderia ser responsabilizada a empresa Ré. O que com todo respeito que o ilustre magistrado merece, veementemente não concordamos.</w:t>
      </w:r>
    </w:p>
    <w:p w14:paraId="14D36130" w14:textId="04C3D470"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11</w:t>
      </w:r>
      <w:r w:rsidR="00A306D1" w:rsidRPr="002C7CA2">
        <w:rPr>
          <w:rFonts w:ascii="Times New Roman" w:hAnsi="Times New Roman" w:cs="Times New Roman"/>
          <w:sz w:val="24"/>
          <w:szCs w:val="24"/>
        </w:rPr>
        <w:t>. Espera-se que uma empresa, com o porte da Recorrida, quando realizada um contrato de prestação de serviços com terceiros para manutenção de seus equipamentos, em razão do valor econômico do maquinário envolvido, deveria fiscalizar o trabalho realizado, com fito de evitar danos a seu próprio patrimônio.</w:t>
      </w:r>
    </w:p>
    <w:p w14:paraId="0C441B79" w14:textId="33873489"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12</w:t>
      </w:r>
      <w:r w:rsidR="00A306D1" w:rsidRPr="002C7CA2">
        <w:rPr>
          <w:rFonts w:ascii="Times New Roman" w:hAnsi="Times New Roman" w:cs="Times New Roman"/>
          <w:sz w:val="24"/>
          <w:szCs w:val="24"/>
        </w:rPr>
        <w:t>. Apenas por amor ao debate, supondo-se que a Recorrida entregava inteiramente nas mãos da Contratada seu maquinário e suas instalações, para os funcionários da Contratante transitassem a seu bel prazer, espera-se que no mínimo tenha um excelente cadastro de pesquisa destas empresas, com a relação das empresas para as quais já prestara serviços, certidões de Nada Consta dos órgãos públicos, enfim, já que a empresa será liberada de qualquer controle, deve ser muita bem avaliada pela Contratante. Pergunta-se o que aconteceu que a ... que não participou da lide, apesar dos inúmeros esforços despendidos pela Recorrida, JAMAIS FOI LOCALIZADA.</w:t>
      </w:r>
    </w:p>
    <w:p w14:paraId="2BDEAACE" w14:textId="166C22BE"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1</w:t>
      </w:r>
      <w:r w:rsidR="002C7CA2">
        <w:rPr>
          <w:rFonts w:ascii="Times New Roman" w:hAnsi="Times New Roman" w:cs="Times New Roman"/>
          <w:sz w:val="24"/>
          <w:szCs w:val="24"/>
        </w:rPr>
        <w:t>3</w:t>
      </w:r>
      <w:r w:rsidRPr="002C7CA2">
        <w:rPr>
          <w:rFonts w:ascii="Times New Roman" w:hAnsi="Times New Roman" w:cs="Times New Roman"/>
          <w:sz w:val="24"/>
          <w:szCs w:val="24"/>
        </w:rPr>
        <w:t>. A única e cristalina verdade é que o dano existe, devidamente comprovado, o Autor está comprovadamente, impossibilitado para o exercício de sua profissão e que este dano ocorreu nas dependências da Ré, quando desempenhava suas funções como terceiro contrato.</w:t>
      </w:r>
    </w:p>
    <w:p w14:paraId="184B5D02" w14:textId="72545365" w:rsidR="00A306D1" w:rsidRPr="002C7CA2" w:rsidRDefault="002C7CA2" w:rsidP="002C7CA2">
      <w:pPr>
        <w:ind w:right="-794"/>
        <w:jc w:val="both"/>
        <w:rPr>
          <w:rFonts w:ascii="Times New Roman" w:hAnsi="Times New Roman" w:cs="Times New Roman"/>
          <w:sz w:val="24"/>
          <w:szCs w:val="24"/>
        </w:rPr>
      </w:pPr>
      <w:r>
        <w:rPr>
          <w:rFonts w:ascii="Times New Roman" w:hAnsi="Times New Roman" w:cs="Times New Roman"/>
          <w:sz w:val="24"/>
          <w:szCs w:val="24"/>
        </w:rPr>
        <w:t xml:space="preserve">III. </w:t>
      </w:r>
      <w:r w:rsidRPr="002C7CA2">
        <w:rPr>
          <w:rFonts w:ascii="Times New Roman" w:hAnsi="Times New Roman" w:cs="Times New Roman"/>
          <w:sz w:val="24"/>
          <w:szCs w:val="24"/>
        </w:rPr>
        <w:t xml:space="preserve"> DA NORMA JURÍDICA - RESPONSABILIDADE OBJETIVA E A CULPA PRESUMIDA</w:t>
      </w:r>
    </w:p>
    <w:p w14:paraId="1E3BC3BC" w14:textId="14402452"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lastRenderedPageBreak/>
        <w:t>1</w:t>
      </w:r>
      <w:r w:rsidR="002C7CA2">
        <w:rPr>
          <w:rFonts w:ascii="Times New Roman" w:hAnsi="Times New Roman" w:cs="Times New Roman"/>
          <w:sz w:val="24"/>
          <w:szCs w:val="24"/>
        </w:rPr>
        <w:t>4</w:t>
      </w:r>
      <w:r w:rsidRPr="002C7CA2">
        <w:rPr>
          <w:rFonts w:ascii="Times New Roman" w:hAnsi="Times New Roman" w:cs="Times New Roman"/>
          <w:sz w:val="24"/>
          <w:szCs w:val="24"/>
        </w:rPr>
        <w:t>. A princípio, a responsabilidade civil fundou-se na doutrina da culpa. A multiplicação das oportunidades e das causas de danos evidenciaram que a responsabilidade subjetiva mostrou-se inadequada para cobrir todos os casos de reparação.</w:t>
      </w:r>
    </w:p>
    <w:p w14:paraId="75D0CB00" w14:textId="4697C4A4"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1</w:t>
      </w:r>
      <w:r w:rsidR="002C7CA2">
        <w:rPr>
          <w:rFonts w:ascii="Times New Roman" w:hAnsi="Times New Roman" w:cs="Times New Roman"/>
          <w:sz w:val="24"/>
          <w:szCs w:val="24"/>
        </w:rPr>
        <w:t>5</w:t>
      </w:r>
      <w:r w:rsidRPr="002C7CA2">
        <w:rPr>
          <w:rFonts w:ascii="Times New Roman" w:hAnsi="Times New Roman" w:cs="Times New Roman"/>
          <w:sz w:val="24"/>
          <w:szCs w:val="24"/>
        </w:rPr>
        <w:t>. A doutrina objetiva nasceu devido às técnicas de juristas que sentiram a necessidade desse novo elemento para desempenhar mais ampla cobertura para a reparação do dano.</w:t>
      </w:r>
    </w:p>
    <w:p w14:paraId="6608B8AE" w14:textId="3B2D92A1"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1</w:t>
      </w:r>
      <w:r w:rsidR="002C7CA2">
        <w:rPr>
          <w:rFonts w:ascii="Times New Roman" w:hAnsi="Times New Roman" w:cs="Times New Roman"/>
          <w:sz w:val="24"/>
          <w:szCs w:val="24"/>
        </w:rPr>
        <w:t>6</w:t>
      </w:r>
      <w:r w:rsidRPr="002C7CA2">
        <w:rPr>
          <w:rFonts w:ascii="Times New Roman" w:hAnsi="Times New Roman" w:cs="Times New Roman"/>
          <w:sz w:val="24"/>
          <w:szCs w:val="24"/>
        </w:rPr>
        <w:t>. A corrente da responsabilidade objetiva é aquela que defende a responsabilidade civil como fundamento não apenas da culpa, mas também do risco, ou seja, quem desenvolve determinada atividade deve arcar com os riscos da atividade que podem, inclusive, criar riscos para terceiros. Temos, então, que a responsabilidade objetiva visa a estimulação do cuidado que as pessoas devem possuir com estados e condições adquiridas. Essa corrente tem caráter predominantemente social.</w:t>
      </w:r>
    </w:p>
    <w:p w14:paraId="77A1EAD0" w14:textId="386C235F"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1</w:t>
      </w:r>
      <w:r w:rsidR="00FE22B2">
        <w:rPr>
          <w:rFonts w:ascii="Times New Roman" w:hAnsi="Times New Roman" w:cs="Times New Roman"/>
          <w:sz w:val="24"/>
          <w:szCs w:val="24"/>
        </w:rPr>
        <w:t>7</w:t>
      </w:r>
      <w:r w:rsidRPr="002C7CA2">
        <w:rPr>
          <w:rFonts w:ascii="Times New Roman" w:hAnsi="Times New Roman" w:cs="Times New Roman"/>
          <w:sz w:val="24"/>
          <w:szCs w:val="24"/>
        </w:rPr>
        <w:t xml:space="preserve">. Como disse </w:t>
      </w:r>
      <w:proofErr w:type="spellStart"/>
      <w:r w:rsidRPr="002C7CA2">
        <w:rPr>
          <w:rFonts w:ascii="Times New Roman" w:hAnsi="Times New Roman" w:cs="Times New Roman"/>
          <w:sz w:val="24"/>
          <w:szCs w:val="24"/>
        </w:rPr>
        <w:t>Stoco</w:t>
      </w:r>
      <w:proofErr w:type="spellEnd"/>
      <w:r w:rsidRPr="002C7CA2">
        <w:rPr>
          <w:rFonts w:ascii="Times New Roman" w:hAnsi="Times New Roman" w:cs="Times New Roman"/>
          <w:sz w:val="24"/>
          <w:szCs w:val="24"/>
        </w:rPr>
        <w:t xml:space="preserve">, </w:t>
      </w:r>
      <w:r w:rsidR="00FE22B2">
        <w:rPr>
          <w:rFonts w:ascii="Times New Roman" w:hAnsi="Times New Roman" w:cs="Times New Roman"/>
          <w:sz w:val="24"/>
          <w:szCs w:val="24"/>
        </w:rPr>
        <w:t>“</w:t>
      </w:r>
      <w:r w:rsidRPr="002C7CA2">
        <w:rPr>
          <w:rFonts w:ascii="Times New Roman" w:hAnsi="Times New Roman" w:cs="Times New Roman"/>
          <w:sz w:val="24"/>
          <w:szCs w:val="24"/>
        </w:rPr>
        <w:t xml:space="preserve">(...) </w:t>
      </w:r>
      <w:r w:rsidRPr="00FE22B2">
        <w:rPr>
          <w:rFonts w:ascii="Times New Roman" w:hAnsi="Times New Roman" w:cs="Times New Roman"/>
          <w:i/>
          <w:iCs/>
          <w:sz w:val="24"/>
          <w:szCs w:val="24"/>
        </w:rPr>
        <w:t xml:space="preserve">A teoria da </w:t>
      </w:r>
      <w:r w:rsidR="00FE22B2" w:rsidRPr="00FE22B2">
        <w:rPr>
          <w:rFonts w:ascii="Times New Roman" w:hAnsi="Times New Roman" w:cs="Times New Roman"/>
          <w:i/>
          <w:iCs/>
          <w:sz w:val="24"/>
          <w:szCs w:val="24"/>
        </w:rPr>
        <w:t>“</w:t>
      </w:r>
      <w:r w:rsidRPr="00FE22B2">
        <w:rPr>
          <w:rFonts w:ascii="Times New Roman" w:hAnsi="Times New Roman" w:cs="Times New Roman"/>
          <w:i/>
          <w:iCs/>
          <w:sz w:val="24"/>
          <w:szCs w:val="24"/>
        </w:rPr>
        <w:t>culpa presumida</w:t>
      </w:r>
      <w:r w:rsidR="00FE22B2" w:rsidRPr="00FE22B2">
        <w:rPr>
          <w:rFonts w:ascii="Times New Roman" w:hAnsi="Times New Roman" w:cs="Times New Roman"/>
          <w:i/>
          <w:iCs/>
          <w:sz w:val="24"/>
          <w:szCs w:val="24"/>
        </w:rPr>
        <w:t>”</w:t>
      </w:r>
      <w:r w:rsidRPr="00FE22B2">
        <w:rPr>
          <w:rFonts w:ascii="Times New Roman" w:hAnsi="Times New Roman" w:cs="Times New Roman"/>
          <w:i/>
          <w:iCs/>
          <w:sz w:val="24"/>
          <w:szCs w:val="24"/>
        </w:rPr>
        <w:t xml:space="preserve"> é um dos meios técnicos que se identifica com essa doutrina. Trata-se de uma espécie de solução transacional ou escala intermediária, em que se considera não perder a culpa a condição de suporte da responsabilidade civil, embora aí já se deparem indícios de sua degradação (...) e aflorem fatores de consideração da vítima como centro da estrutura ressarcitória, para atentar diretamente para as condições do lesado e a necessidade de ser indenizado</w:t>
      </w:r>
      <w:r w:rsidRPr="002C7CA2">
        <w:rPr>
          <w:rFonts w:ascii="Times New Roman" w:hAnsi="Times New Roman" w:cs="Times New Roman"/>
          <w:sz w:val="24"/>
          <w:szCs w:val="24"/>
        </w:rPr>
        <w:t>.</w:t>
      </w:r>
      <w:r w:rsidR="00FE22B2">
        <w:rPr>
          <w:rFonts w:ascii="Times New Roman" w:hAnsi="Times New Roman" w:cs="Times New Roman"/>
          <w:sz w:val="24"/>
          <w:szCs w:val="24"/>
        </w:rPr>
        <w:t>”</w:t>
      </w:r>
    </w:p>
    <w:p w14:paraId="19BA1438" w14:textId="18E6F5B8"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1</w:t>
      </w:r>
      <w:r w:rsidR="00FE22B2">
        <w:rPr>
          <w:rFonts w:ascii="Times New Roman" w:hAnsi="Times New Roman" w:cs="Times New Roman"/>
          <w:sz w:val="24"/>
          <w:szCs w:val="24"/>
        </w:rPr>
        <w:t>8</w:t>
      </w:r>
      <w:r w:rsidRPr="002C7CA2">
        <w:rPr>
          <w:rFonts w:ascii="Times New Roman" w:hAnsi="Times New Roman" w:cs="Times New Roman"/>
          <w:sz w:val="24"/>
          <w:szCs w:val="24"/>
        </w:rPr>
        <w:t xml:space="preserve">. E, ainda, </w:t>
      </w:r>
      <w:r w:rsidR="00FE22B2">
        <w:rPr>
          <w:rFonts w:ascii="Times New Roman" w:hAnsi="Times New Roman" w:cs="Times New Roman"/>
          <w:sz w:val="24"/>
          <w:szCs w:val="24"/>
        </w:rPr>
        <w:t>“</w:t>
      </w:r>
      <w:r w:rsidRPr="002C7CA2">
        <w:rPr>
          <w:rFonts w:ascii="Times New Roman" w:hAnsi="Times New Roman" w:cs="Times New Roman"/>
          <w:sz w:val="24"/>
          <w:szCs w:val="24"/>
        </w:rPr>
        <w:t xml:space="preserve">(...) </w:t>
      </w:r>
      <w:r w:rsidRPr="00FE22B2">
        <w:rPr>
          <w:rFonts w:ascii="Times New Roman" w:hAnsi="Times New Roman" w:cs="Times New Roman"/>
          <w:i/>
          <w:iCs/>
          <w:sz w:val="24"/>
          <w:szCs w:val="24"/>
        </w:rPr>
        <w:t>A responsabilidade objetiva difere da culpa presumida. Na tese da presunção de culpa subsiste o conceito genérico de culpa como fundamento da responsabilidade civil. Onde se distancia da concepção subjetiva tradicional é no</w:t>
      </w:r>
      <w:r w:rsidR="00C14448" w:rsidRPr="00FE22B2">
        <w:rPr>
          <w:rFonts w:ascii="Times New Roman" w:hAnsi="Times New Roman" w:cs="Times New Roman"/>
          <w:i/>
          <w:iCs/>
          <w:sz w:val="24"/>
          <w:szCs w:val="24"/>
        </w:rPr>
        <w:t xml:space="preserve"> que concerne ao ônus da prova</w:t>
      </w:r>
      <w:r w:rsidRPr="002C7CA2">
        <w:rPr>
          <w:rFonts w:ascii="Times New Roman" w:hAnsi="Times New Roman" w:cs="Times New Roman"/>
          <w:sz w:val="24"/>
          <w:szCs w:val="24"/>
        </w:rPr>
        <w:t>.</w:t>
      </w:r>
      <w:r w:rsidR="00FE22B2">
        <w:rPr>
          <w:rFonts w:ascii="Times New Roman" w:hAnsi="Times New Roman" w:cs="Times New Roman"/>
          <w:sz w:val="24"/>
          <w:szCs w:val="24"/>
        </w:rPr>
        <w:t>”</w:t>
      </w:r>
    </w:p>
    <w:p w14:paraId="12A65621" w14:textId="4FC2F609"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1</w:t>
      </w:r>
      <w:r w:rsidR="00FE22B2">
        <w:rPr>
          <w:rFonts w:ascii="Times New Roman" w:hAnsi="Times New Roman" w:cs="Times New Roman"/>
          <w:sz w:val="24"/>
          <w:szCs w:val="24"/>
        </w:rPr>
        <w:t>9</w:t>
      </w:r>
      <w:r w:rsidRPr="002C7CA2">
        <w:rPr>
          <w:rFonts w:ascii="Times New Roman" w:hAnsi="Times New Roman" w:cs="Times New Roman"/>
          <w:sz w:val="24"/>
          <w:szCs w:val="24"/>
        </w:rPr>
        <w:t xml:space="preserve">. Dentro da teoria clássica da culpa, a vítima tem de demonstrar a existência dos elementos fundamentais de sua pretensão, sobressaindo ao comportamento culposo do demandado. Na culpa presumida ocorre uma inversão do </w:t>
      </w:r>
      <w:proofErr w:type="spellStart"/>
      <w:r w:rsidRPr="00FE22B2">
        <w:rPr>
          <w:rFonts w:ascii="Times New Roman" w:hAnsi="Times New Roman" w:cs="Times New Roman"/>
          <w:i/>
          <w:iCs/>
          <w:sz w:val="24"/>
          <w:szCs w:val="24"/>
        </w:rPr>
        <w:t>onus</w:t>
      </w:r>
      <w:proofErr w:type="spellEnd"/>
      <w:r w:rsidRPr="00FE22B2">
        <w:rPr>
          <w:rFonts w:ascii="Times New Roman" w:hAnsi="Times New Roman" w:cs="Times New Roman"/>
          <w:i/>
          <w:iCs/>
          <w:sz w:val="24"/>
          <w:szCs w:val="24"/>
        </w:rPr>
        <w:t xml:space="preserve"> </w:t>
      </w:r>
      <w:proofErr w:type="spellStart"/>
      <w:r w:rsidRPr="00FE22B2">
        <w:rPr>
          <w:rFonts w:ascii="Times New Roman" w:hAnsi="Times New Roman" w:cs="Times New Roman"/>
          <w:i/>
          <w:iCs/>
          <w:sz w:val="24"/>
          <w:szCs w:val="24"/>
        </w:rPr>
        <w:t>probandi</w:t>
      </w:r>
      <w:proofErr w:type="spellEnd"/>
      <w:r w:rsidRPr="002C7CA2">
        <w:rPr>
          <w:rFonts w:ascii="Times New Roman" w:hAnsi="Times New Roman" w:cs="Times New Roman"/>
          <w:sz w:val="24"/>
          <w:szCs w:val="24"/>
        </w:rPr>
        <w:t>. Em certas circunstâncias, presume-se o comportamento culposo do causador do dano, cabendo-lhe demonstrar a ausência de culpa, para se eximir do dever de indenizar. Foi um modo de afirmar a responsabilidade civil, sem necessidade de provar o lesado a conduta culposa do agente, mas sem repelir o pressuposto subjetivo da doutrina tradicional.</w:t>
      </w:r>
    </w:p>
    <w:p w14:paraId="1242E2CB" w14:textId="7A8D344B" w:rsidR="00A306D1" w:rsidRPr="002C7CA2" w:rsidRDefault="00FE22B2" w:rsidP="002C7CA2">
      <w:pPr>
        <w:ind w:right="-794"/>
        <w:jc w:val="both"/>
        <w:rPr>
          <w:rFonts w:ascii="Times New Roman" w:hAnsi="Times New Roman" w:cs="Times New Roman"/>
          <w:sz w:val="24"/>
          <w:szCs w:val="24"/>
        </w:rPr>
      </w:pPr>
      <w:r>
        <w:rPr>
          <w:rFonts w:ascii="Times New Roman" w:hAnsi="Times New Roman" w:cs="Times New Roman"/>
          <w:sz w:val="24"/>
          <w:szCs w:val="24"/>
        </w:rPr>
        <w:t>20</w:t>
      </w:r>
      <w:r w:rsidR="00A306D1" w:rsidRPr="002C7CA2">
        <w:rPr>
          <w:rFonts w:ascii="Times New Roman" w:hAnsi="Times New Roman" w:cs="Times New Roman"/>
          <w:sz w:val="24"/>
          <w:szCs w:val="24"/>
        </w:rPr>
        <w:t xml:space="preserve">. Diz </w:t>
      </w:r>
      <w:proofErr w:type="spellStart"/>
      <w:r w:rsidR="00A306D1" w:rsidRPr="002C7CA2">
        <w:rPr>
          <w:rFonts w:ascii="Times New Roman" w:hAnsi="Times New Roman" w:cs="Times New Roman"/>
          <w:sz w:val="24"/>
          <w:szCs w:val="24"/>
        </w:rPr>
        <w:t>Stoco</w:t>
      </w:r>
      <w:proofErr w:type="spellEnd"/>
      <w:r w:rsidR="00A306D1" w:rsidRPr="002C7CA2">
        <w:rPr>
          <w:rFonts w:ascii="Times New Roman" w:hAnsi="Times New Roman" w:cs="Times New Roman"/>
          <w:sz w:val="24"/>
          <w:szCs w:val="24"/>
        </w:rPr>
        <w:t xml:space="preserve">, ainda, que: </w:t>
      </w:r>
      <w:r>
        <w:rPr>
          <w:rFonts w:ascii="Times New Roman" w:hAnsi="Times New Roman" w:cs="Times New Roman"/>
          <w:sz w:val="24"/>
          <w:szCs w:val="24"/>
        </w:rPr>
        <w:t>“</w:t>
      </w:r>
      <w:r w:rsidR="00A306D1" w:rsidRPr="002C7CA2">
        <w:rPr>
          <w:rFonts w:ascii="Times New Roman" w:hAnsi="Times New Roman" w:cs="Times New Roman"/>
          <w:sz w:val="24"/>
          <w:szCs w:val="24"/>
        </w:rPr>
        <w:t>(...</w:t>
      </w:r>
      <w:proofErr w:type="gramStart"/>
      <w:r w:rsidR="00A306D1" w:rsidRPr="002C7CA2">
        <w:rPr>
          <w:rFonts w:ascii="Times New Roman" w:hAnsi="Times New Roman" w:cs="Times New Roman"/>
          <w:sz w:val="24"/>
          <w:szCs w:val="24"/>
        </w:rPr>
        <w:t>)</w:t>
      </w:r>
      <w:r w:rsidR="00A306D1" w:rsidRPr="00FE22B2">
        <w:rPr>
          <w:rFonts w:ascii="Times New Roman" w:hAnsi="Times New Roman" w:cs="Times New Roman"/>
          <w:i/>
          <w:iCs/>
          <w:sz w:val="24"/>
          <w:szCs w:val="24"/>
        </w:rPr>
        <w:t>Em</w:t>
      </w:r>
      <w:proofErr w:type="gramEnd"/>
      <w:r w:rsidR="00A306D1" w:rsidRPr="00FE22B2">
        <w:rPr>
          <w:rFonts w:ascii="Times New Roman" w:hAnsi="Times New Roman" w:cs="Times New Roman"/>
          <w:i/>
          <w:iCs/>
          <w:sz w:val="24"/>
          <w:szCs w:val="24"/>
        </w:rPr>
        <w:t xml:space="preserve"> determinadas circunstâncias é a lei que enuncia a presunção. Em outras, é a elaboração jurisprudencial que, partindo de uma ideia tipicamente assentada na culpa, inverte a situação impondo o dever ressarcitório, a não ser que o acusado demonstre que o dano foi causado pelo comportamento da própria vítima</w:t>
      </w:r>
      <w:r w:rsidR="00A306D1" w:rsidRPr="002C7CA2">
        <w:rPr>
          <w:rFonts w:ascii="Times New Roman" w:hAnsi="Times New Roman" w:cs="Times New Roman"/>
          <w:sz w:val="24"/>
          <w:szCs w:val="24"/>
        </w:rPr>
        <w:t>.</w:t>
      </w:r>
      <w:r>
        <w:rPr>
          <w:rFonts w:ascii="Times New Roman" w:hAnsi="Times New Roman" w:cs="Times New Roman"/>
          <w:sz w:val="24"/>
          <w:szCs w:val="24"/>
        </w:rPr>
        <w:t>”</w:t>
      </w:r>
    </w:p>
    <w:p w14:paraId="2B033F11" w14:textId="7015947F" w:rsidR="00A306D1" w:rsidRPr="002C7CA2" w:rsidRDefault="00FE22B2" w:rsidP="002C7CA2">
      <w:pPr>
        <w:ind w:right="-794"/>
        <w:jc w:val="both"/>
        <w:rPr>
          <w:rFonts w:ascii="Times New Roman" w:hAnsi="Times New Roman" w:cs="Times New Roman"/>
          <w:sz w:val="24"/>
          <w:szCs w:val="24"/>
        </w:rPr>
      </w:pPr>
      <w:r>
        <w:rPr>
          <w:rFonts w:ascii="Times New Roman" w:hAnsi="Times New Roman" w:cs="Times New Roman"/>
          <w:sz w:val="24"/>
          <w:szCs w:val="24"/>
        </w:rPr>
        <w:t>21</w:t>
      </w:r>
      <w:r w:rsidR="00A306D1" w:rsidRPr="002C7CA2">
        <w:rPr>
          <w:rFonts w:ascii="Times New Roman" w:hAnsi="Times New Roman" w:cs="Times New Roman"/>
          <w:sz w:val="24"/>
          <w:szCs w:val="24"/>
        </w:rPr>
        <w:t>. A corrente tradicional é a subjetiva, corrente est</w:t>
      </w:r>
      <w:r>
        <w:rPr>
          <w:rFonts w:ascii="Times New Roman" w:hAnsi="Times New Roman" w:cs="Times New Roman"/>
          <w:sz w:val="24"/>
          <w:szCs w:val="24"/>
        </w:rPr>
        <w:t>á</w:t>
      </w:r>
      <w:r w:rsidR="00A306D1" w:rsidRPr="002C7CA2">
        <w:rPr>
          <w:rFonts w:ascii="Times New Roman" w:hAnsi="Times New Roman" w:cs="Times New Roman"/>
          <w:sz w:val="24"/>
          <w:szCs w:val="24"/>
        </w:rPr>
        <w:t xml:space="preserve"> adotado pelo ilustre magistrado “</w:t>
      </w:r>
      <w:r w:rsidR="00A306D1" w:rsidRPr="00FE22B2">
        <w:rPr>
          <w:rFonts w:ascii="Times New Roman" w:hAnsi="Times New Roman" w:cs="Times New Roman"/>
          <w:i/>
          <w:iCs/>
          <w:sz w:val="24"/>
          <w:szCs w:val="24"/>
        </w:rPr>
        <w:t>a quo</w:t>
      </w:r>
      <w:r w:rsidR="00A306D1" w:rsidRPr="002C7CA2">
        <w:rPr>
          <w:rFonts w:ascii="Times New Roman" w:hAnsi="Times New Roman" w:cs="Times New Roman"/>
          <w:sz w:val="24"/>
          <w:szCs w:val="24"/>
        </w:rPr>
        <w:t>” e exige que o prejudicado prove além do dano, a infração ao dever legal, o vínculo de causalidade, a existência da culpa do sujeito passivo da relação jurídica, ou seja, aquele que prejudica é o único responsável pelo dano, não havendo possibilidade de se saber o culpado pelo prejuízo, não há também, porque se falar em responsabilidade subjetiva.</w:t>
      </w:r>
    </w:p>
    <w:p w14:paraId="3697474B" w14:textId="10C906E0"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2</w:t>
      </w:r>
      <w:r w:rsidR="00FE22B2">
        <w:rPr>
          <w:rFonts w:ascii="Times New Roman" w:hAnsi="Times New Roman" w:cs="Times New Roman"/>
          <w:sz w:val="24"/>
          <w:szCs w:val="24"/>
        </w:rPr>
        <w:t>2</w:t>
      </w:r>
      <w:r w:rsidRPr="002C7CA2">
        <w:rPr>
          <w:rFonts w:ascii="Times New Roman" w:hAnsi="Times New Roman" w:cs="Times New Roman"/>
          <w:sz w:val="24"/>
          <w:szCs w:val="24"/>
        </w:rPr>
        <w:t xml:space="preserve">. A responsabilidade subjetiva, dentro da doutrina de culpa, depende da comprovação pelo lesado, da vulneração de norma preexistente e nexo causal entre o dano e a antijuridicidade da </w:t>
      </w:r>
      <w:r w:rsidRPr="002C7CA2">
        <w:rPr>
          <w:rFonts w:ascii="Times New Roman" w:hAnsi="Times New Roman" w:cs="Times New Roman"/>
          <w:sz w:val="24"/>
          <w:szCs w:val="24"/>
        </w:rPr>
        <w:lastRenderedPageBreak/>
        <w:t>conduta do agente. Verificamos, que nem sempre o lesado consegue provar esses elementos e em consequência, a vítima remanesce não indenizada, posto se admita que foi efetivamente lesada.</w:t>
      </w:r>
    </w:p>
    <w:p w14:paraId="6496D319" w14:textId="6AB102DB"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2</w:t>
      </w:r>
      <w:r w:rsidR="00FE22B2">
        <w:rPr>
          <w:rFonts w:ascii="Times New Roman" w:hAnsi="Times New Roman" w:cs="Times New Roman"/>
          <w:sz w:val="24"/>
          <w:szCs w:val="24"/>
        </w:rPr>
        <w:t>3</w:t>
      </w:r>
      <w:r w:rsidRPr="002C7CA2">
        <w:rPr>
          <w:rFonts w:ascii="Times New Roman" w:hAnsi="Times New Roman" w:cs="Times New Roman"/>
          <w:sz w:val="24"/>
          <w:szCs w:val="24"/>
        </w:rPr>
        <w:t>. A responsabilidade civil fundada na culpa tradicional não satisfaz e não dá resposta segura à solução de numerosos casos. A exigência da vítima de provar o erro de conduta do agente deixa o lesado sem reparação em grande número de casos. Com esta conotação, a responsabilidade, segundo a corrente objetivista, deve surgir exclusivamente do fato. É esta, atualmente, a conotação adotada.</w:t>
      </w:r>
    </w:p>
    <w:p w14:paraId="092D5188" w14:textId="37528025"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2</w:t>
      </w:r>
      <w:r w:rsidR="00FE22B2">
        <w:rPr>
          <w:rFonts w:ascii="Times New Roman" w:hAnsi="Times New Roman" w:cs="Times New Roman"/>
          <w:sz w:val="24"/>
          <w:szCs w:val="24"/>
        </w:rPr>
        <w:t>4</w:t>
      </w:r>
      <w:r w:rsidRPr="002C7CA2">
        <w:rPr>
          <w:rFonts w:ascii="Times New Roman" w:hAnsi="Times New Roman" w:cs="Times New Roman"/>
          <w:sz w:val="24"/>
          <w:szCs w:val="24"/>
        </w:rPr>
        <w:t xml:space="preserve">. Como bem preceitua </w:t>
      </w:r>
      <w:proofErr w:type="spellStart"/>
      <w:r w:rsidRPr="002C7CA2">
        <w:rPr>
          <w:rFonts w:ascii="Times New Roman" w:hAnsi="Times New Roman" w:cs="Times New Roman"/>
          <w:sz w:val="24"/>
          <w:szCs w:val="24"/>
        </w:rPr>
        <w:t>Stoco</w:t>
      </w:r>
      <w:proofErr w:type="spellEnd"/>
      <w:r w:rsidRPr="002C7CA2">
        <w:rPr>
          <w:rFonts w:ascii="Times New Roman" w:hAnsi="Times New Roman" w:cs="Times New Roman"/>
          <w:sz w:val="24"/>
          <w:szCs w:val="24"/>
        </w:rPr>
        <w:t>:</w:t>
      </w:r>
    </w:p>
    <w:p w14:paraId="2A9D9404" w14:textId="19D404DA" w:rsidR="00A306D1" w:rsidRPr="002C7CA2" w:rsidRDefault="00FE22B2" w:rsidP="002C7CA2">
      <w:pPr>
        <w:ind w:right="-794"/>
        <w:jc w:val="both"/>
        <w:rPr>
          <w:rFonts w:ascii="Times New Roman" w:hAnsi="Times New Roman" w:cs="Times New Roman"/>
          <w:sz w:val="24"/>
          <w:szCs w:val="24"/>
        </w:rPr>
      </w:pPr>
      <w:r>
        <w:rPr>
          <w:rFonts w:ascii="Times New Roman" w:hAnsi="Times New Roman" w:cs="Times New Roman"/>
          <w:sz w:val="24"/>
          <w:szCs w:val="24"/>
        </w:rPr>
        <w:t>“</w:t>
      </w:r>
      <w:r w:rsidR="00A306D1" w:rsidRPr="002C7CA2">
        <w:rPr>
          <w:rFonts w:ascii="Times New Roman" w:hAnsi="Times New Roman" w:cs="Times New Roman"/>
          <w:sz w:val="24"/>
          <w:szCs w:val="24"/>
        </w:rPr>
        <w:t xml:space="preserve">(...) </w:t>
      </w:r>
      <w:r w:rsidR="00A306D1" w:rsidRPr="00FE22B2">
        <w:rPr>
          <w:rFonts w:ascii="Times New Roman" w:hAnsi="Times New Roman" w:cs="Times New Roman"/>
          <w:i/>
          <w:iCs/>
          <w:sz w:val="24"/>
          <w:szCs w:val="24"/>
        </w:rPr>
        <w:t>A doutrina objetiva encontra maior supedâneo na ‘doutrina do risco’. De um lado, uns mantêm fidelidade à teoria da responsabilidade subjetiva, repelindo a doutrina do risco, de outro lado, há os que abraçam a doutrina do risco, considerando-a substitutivo da teoria da culpa, que seria insatisfatória e estaria superada. Outros admitem a convivência de duas teorias: a culpa exprimiria a noção básica e o princípio geral definidor da responsabilidade aplicando-se a doutrina do risco nos casos especialmente previstos, ou quando a lesão provém de situação criada por quem explora profissão ou atividade que expôs o lesado ao risco do dano que sofreu</w:t>
      </w:r>
      <w:r w:rsidR="00A306D1" w:rsidRPr="002C7CA2">
        <w:rPr>
          <w:rFonts w:ascii="Times New Roman" w:hAnsi="Times New Roman" w:cs="Times New Roman"/>
          <w:sz w:val="24"/>
          <w:szCs w:val="24"/>
        </w:rPr>
        <w:t>.</w:t>
      </w:r>
      <w:r>
        <w:rPr>
          <w:rFonts w:ascii="Times New Roman" w:hAnsi="Times New Roman" w:cs="Times New Roman"/>
          <w:sz w:val="24"/>
          <w:szCs w:val="24"/>
        </w:rPr>
        <w:t>”</w:t>
      </w:r>
    </w:p>
    <w:p w14:paraId="7A442D79" w14:textId="03C6E237"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2</w:t>
      </w:r>
      <w:r w:rsidR="00FE22B2">
        <w:rPr>
          <w:rFonts w:ascii="Times New Roman" w:hAnsi="Times New Roman" w:cs="Times New Roman"/>
          <w:sz w:val="24"/>
          <w:szCs w:val="24"/>
        </w:rPr>
        <w:t>5</w:t>
      </w:r>
      <w:r w:rsidRPr="002C7CA2">
        <w:rPr>
          <w:rFonts w:ascii="Times New Roman" w:hAnsi="Times New Roman" w:cs="Times New Roman"/>
          <w:sz w:val="24"/>
          <w:szCs w:val="24"/>
        </w:rPr>
        <w:t>. A doutrina objetiva assenta-se na equação binária cujos polos são o dano e a autoria do evento danoso, ao invés de exigir que a responsabilidade civil seja a resultante de elementos tradicionais (culpa, dano, vínculo de causalidade entre uma e outro).</w:t>
      </w:r>
    </w:p>
    <w:p w14:paraId="24917ADD" w14:textId="7A21FAE9" w:rsidR="00A306D1" w:rsidRPr="002C7CA2"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2</w:t>
      </w:r>
      <w:r w:rsidR="00FE22B2">
        <w:rPr>
          <w:rFonts w:ascii="Times New Roman" w:hAnsi="Times New Roman" w:cs="Times New Roman"/>
          <w:sz w:val="24"/>
          <w:szCs w:val="24"/>
        </w:rPr>
        <w:t>6</w:t>
      </w:r>
      <w:r w:rsidRPr="002C7CA2">
        <w:rPr>
          <w:rFonts w:ascii="Times New Roman" w:hAnsi="Times New Roman" w:cs="Times New Roman"/>
          <w:sz w:val="24"/>
          <w:szCs w:val="24"/>
        </w:rPr>
        <w:t>. O importante é verificar, para o ressarcimento, se ocorreu o evento emanando dele o prejuízo, em tal ocorrendo, o autor do fato causador do dano é o responsável.</w:t>
      </w:r>
    </w:p>
    <w:p w14:paraId="7C232628" w14:textId="36292B05" w:rsidR="00A306D1"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2</w:t>
      </w:r>
      <w:r w:rsidR="00FE22B2">
        <w:rPr>
          <w:rFonts w:ascii="Times New Roman" w:hAnsi="Times New Roman" w:cs="Times New Roman"/>
          <w:sz w:val="24"/>
          <w:szCs w:val="24"/>
        </w:rPr>
        <w:t>7</w:t>
      </w:r>
      <w:r w:rsidRPr="002C7CA2">
        <w:rPr>
          <w:rFonts w:ascii="Times New Roman" w:hAnsi="Times New Roman" w:cs="Times New Roman"/>
          <w:sz w:val="24"/>
          <w:szCs w:val="24"/>
        </w:rPr>
        <w:t>. No plano prático, e tendo em consideração a pessoa do lesado, a teoria do risco é defendida com o argumento de que permite sempre reparar o dano sofrido, mesmo naqueles casos em que, por um motivo qualquer, o lesado não logra estabelecer a relação causal entre o seu prejuízo e a culpa do causador deste.</w:t>
      </w:r>
    </w:p>
    <w:p w14:paraId="64642060" w14:textId="36E0699E" w:rsidR="00FE22B2" w:rsidRPr="002C7CA2" w:rsidRDefault="00FE22B2" w:rsidP="002C7CA2">
      <w:pPr>
        <w:ind w:right="-794"/>
        <w:jc w:val="both"/>
        <w:rPr>
          <w:rFonts w:ascii="Times New Roman" w:hAnsi="Times New Roman" w:cs="Times New Roman"/>
          <w:sz w:val="24"/>
          <w:szCs w:val="24"/>
        </w:rPr>
      </w:pPr>
      <w:r>
        <w:rPr>
          <w:rFonts w:ascii="Times New Roman" w:hAnsi="Times New Roman" w:cs="Times New Roman"/>
          <w:sz w:val="24"/>
          <w:szCs w:val="24"/>
        </w:rPr>
        <w:t>IV. PEDIDO</w:t>
      </w:r>
    </w:p>
    <w:p w14:paraId="6B7BBD5F" w14:textId="50F6E0AC" w:rsidR="003954EE" w:rsidRDefault="00A306D1" w:rsidP="002C7CA2">
      <w:pPr>
        <w:ind w:right="-794"/>
        <w:jc w:val="both"/>
        <w:rPr>
          <w:rFonts w:ascii="Times New Roman" w:hAnsi="Times New Roman" w:cs="Times New Roman"/>
          <w:sz w:val="24"/>
          <w:szCs w:val="24"/>
        </w:rPr>
      </w:pPr>
      <w:r w:rsidRPr="002C7CA2">
        <w:rPr>
          <w:rFonts w:ascii="Times New Roman" w:hAnsi="Times New Roman" w:cs="Times New Roman"/>
          <w:sz w:val="24"/>
          <w:szCs w:val="24"/>
        </w:rPr>
        <w:t>2</w:t>
      </w:r>
      <w:r w:rsidR="00FE22B2">
        <w:rPr>
          <w:rFonts w:ascii="Times New Roman" w:hAnsi="Times New Roman" w:cs="Times New Roman"/>
          <w:sz w:val="24"/>
          <w:szCs w:val="24"/>
        </w:rPr>
        <w:t>8</w:t>
      </w:r>
      <w:r w:rsidRPr="002C7CA2">
        <w:rPr>
          <w:rFonts w:ascii="Times New Roman" w:hAnsi="Times New Roman" w:cs="Times New Roman"/>
          <w:sz w:val="24"/>
          <w:szCs w:val="24"/>
        </w:rPr>
        <w:t xml:space="preserve">. </w:t>
      </w:r>
      <w:r w:rsidR="00FE22B2" w:rsidRPr="00FE22B2">
        <w:rPr>
          <w:rFonts w:ascii="Times New Roman" w:hAnsi="Times New Roman" w:cs="Times New Roman"/>
          <w:b/>
          <w:bCs/>
          <w:i/>
          <w:iCs/>
          <w:sz w:val="24"/>
          <w:szCs w:val="24"/>
        </w:rPr>
        <w:t>Ex positis</w:t>
      </w:r>
      <w:r w:rsidRPr="002C7CA2">
        <w:rPr>
          <w:rFonts w:ascii="Times New Roman" w:hAnsi="Times New Roman" w:cs="Times New Roman"/>
          <w:sz w:val="24"/>
          <w:szCs w:val="24"/>
        </w:rPr>
        <w:t>, espera o Apelante que a egrégia instância superior reforme a respeitável decisão recorrida, por ser direito e de justiça, julgando procedente a ação nos termos pedidos.</w:t>
      </w:r>
    </w:p>
    <w:p w14:paraId="2A1618E7" w14:textId="6829EEA5" w:rsidR="00FE22B2" w:rsidRDefault="00FE22B2" w:rsidP="00FE22B2">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Pede Deferimento.</w:t>
      </w:r>
    </w:p>
    <w:p w14:paraId="2BB5262F" w14:textId="34F31AEE" w:rsidR="00FE22B2" w:rsidRDefault="00FE22B2" w:rsidP="00FE22B2">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(Local e data)</w:t>
      </w:r>
    </w:p>
    <w:p w14:paraId="6D5CFB18" w14:textId="2DA6B4C9" w:rsidR="00FE22B2" w:rsidRPr="002C7CA2" w:rsidRDefault="00FE22B2" w:rsidP="00FE22B2">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FE22B2" w:rsidRPr="002C7CA2" w:rsidSect="00A306D1">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D01"/>
    <w:multiLevelType w:val="hybridMultilevel"/>
    <w:tmpl w:val="30102DEA"/>
    <w:lvl w:ilvl="0" w:tplc="D74864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D1"/>
    <w:rsid w:val="002C7CA2"/>
    <w:rsid w:val="003954EE"/>
    <w:rsid w:val="006F0C8B"/>
    <w:rsid w:val="00A306D1"/>
    <w:rsid w:val="00C14448"/>
    <w:rsid w:val="00FE22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0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2022-05-30T15:59:00Z</dcterms:created>
  <dcterms:modified xsi:type="dcterms:W3CDTF">2024-02-26T00:08:00Z</dcterms:modified>
</cp:coreProperties>
</file>