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8EE" w14:textId="77777777" w:rsidR="00386E44" w:rsidRPr="00386E44" w:rsidRDefault="00386E44" w:rsidP="00386E4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86E44">
        <w:rPr>
          <w:rFonts w:ascii="Arial Black" w:hAnsi="Arial Black" w:cs="Times New Roman"/>
          <w:sz w:val="24"/>
          <w:szCs w:val="24"/>
        </w:rPr>
        <w:t>MODELO DE PETIÇÃO</w:t>
      </w:r>
    </w:p>
    <w:p w14:paraId="4489ABD2" w14:textId="77777777" w:rsidR="00386E44" w:rsidRPr="00386E44" w:rsidRDefault="00386E44" w:rsidP="00386E4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86E44">
        <w:rPr>
          <w:rFonts w:ascii="Arial Black" w:hAnsi="Arial Black" w:cs="Times New Roman"/>
          <w:sz w:val="24"/>
          <w:szCs w:val="24"/>
        </w:rPr>
        <w:t>ADVOGADO. NOVO PROCURADOR. CADASTRAMENTO.</w:t>
      </w:r>
    </w:p>
    <w:p w14:paraId="70917B51" w14:textId="77777777" w:rsidR="00386E44" w:rsidRPr="00386E44" w:rsidRDefault="00386E44" w:rsidP="00386E4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86E44">
        <w:rPr>
          <w:rFonts w:ascii="Arial Black" w:hAnsi="Arial Black" w:cs="Times New Roman"/>
          <w:sz w:val="24"/>
          <w:szCs w:val="24"/>
        </w:rPr>
        <w:t>REVOGAÇÃO TÁCITA DO MANDATO ANTERIOR. PETIÇÃO</w:t>
      </w:r>
    </w:p>
    <w:p w14:paraId="1834BF13" w14:textId="77777777" w:rsidR="00386E44" w:rsidRPr="00386E44" w:rsidRDefault="00386E44" w:rsidP="00386E4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386E44">
        <w:rPr>
          <w:rFonts w:ascii="Arial Black" w:hAnsi="Arial Black" w:cs="Times New Roman"/>
          <w:sz w:val="24"/>
          <w:szCs w:val="24"/>
        </w:rPr>
        <w:t>Rénan Kfuri Lopes</w:t>
      </w:r>
    </w:p>
    <w:p w14:paraId="3A92FE11" w14:textId="77777777" w:rsidR="00386E44" w:rsidRPr="00386E44" w:rsidRDefault="00386E44" w:rsidP="00386E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85EA836" w14:textId="61324966" w:rsidR="00386E44" w:rsidRPr="00386E44" w:rsidRDefault="00386E44" w:rsidP="00386E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E44">
        <w:rPr>
          <w:rFonts w:ascii="Times New Roman" w:hAnsi="Times New Roman" w:cs="Times New Roman"/>
          <w:sz w:val="24"/>
          <w:szCs w:val="24"/>
        </w:rPr>
        <w:t>Exmo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6E44">
        <w:rPr>
          <w:rFonts w:ascii="Times New Roman" w:hAnsi="Times New Roman" w:cs="Times New Roman"/>
          <w:sz w:val="24"/>
          <w:szCs w:val="24"/>
        </w:rPr>
        <w:t xml:space="preserve"> Sr. Des.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E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44">
        <w:rPr>
          <w:rFonts w:ascii="Times New Roman" w:hAnsi="Times New Roman" w:cs="Times New Roman"/>
          <w:sz w:val="24"/>
          <w:szCs w:val="24"/>
        </w:rPr>
        <w:t xml:space="preserve">DD Relator da Apelação Cível </w:t>
      </w:r>
      <w:r>
        <w:rPr>
          <w:rFonts w:ascii="Times New Roman" w:hAnsi="Times New Roman" w:cs="Times New Roman"/>
          <w:sz w:val="24"/>
          <w:szCs w:val="24"/>
        </w:rPr>
        <w:t>... ...</w:t>
      </w:r>
      <w:r w:rsidRPr="00386E44">
        <w:rPr>
          <w:rFonts w:ascii="Times New Roman" w:hAnsi="Times New Roman" w:cs="Times New Roman"/>
          <w:sz w:val="24"/>
          <w:szCs w:val="24"/>
        </w:rPr>
        <w:t>ª Câmara de Direito Comercial do TJ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BF356FE" w14:textId="0775925B" w:rsidR="00386E44" w:rsidRPr="00386E44" w:rsidRDefault="00386E44" w:rsidP="00386E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E44">
        <w:rPr>
          <w:rFonts w:ascii="Times New Roman" w:hAnsi="Times New Roman" w:cs="Times New Roman"/>
          <w:sz w:val="24"/>
          <w:szCs w:val="24"/>
        </w:rPr>
        <w:t xml:space="preserve">APELANTES: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808B1D3" w14:textId="3B40F549" w:rsidR="00386E44" w:rsidRPr="00386E44" w:rsidRDefault="00386E44" w:rsidP="00386E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E44">
        <w:rPr>
          <w:rFonts w:ascii="Times New Roman" w:hAnsi="Times New Roman" w:cs="Times New Roman"/>
          <w:sz w:val="24"/>
          <w:szCs w:val="24"/>
        </w:rPr>
        <w:t xml:space="preserve">APELADOS: ESPÓLIO 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555F7B4" w14:textId="49C94474" w:rsidR="00386E44" w:rsidRPr="00386E44" w:rsidRDefault="00386E44" w:rsidP="00386E44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386E44">
        <w:rPr>
          <w:rFonts w:ascii="Times New Roman" w:hAnsi="Times New Roman" w:cs="Times New Roman"/>
          <w:sz w:val="24"/>
          <w:szCs w:val="24"/>
        </w:rPr>
        <w:t>- CADASTRAMENTO NOVO ADVOGADO DA APELADA -</w:t>
      </w:r>
    </w:p>
    <w:p w14:paraId="45E98A6B" w14:textId="1580A5E4" w:rsidR="00386E44" w:rsidRPr="00386E44" w:rsidRDefault="00386E44" w:rsidP="00386E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386E44">
        <w:rPr>
          <w:rFonts w:ascii="Times New Roman" w:hAnsi="Times New Roman" w:cs="Times New Roman"/>
          <w:sz w:val="24"/>
          <w:szCs w:val="24"/>
        </w:rPr>
        <w:t xml:space="preserve">, apelada, por seus advogados </w:t>
      </w:r>
      <w:r w:rsidRPr="00386E44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386E44">
        <w:rPr>
          <w:rFonts w:ascii="Times New Roman" w:hAnsi="Times New Roman" w:cs="Times New Roman"/>
          <w:sz w:val="24"/>
          <w:szCs w:val="24"/>
        </w:rPr>
        <w:t xml:space="preserve"> assinados, </w:t>
      </w:r>
      <w:r w:rsidRPr="00386E44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386E44">
        <w:rPr>
          <w:rFonts w:ascii="Times New Roman" w:hAnsi="Times New Roman" w:cs="Times New Roman"/>
          <w:sz w:val="24"/>
          <w:szCs w:val="24"/>
        </w:rPr>
        <w:t>instrumento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386E44">
        <w:rPr>
          <w:rFonts w:ascii="Times New Roman" w:hAnsi="Times New Roman" w:cs="Times New Roman"/>
          <w:sz w:val="24"/>
          <w:szCs w:val="24"/>
        </w:rPr>
        <w:t>], nos autos do recurso epigrafado, vem, respeitosamente, aduzir o que se segue:</w:t>
      </w:r>
    </w:p>
    <w:p w14:paraId="2B70035D" w14:textId="66484F57" w:rsidR="00386E44" w:rsidRPr="00386E44" w:rsidRDefault="00386E44" w:rsidP="00386E4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E44">
        <w:rPr>
          <w:rFonts w:ascii="Times New Roman" w:hAnsi="Times New Roman" w:cs="Times New Roman"/>
          <w:b/>
          <w:bCs/>
          <w:sz w:val="24"/>
          <w:szCs w:val="24"/>
        </w:rPr>
        <w:t xml:space="preserve">I- </w:t>
      </w:r>
      <w:r w:rsidRPr="00386E44">
        <w:rPr>
          <w:rFonts w:ascii="Times New Roman" w:hAnsi="Times New Roman" w:cs="Times New Roman"/>
          <w:b/>
          <w:bCs/>
          <w:sz w:val="24"/>
          <w:szCs w:val="24"/>
        </w:rPr>
        <w:t xml:space="preserve">NOMEAÇÃO DE ADMINISTRADOR PROVISÓRIO DA SOCIEDADE </w:t>
      </w: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386E44">
        <w:rPr>
          <w:rFonts w:ascii="Times New Roman" w:hAnsi="Times New Roman" w:cs="Times New Roman"/>
          <w:b/>
          <w:bCs/>
          <w:sz w:val="24"/>
          <w:szCs w:val="24"/>
        </w:rPr>
        <w:t>/APELADA</w:t>
      </w:r>
    </w:p>
    <w:p w14:paraId="2D4B102C" w14:textId="3E42691E" w:rsidR="00386E44" w:rsidRPr="00386E44" w:rsidRDefault="00386E44" w:rsidP="00386E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E44">
        <w:rPr>
          <w:rFonts w:ascii="Times New Roman" w:hAnsi="Times New Roman" w:cs="Times New Roman"/>
          <w:sz w:val="24"/>
          <w:szCs w:val="24"/>
        </w:rPr>
        <w:t xml:space="preserve">Nos autos da Ação de Nomeação de Administrador Provisório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E44">
        <w:rPr>
          <w:rFonts w:ascii="Times New Roman" w:hAnsi="Times New Roman" w:cs="Times New Roman"/>
          <w:sz w:val="24"/>
          <w:szCs w:val="24"/>
        </w:rPr>
        <w:t xml:space="preserve">, que tramita perante a 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E44">
        <w:rPr>
          <w:rFonts w:ascii="Times New Roman" w:hAnsi="Times New Roman" w:cs="Times New Roman"/>
          <w:sz w:val="24"/>
          <w:szCs w:val="24"/>
        </w:rPr>
        <w:t xml:space="preserve">ª Vara Cível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E4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E44">
        <w:rPr>
          <w:rFonts w:ascii="Times New Roman" w:hAnsi="Times New Roman" w:cs="Times New Roman"/>
          <w:sz w:val="24"/>
          <w:szCs w:val="24"/>
        </w:rPr>
        <w:t xml:space="preserve">], foi proferida decisão interlocutória, datada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E44">
        <w:rPr>
          <w:rFonts w:ascii="Times New Roman" w:hAnsi="Times New Roman" w:cs="Times New Roman"/>
          <w:sz w:val="24"/>
          <w:szCs w:val="24"/>
        </w:rPr>
        <w:t xml:space="preserve"> pelo ilustre Magistrado,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E44">
        <w:rPr>
          <w:rFonts w:ascii="Times New Roman" w:hAnsi="Times New Roman" w:cs="Times New Roman"/>
          <w:sz w:val="24"/>
          <w:szCs w:val="24"/>
        </w:rPr>
        <w:t>, na qual foi nomeada “</w:t>
      </w:r>
      <w:r w:rsidRPr="00386E44">
        <w:rPr>
          <w:rFonts w:ascii="Times New Roman" w:hAnsi="Times New Roman" w:cs="Times New Roman"/>
          <w:i/>
          <w:iCs/>
          <w:sz w:val="24"/>
          <w:szCs w:val="24"/>
        </w:rPr>
        <w:t>Administradora Provisória</w:t>
      </w:r>
      <w:r w:rsidRPr="00386E44">
        <w:rPr>
          <w:rFonts w:ascii="Times New Roman" w:hAnsi="Times New Roman" w:cs="Times New Roman"/>
          <w:sz w:val="24"/>
          <w:szCs w:val="24"/>
        </w:rPr>
        <w:t xml:space="preserve">” da sociedade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E44">
        <w:rPr>
          <w:rFonts w:ascii="Times New Roman" w:hAnsi="Times New Roman" w:cs="Times New Roman"/>
          <w:sz w:val="24"/>
          <w:szCs w:val="24"/>
        </w:rPr>
        <w:t xml:space="preserve">, 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E44">
        <w:rPr>
          <w:rFonts w:ascii="Times New Roman" w:hAnsi="Times New Roman" w:cs="Times New Roman"/>
          <w:sz w:val="24"/>
          <w:szCs w:val="24"/>
        </w:rPr>
        <w:t xml:space="preserve">, subscritora da procuração ora juntada. </w:t>
      </w:r>
    </w:p>
    <w:p w14:paraId="1805BCBB" w14:textId="4621C772" w:rsidR="00386E44" w:rsidRPr="00386E44" w:rsidRDefault="00386E44" w:rsidP="00386E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E44">
        <w:rPr>
          <w:rFonts w:ascii="Times New Roman" w:hAnsi="Times New Roman" w:cs="Times New Roman"/>
          <w:sz w:val="24"/>
          <w:szCs w:val="24"/>
        </w:rPr>
        <w:t>Inclusive, a referida já assumiu o cargo de Administradora Provisória conforme Termo de Compromisso assinado.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386E44">
        <w:rPr>
          <w:rFonts w:ascii="Times New Roman" w:hAnsi="Times New Roman" w:cs="Times New Roman"/>
          <w:sz w:val="24"/>
          <w:szCs w:val="24"/>
        </w:rPr>
        <w:t>]</w:t>
      </w:r>
    </w:p>
    <w:p w14:paraId="638D1D94" w14:textId="499E4814" w:rsidR="00386E44" w:rsidRPr="00386E44" w:rsidRDefault="00386E44" w:rsidP="00386E4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E44">
        <w:rPr>
          <w:rFonts w:ascii="Times New Roman" w:hAnsi="Times New Roman" w:cs="Times New Roman"/>
          <w:b/>
          <w:bCs/>
          <w:sz w:val="24"/>
          <w:szCs w:val="24"/>
        </w:rPr>
        <w:t>II-</w:t>
      </w:r>
      <w:r w:rsidRPr="00386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E44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274CE2C4" w14:textId="584010FD" w:rsidR="00386E44" w:rsidRPr="00386E44" w:rsidRDefault="00386E44" w:rsidP="00386E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386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386E44">
        <w:rPr>
          <w:rFonts w:ascii="Times New Roman" w:hAnsi="Times New Roman" w:cs="Times New Roman"/>
          <w:sz w:val="24"/>
          <w:szCs w:val="24"/>
        </w:rPr>
        <w:t>, a apelada requer</w:t>
      </w:r>
    </w:p>
    <w:p w14:paraId="748F3E2A" w14:textId="04761ECD" w:rsidR="00386E44" w:rsidRPr="00386E44" w:rsidRDefault="00386E44" w:rsidP="00386E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E4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44">
        <w:rPr>
          <w:rFonts w:ascii="Times New Roman" w:hAnsi="Times New Roman" w:cs="Times New Roman"/>
          <w:sz w:val="24"/>
          <w:szCs w:val="24"/>
        </w:rPr>
        <w:t>a juntada aos autos do novo instrumento de mandato, cadastrando-se os advogados signatários para que doravante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6E44">
        <w:rPr>
          <w:rFonts w:ascii="Times New Roman" w:hAnsi="Times New Roman" w:cs="Times New Roman"/>
          <w:sz w:val="24"/>
          <w:szCs w:val="24"/>
        </w:rPr>
        <w:t>sejam intimados em conjunto das vindouras publicações, sob pena de nulidade [CPC, art. 272, §2º]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386E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F69F68" w14:textId="49B9EBB7" w:rsidR="00386E44" w:rsidRPr="00386E44" w:rsidRDefault="00386E44" w:rsidP="00386E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E4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44">
        <w:rPr>
          <w:rFonts w:ascii="Times New Roman" w:hAnsi="Times New Roman" w:cs="Times New Roman"/>
          <w:sz w:val="24"/>
          <w:szCs w:val="24"/>
        </w:rPr>
        <w:t xml:space="preserve">sejam realizadas as anotações de estilo na capa do caderno processual/e-PROC, constando expressamente os nomes dos advogados recém-constituídos e excluindo o da ilustrada anterior advogada, Dra.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E44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386E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E353E" w14:textId="74AA6EA3" w:rsidR="00386E44" w:rsidRPr="00386E44" w:rsidRDefault="00386E44" w:rsidP="00386E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86E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386E44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3A90E009" w14:textId="41F194BF" w:rsidR="00386E44" w:rsidRDefault="00386E44" w:rsidP="00386E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E66C7BC" w14:textId="355D5B92" w:rsidR="00386E44" w:rsidRPr="00386E44" w:rsidRDefault="00386E44" w:rsidP="00386E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(Assinatura e </w:t>
      </w:r>
      <w:r>
        <w:rPr>
          <w:rFonts w:ascii="Times New Roman" w:hAnsi="Times New Roman" w:cs="Times New Roman"/>
          <w:sz w:val="24"/>
          <w:szCs w:val="24"/>
        </w:rPr>
        <w:tab/>
        <w:t>OAB do Advogado0</w:t>
      </w:r>
    </w:p>
    <w:sectPr w:rsidR="00386E44" w:rsidRPr="00386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BA9C" w14:textId="77777777" w:rsidR="00DF2684" w:rsidRDefault="00DF2684" w:rsidP="00386E44">
      <w:pPr>
        <w:spacing w:after="0" w:line="240" w:lineRule="auto"/>
      </w:pPr>
      <w:r>
        <w:separator/>
      </w:r>
    </w:p>
  </w:endnote>
  <w:endnote w:type="continuationSeparator" w:id="0">
    <w:p w14:paraId="2D78572B" w14:textId="77777777" w:rsidR="00DF2684" w:rsidRDefault="00DF2684" w:rsidP="0038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7944" w14:textId="77777777" w:rsidR="00DF2684" w:rsidRDefault="00DF2684" w:rsidP="00386E44">
      <w:pPr>
        <w:spacing w:after="0" w:line="240" w:lineRule="auto"/>
      </w:pPr>
      <w:r>
        <w:separator/>
      </w:r>
    </w:p>
  </w:footnote>
  <w:footnote w:type="continuationSeparator" w:id="0">
    <w:p w14:paraId="038F57A8" w14:textId="77777777" w:rsidR="00DF2684" w:rsidRDefault="00DF2684" w:rsidP="00386E44">
      <w:pPr>
        <w:spacing w:after="0" w:line="240" w:lineRule="auto"/>
      </w:pPr>
      <w:r>
        <w:continuationSeparator/>
      </w:r>
    </w:p>
  </w:footnote>
  <w:footnote w:id="1">
    <w:p w14:paraId="2BDE83E4" w14:textId="59205DC3" w:rsidR="00386E44" w:rsidRPr="00386E44" w:rsidRDefault="00386E44" w:rsidP="00386E4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86E44">
        <w:rPr>
          <w:rStyle w:val="Refdenotaderodap"/>
          <w:rFonts w:ascii="Times New Roman" w:hAnsi="Times New Roman" w:cs="Times New Roman"/>
        </w:rPr>
        <w:footnoteRef/>
      </w:r>
      <w:r w:rsidRPr="00386E44">
        <w:rPr>
          <w:rFonts w:ascii="Times New Roman" w:hAnsi="Times New Roman" w:cs="Times New Roman"/>
        </w:rPr>
        <w:t xml:space="preserve"> </w:t>
      </w:r>
      <w:r w:rsidRPr="00386E44">
        <w:rPr>
          <w:rFonts w:ascii="Times New Roman" w:hAnsi="Times New Roman" w:cs="Times New Roman"/>
        </w:rPr>
        <w:t>CPC, art. 272 [...] § 2º Sob pena de nulidade, é indispensável que da publicação constem os nomes das partes e de seus advogados, com o respectivo número de inscrição na Ordem dos Advogados do Brasil, ou, se assim requerido, da sociedade de advogados.</w:t>
      </w:r>
    </w:p>
  </w:footnote>
  <w:footnote w:id="2">
    <w:p w14:paraId="7C949834" w14:textId="3E39C0C6" w:rsidR="00386E44" w:rsidRPr="00386E44" w:rsidRDefault="00386E44" w:rsidP="00386E4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86E44">
        <w:rPr>
          <w:rStyle w:val="Refdenotaderodap"/>
          <w:rFonts w:ascii="Times New Roman" w:hAnsi="Times New Roman" w:cs="Times New Roman"/>
        </w:rPr>
        <w:footnoteRef/>
      </w:r>
      <w:r w:rsidRPr="00386E44">
        <w:rPr>
          <w:rFonts w:ascii="Times New Roman" w:hAnsi="Times New Roman" w:cs="Times New Roman"/>
        </w:rPr>
        <w:t xml:space="preserve"> </w:t>
      </w:r>
      <w:r w:rsidRPr="00386E44">
        <w:rPr>
          <w:rFonts w:ascii="Times New Roman" w:hAnsi="Times New Roman" w:cs="Times New Roman"/>
        </w:rPr>
        <w:t xml:space="preserve">Há revogação tácita de mandato anterior com a constituição de novo procurador sem ressalva do instrumento procuratório anterior [STJ - </w:t>
      </w:r>
      <w:proofErr w:type="spellStart"/>
      <w:r w:rsidRPr="00386E44">
        <w:rPr>
          <w:rFonts w:ascii="Times New Roman" w:hAnsi="Times New Roman" w:cs="Times New Roman"/>
        </w:rPr>
        <w:t>AgRg</w:t>
      </w:r>
      <w:proofErr w:type="spellEnd"/>
      <w:r w:rsidRPr="00386E44">
        <w:rPr>
          <w:rFonts w:ascii="Times New Roman" w:hAnsi="Times New Roman" w:cs="Times New Roman"/>
        </w:rPr>
        <w:t xml:space="preserve"> nos </w:t>
      </w:r>
      <w:proofErr w:type="spellStart"/>
      <w:r w:rsidRPr="00386E44">
        <w:rPr>
          <w:rFonts w:ascii="Times New Roman" w:hAnsi="Times New Roman" w:cs="Times New Roman"/>
        </w:rPr>
        <w:t>EDcl</w:t>
      </w:r>
      <w:proofErr w:type="spellEnd"/>
      <w:r w:rsidRPr="00386E44">
        <w:rPr>
          <w:rFonts w:ascii="Times New Roman" w:hAnsi="Times New Roman" w:cs="Times New Roman"/>
        </w:rPr>
        <w:t xml:space="preserve"> no </w:t>
      </w:r>
      <w:proofErr w:type="spellStart"/>
      <w:r w:rsidRPr="00386E44">
        <w:rPr>
          <w:rFonts w:ascii="Times New Roman" w:hAnsi="Times New Roman" w:cs="Times New Roman"/>
        </w:rPr>
        <w:t>AREsp</w:t>
      </w:r>
      <w:proofErr w:type="spellEnd"/>
      <w:r w:rsidRPr="00386E44">
        <w:rPr>
          <w:rFonts w:ascii="Times New Roman" w:hAnsi="Times New Roman" w:cs="Times New Roman"/>
        </w:rPr>
        <w:t xml:space="preserve">: 1596176/MT </w:t>
      </w:r>
      <w:proofErr w:type="spellStart"/>
      <w:r w:rsidRPr="00386E44">
        <w:rPr>
          <w:rFonts w:ascii="Times New Roman" w:hAnsi="Times New Roman" w:cs="Times New Roman"/>
        </w:rPr>
        <w:t>DJe</w:t>
      </w:r>
      <w:proofErr w:type="spellEnd"/>
      <w:r w:rsidRPr="00386E44">
        <w:rPr>
          <w:rFonts w:ascii="Times New Roman" w:hAnsi="Times New Roman" w:cs="Times New Roman"/>
        </w:rPr>
        <w:t xml:space="preserve"> 28.05.2021]. Aplicação subsidiária do art. </w:t>
      </w:r>
      <w:proofErr w:type="gramStart"/>
      <w:r w:rsidRPr="00386E44">
        <w:rPr>
          <w:rFonts w:ascii="Times New Roman" w:hAnsi="Times New Roman" w:cs="Times New Roman"/>
        </w:rPr>
        <w:t>682,I</w:t>
      </w:r>
      <w:proofErr w:type="gramEnd"/>
      <w:r w:rsidRPr="00386E44">
        <w:rPr>
          <w:rFonts w:ascii="Times New Roman" w:hAnsi="Times New Roman" w:cs="Times New Roman"/>
        </w:rPr>
        <w:t xml:space="preserve"> do Código Civil.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2C79"/>
    <w:multiLevelType w:val="hybridMultilevel"/>
    <w:tmpl w:val="950C9300"/>
    <w:lvl w:ilvl="0" w:tplc="EFBA7B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14F48"/>
    <w:multiLevelType w:val="hybridMultilevel"/>
    <w:tmpl w:val="A386C0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663890">
    <w:abstractNumId w:val="0"/>
  </w:num>
  <w:num w:numId="2" w16cid:durableId="6530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44"/>
    <w:rsid w:val="00386E44"/>
    <w:rsid w:val="00D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EBE1"/>
  <w15:chartTrackingRefBased/>
  <w15:docId w15:val="{31D7171A-FAB8-4A30-87DA-072F412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E4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386E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6E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798A-753D-4222-9A74-9F5E33A8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2023-11-29T17:57:00Z</dcterms:created>
  <dcterms:modified xsi:type="dcterms:W3CDTF">2023-11-29T18:02:00Z</dcterms:modified>
</cp:coreProperties>
</file>