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015C" w14:textId="77777777" w:rsidR="00D6219F" w:rsidRPr="00D6219F" w:rsidRDefault="00D6219F" w:rsidP="00D6219F">
      <w:pPr>
        <w:spacing w:after="0" w:line="240" w:lineRule="auto"/>
        <w:ind w:right="-567"/>
        <w:jc w:val="center"/>
        <w:rPr>
          <w:rFonts w:ascii="Arial Black" w:hAnsi="Arial Black" w:cs="Times New Roman"/>
          <w:sz w:val="24"/>
          <w:szCs w:val="24"/>
        </w:rPr>
      </w:pPr>
      <w:r w:rsidRPr="00D6219F">
        <w:rPr>
          <w:rFonts w:ascii="Arial Black" w:hAnsi="Arial Black" w:cs="Times New Roman"/>
          <w:sz w:val="24"/>
          <w:szCs w:val="24"/>
        </w:rPr>
        <w:t>MODELO DE PETIÇÃO</w:t>
      </w:r>
    </w:p>
    <w:p w14:paraId="62CD1145" w14:textId="77777777" w:rsidR="00D6219F" w:rsidRPr="00D6219F" w:rsidRDefault="00D6219F" w:rsidP="00D6219F">
      <w:pPr>
        <w:spacing w:after="0" w:line="240" w:lineRule="auto"/>
        <w:ind w:right="-567"/>
        <w:jc w:val="center"/>
        <w:rPr>
          <w:rFonts w:ascii="Arial Black" w:hAnsi="Arial Black" w:cs="Times New Roman"/>
          <w:sz w:val="24"/>
          <w:szCs w:val="24"/>
        </w:rPr>
      </w:pPr>
      <w:r w:rsidRPr="00D6219F">
        <w:rPr>
          <w:rFonts w:ascii="Arial Black" w:hAnsi="Arial Black" w:cs="Times New Roman"/>
          <w:sz w:val="24"/>
          <w:szCs w:val="24"/>
        </w:rPr>
        <w:t>ADVOGADO. REQUERIMENTO EXPRESSO DE CADASTRAMENTO. NULIDADE. PETIÇÃO</w:t>
      </w:r>
    </w:p>
    <w:p w14:paraId="3446B2F0" w14:textId="1568EBEA" w:rsidR="00D6219F" w:rsidRPr="00D6219F" w:rsidRDefault="00D6219F" w:rsidP="00D6219F">
      <w:pPr>
        <w:ind w:right="-568"/>
        <w:jc w:val="right"/>
        <w:rPr>
          <w:rFonts w:ascii="Arial Black" w:hAnsi="Arial Black" w:cs="Times New Roman"/>
          <w:sz w:val="24"/>
          <w:szCs w:val="24"/>
        </w:rPr>
      </w:pPr>
      <w:r w:rsidRPr="00D6219F">
        <w:rPr>
          <w:rFonts w:ascii="Arial Black" w:hAnsi="Arial Black" w:cs="Times New Roman"/>
          <w:sz w:val="24"/>
          <w:szCs w:val="24"/>
        </w:rPr>
        <w:t>Rénan Kfuri Lopes</w:t>
      </w:r>
    </w:p>
    <w:p w14:paraId="3E98FF40" w14:textId="77777777" w:rsidR="00D6219F" w:rsidRDefault="00D6219F" w:rsidP="00D6219F">
      <w:pPr>
        <w:ind w:right="-568"/>
        <w:jc w:val="both"/>
        <w:rPr>
          <w:rFonts w:ascii="Times New Roman" w:hAnsi="Times New Roman" w:cs="Times New Roman"/>
          <w:sz w:val="24"/>
          <w:szCs w:val="24"/>
        </w:rPr>
      </w:pPr>
      <w:r w:rsidRPr="00D6219F">
        <w:rPr>
          <w:rFonts w:ascii="Times New Roman" w:hAnsi="Times New Roman" w:cs="Times New Roman"/>
          <w:sz w:val="24"/>
          <w:szCs w:val="24"/>
        </w:rPr>
        <w:t>E</w:t>
      </w:r>
      <w:r>
        <w:rPr>
          <w:rFonts w:ascii="Times New Roman" w:hAnsi="Times New Roman" w:cs="Times New Roman"/>
          <w:sz w:val="24"/>
          <w:szCs w:val="24"/>
        </w:rPr>
        <w:t>xmo. Sr. Des. ...- DD Relator do Recurso Especial no Agravo de Instrumento n. ...- ...ª Câmara Cível do TJ...</w:t>
      </w:r>
    </w:p>
    <w:p w14:paraId="233C3573" w14:textId="3985E419" w:rsidR="00D6219F" w:rsidRPr="00D6219F" w:rsidRDefault="00D6219F" w:rsidP="00D6219F">
      <w:pPr>
        <w:ind w:right="-568"/>
        <w:jc w:val="both"/>
        <w:rPr>
          <w:rFonts w:ascii="Times New Roman" w:hAnsi="Times New Roman" w:cs="Times New Roman"/>
          <w:sz w:val="24"/>
          <w:szCs w:val="24"/>
        </w:rPr>
      </w:pPr>
      <w:r w:rsidRPr="00D6219F">
        <w:rPr>
          <w:rFonts w:ascii="Times New Roman" w:hAnsi="Times New Roman" w:cs="Times New Roman"/>
          <w:sz w:val="24"/>
          <w:szCs w:val="24"/>
        </w:rPr>
        <w:t xml:space="preserve">- </w:t>
      </w:r>
      <w:proofErr w:type="gramStart"/>
      <w:r w:rsidRPr="00D6219F">
        <w:rPr>
          <w:rFonts w:ascii="Times New Roman" w:hAnsi="Times New Roman" w:cs="Times New Roman"/>
          <w:sz w:val="24"/>
          <w:szCs w:val="24"/>
        </w:rPr>
        <w:t>urgente</w:t>
      </w:r>
      <w:proofErr w:type="gramEnd"/>
      <w:r w:rsidRPr="00D6219F">
        <w:rPr>
          <w:rFonts w:ascii="Times New Roman" w:hAnsi="Times New Roman" w:cs="Times New Roman"/>
          <w:sz w:val="24"/>
          <w:szCs w:val="24"/>
        </w:rPr>
        <w:t xml:space="preserve"> -</w:t>
      </w:r>
    </w:p>
    <w:p w14:paraId="10668D50" w14:textId="608C5B3C" w:rsidR="00D6219F" w:rsidRPr="00D6219F" w:rsidRDefault="00D6219F" w:rsidP="00D6219F">
      <w:pPr>
        <w:ind w:right="-568"/>
        <w:jc w:val="both"/>
        <w:rPr>
          <w:rFonts w:ascii="Times New Roman" w:hAnsi="Times New Roman" w:cs="Times New Roman"/>
          <w:sz w:val="24"/>
          <w:szCs w:val="24"/>
        </w:rPr>
      </w:pPr>
      <w:r w:rsidRPr="00D6219F">
        <w:rPr>
          <w:rFonts w:ascii="Times New Roman" w:hAnsi="Times New Roman" w:cs="Times New Roman"/>
          <w:sz w:val="24"/>
          <w:szCs w:val="24"/>
        </w:rPr>
        <w:t xml:space="preserve">- </w:t>
      </w:r>
      <w:proofErr w:type="gramStart"/>
      <w:r w:rsidRPr="00D6219F">
        <w:rPr>
          <w:rFonts w:ascii="Times New Roman" w:hAnsi="Times New Roman" w:cs="Times New Roman"/>
          <w:sz w:val="24"/>
          <w:szCs w:val="24"/>
        </w:rPr>
        <w:t>requerimento</w:t>
      </w:r>
      <w:proofErr w:type="gramEnd"/>
      <w:r w:rsidRPr="00D6219F">
        <w:rPr>
          <w:rFonts w:ascii="Times New Roman" w:hAnsi="Times New Roman" w:cs="Times New Roman"/>
          <w:sz w:val="24"/>
          <w:szCs w:val="24"/>
        </w:rPr>
        <w:t xml:space="preserve"> de cadastramento expresso do signatário -</w:t>
      </w:r>
    </w:p>
    <w:p w14:paraId="672A810D" w14:textId="039509EE" w:rsidR="00D6219F" w:rsidRPr="00D6219F" w:rsidRDefault="00D6219F" w:rsidP="00D6219F">
      <w:pPr>
        <w:ind w:right="-568"/>
        <w:jc w:val="both"/>
        <w:rPr>
          <w:rFonts w:ascii="Times New Roman" w:hAnsi="Times New Roman" w:cs="Times New Roman"/>
          <w:sz w:val="24"/>
          <w:szCs w:val="24"/>
        </w:rPr>
      </w:pPr>
      <w:r w:rsidRPr="00D6219F">
        <w:rPr>
          <w:rFonts w:ascii="Times New Roman" w:hAnsi="Times New Roman" w:cs="Times New Roman"/>
          <w:sz w:val="24"/>
          <w:szCs w:val="24"/>
        </w:rPr>
        <w:t>PELOS RECORRIDOS</w:t>
      </w:r>
    </w:p>
    <w:p w14:paraId="64A5CB0D" w14:textId="6DB06E57" w:rsidR="00D6219F" w:rsidRPr="00D6219F" w:rsidRDefault="00D6219F" w:rsidP="00D6219F">
      <w:pPr>
        <w:ind w:right="-568"/>
        <w:jc w:val="both"/>
        <w:rPr>
          <w:rFonts w:ascii="Times New Roman" w:hAnsi="Times New Roman" w:cs="Times New Roman"/>
          <w:sz w:val="24"/>
          <w:szCs w:val="24"/>
        </w:rPr>
      </w:pPr>
      <w:r>
        <w:rPr>
          <w:rFonts w:ascii="Times New Roman" w:hAnsi="Times New Roman" w:cs="Times New Roman"/>
          <w:sz w:val="24"/>
          <w:szCs w:val="24"/>
        </w:rPr>
        <w:t>(nome)</w:t>
      </w:r>
      <w:r w:rsidRPr="00D6219F">
        <w:rPr>
          <w:rFonts w:ascii="Times New Roman" w:hAnsi="Times New Roman" w:cs="Times New Roman"/>
          <w:sz w:val="24"/>
          <w:szCs w:val="24"/>
        </w:rPr>
        <w:t xml:space="preserve"> E OUTROS [recorridos], pelo comum advogado, nos autos do recurso epigrafado que contendem contra </w:t>
      </w:r>
      <w:r>
        <w:rPr>
          <w:rFonts w:ascii="Times New Roman" w:hAnsi="Times New Roman" w:cs="Times New Roman"/>
          <w:sz w:val="24"/>
          <w:szCs w:val="24"/>
        </w:rPr>
        <w:t>...</w:t>
      </w:r>
      <w:r w:rsidRPr="00D6219F">
        <w:rPr>
          <w:rFonts w:ascii="Times New Roman" w:hAnsi="Times New Roman" w:cs="Times New Roman"/>
          <w:sz w:val="24"/>
          <w:szCs w:val="24"/>
        </w:rPr>
        <w:t>, vêm, respeitosamente, aduzir o que se segue:</w:t>
      </w:r>
    </w:p>
    <w:p w14:paraId="0978E411" w14:textId="4EF025A4" w:rsidR="00D6219F" w:rsidRPr="00D6219F" w:rsidRDefault="00D6219F" w:rsidP="00D6219F">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D6219F">
        <w:rPr>
          <w:rFonts w:ascii="Times New Roman" w:hAnsi="Times New Roman" w:cs="Times New Roman"/>
          <w:sz w:val="24"/>
          <w:szCs w:val="24"/>
        </w:rPr>
        <w:t>O advogado signatário foi constituído/contratado pelos recorridos especialmente para acompanhar o presente recurso nas instâncias superiores [TJ</w:t>
      </w:r>
      <w:r>
        <w:rPr>
          <w:rFonts w:ascii="Times New Roman" w:hAnsi="Times New Roman" w:cs="Times New Roman"/>
          <w:sz w:val="24"/>
          <w:szCs w:val="24"/>
        </w:rPr>
        <w:t>...</w:t>
      </w:r>
      <w:r w:rsidRPr="00D6219F">
        <w:rPr>
          <w:rFonts w:ascii="Times New Roman" w:hAnsi="Times New Roman" w:cs="Times New Roman"/>
          <w:sz w:val="24"/>
          <w:szCs w:val="24"/>
        </w:rPr>
        <w:t xml:space="preserve"> e STJ], inclusive, participado ativamente perante o trâmite do agravo de instrumento quando cursava pela </w:t>
      </w:r>
      <w:r>
        <w:rPr>
          <w:rFonts w:ascii="Times New Roman" w:hAnsi="Times New Roman" w:cs="Times New Roman"/>
          <w:sz w:val="24"/>
          <w:szCs w:val="24"/>
        </w:rPr>
        <w:t>...</w:t>
      </w:r>
      <w:r w:rsidRPr="00D6219F">
        <w:rPr>
          <w:rFonts w:ascii="Times New Roman" w:hAnsi="Times New Roman" w:cs="Times New Roman"/>
          <w:sz w:val="24"/>
          <w:szCs w:val="24"/>
        </w:rPr>
        <w:t>ª Câmara Cível do TJ</w:t>
      </w:r>
      <w:r>
        <w:rPr>
          <w:rFonts w:ascii="Times New Roman" w:hAnsi="Times New Roman" w:cs="Times New Roman"/>
          <w:sz w:val="24"/>
          <w:szCs w:val="24"/>
        </w:rPr>
        <w:t>...</w:t>
      </w:r>
    </w:p>
    <w:p w14:paraId="7FA4BB33" w14:textId="627791C5" w:rsidR="00D6219F" w:rsidRPr="00D6219F" w:rsidRDefault="00D6219F" w:rsidP="00D6219F">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D6219F">
        <w:rPr>
          <w:rFonts w:ascii="Times New Roman" w:hAnsi="Times New Roman" w:cs="Times New Roman"/>
          <w:sz w:val="24"/>
          <w:szCs w:val="24"/>
        </w:rPr>
        <w:t xml:space="preserve">Todavia, ao consultar esse recurso pelo </w:t>
      </w:r>
      <w:proofErr w:type="spellStart"/>
      <w:r w:rsidRPr="00D6219F">
        <w:rPr>
          <w:rFonts w:ascii="Times New Roman" w:hAnsi="Times New Roman" w:cs="Times New Roman"/>
          <w:sz w:val="24"/>
          <w:szCs w:val="24"/>
        </w:rPr>
        <w:t>JPe</w:t>
      </w:r>
      <w:proofErr w:type="spellEnd"/>
      <w:r w:rsidRPr="00D6219F">
        <w:rPr>
          <w:rFonts w:ascii="Times New Roman" w:hAnsi="Times New Roman" w:cs="Times New Roman"/>
          <w:sz w:val="24"/>
          <w:szCs w:val="24"/>
        </w:rPr>
        <w:t xml:space="preserve"> verificou que seu nome não está cadastrado entre os advogados que também representam os recorridos.</w:t>
      </w:r>
    </w:p>
    <w:p w14:paraId="5AD6DC2A" w14:textId="665BB4E0" w:rsidR="00D6219F" w:rsidRPr="00D6219F" w:rsidRDefault="00D6219F" w:rsidP="00D6219F">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D6219F">
        <w:rPr>
          <w:rFonts w:ascii="Times New Roman" w:hAnsi="Times New Roman" w:cs="Times New Roman"/>
          <w:sz w:val="24"/>
          <w:szCs w:val="24"/>
        </w:rPr>
        <w:t>E diante da interposição do recurso especial, será indispensável sua intimação para prosseguir no seu trabalho em defesa dos interesses de seu constituinte, tanto no juízo de admissibilidade quanto eventual discussões no Superior Tribunal de Justiça.</w:t>
      </w:r>
    </w:p>
    <w:p w14:paraId="507E117A" w14:textId="15B86054" w:rsidR="00D6219F" w:rsidRPr="00D6219F" w:rsidRDefault="00D6219F" w:rsidP="00D6219F">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D6219F">
        <w:rPr>
          <w:rFonts w:ascii="Times New Roman" w:hAnsi="Times New Roman" w:cs="Times New Roman"/>
          <w:b/>
          <w:bCs/>
          <w:i/>
          <w:iCs/>
          <w:sz w:val="24"/>
          <w:szCs w:val="24"/>
        </w:rPr>
        <w:t>Ex</w:t>
      </w:r>
      <w:proofErr w:type="spellEnd"/>
      <w:r w:rsidRPr="00D6219F">
        <w:rPr>
          <w:rFonts w:ascii="Times New Roman" w:hAnsi="Times New Roman" w:cs="Times New Roman"/>
          <w:b/>
          <w:bCs/>
          <w:i/>
          <w:iCs/>
          <w:sz w:val="24"/>
          <w:szCs w:val="24"/>
        </w:rPr>
        <w:t xml:space="preserve"> positis</w:t>
      </w:r>
      <w:r w:rsidRPr="00D6219F">
        <w:rPr>
          <w:rFonts w:ascii="Times New Roman" w:hAnsi="Times New Roman" w:cs="Times New Roman"/>
          <w:sz w:val="24"/>
          <w:szCs w:val="24"/>
        </w:rPr>
        <w:t xml:space="preserve">, requer seja imediatamente providenciado o cadastramento do signatário no </w:t>
      </w:r>
      <w:proofErr w:type="spellStart"/>
      <w:r w:rsidRPr="00D6219F">
        <w:rPr>
          <w:rFonts w:ascii="Times New Roman" w:hAnsi="Times New Roman" w:cs="Times New Roman"/>
          <w:sz w:val="24"/>
          <w:szCs w:val="24"/>
        </w:rPr>
        <w:t>JPe</w:t>
      </w:r>
      <w:proofErr w:type="spellEnd"/>
      <w:r w:rsidRPr="00D6219F">
        <w:rPr>
          <w:rFonts w:ascii="Times New Roman" w:hAnsi="Times New Roman" w:cs="Times New Roman"/>
          <w:sz w:val="24"/>
          <w:szCs w:val="24"/>
        </w:rPr>
        <w:t xml:space="preserve"> para que as vindouras publicações constem a sua intimação, como dito, constituído/contratado exclusivamente para acompanhamento do recurso nas instâncias superiores [TJ</w:t>
      </w:r>
      <w:r>
        <w:rPr>
          <w:rFonts w:ascii="Times New Roman" w:hAnsi="Times New Roman" w:cs="Times New Roman"/>
          <w:sz w:val="24"/>
          <w:szCs w:val="24"/>
        </w:rPr>
        <w:t>...</w:t>
      </w:r>
      <w:r w:rsidRPr="00D6219F">
        <w:rPr>
          <w:rFonts w:ascii="Times New Roman" w:hAnsi="Times New Roman" w:cs="Times New Roman"/>
          <w:sz w:val="24"/>
          <w:szCs w:val="24"/>
        </w:rPr>
        <w:t xml:space="preserve"> e STJ], sob pena de nulidade. </w:t>
      </w:r>
    </w:p>
    <w:p w14:paraId="0F715DC6" w14:textId="77777777" w:rsidR="00D6219F" w:rsidRPr="00D6219F" w:rsidRDefault="00D6219F" w:rsidP="00D6219F">
      <w:pPr>
        <w:spacing w:after="0" w:line="240" w:lineRule="auto"/>
        <w:ind w:right="-567"/>
        <w:jc w:val="center"/>
        <w:rPr>
          <w:rFonts w:ascii="Times New Roman" w:hAnsi="Times New Roman" w:cs="Times New Roman"/>
          <w:sz w:val="24"/>
          <w:szCs w:val="24"/>
        </w:rPr>
      </w:pPr>
      <w:r w:rsidRPr="00D6219F">
        <w:rPr>
          <w:rFonts w:ascii="Times New Roman" w:hAnsi="Times New Roman" w:cs="Times New Roman"/>
          <w:sz w:val="24"/>
          <w:szCs w:val="24"/>
        </w:rPr>
        <w:t>P. Deferimento.</w:t>
      </w:r>
    </w:p>
    <w:p w14:paraId="0014B56D" w14:textId="3B4C828E" w:rsidR="00D6219F" w:rsidRDefault="00D6219F" w:rsidP="00D6219F">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01394DF1" w14:textId="4357C2BF" w:rsidR="00D6219F" w:rsidRPr="00D6219F" w:rsidRDefault="00D6219F" w:rsidP="00D6219F">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D6219F" w:rsidRPr="00D6219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79AE" w14:textId="77777777" w:rsidR="00D6219F" w:rsidRDefault="00D6219F" w:rsidP="00D6219F">
      <w:pPr>
        <w:spacing w:after="0" w:line="240" w:lineRule="auto"/>
      </w:pPr>
      <w:r>
        <w:separator/>
      </w:r>
    </w:p>
  </w:endnote>
  <w:endnote w:type="continuationSeparator" w:id="0">
    <w:p w14:paraId="784EE47D" w14:textId="77777777" w:rsidR="00D6219F" w:rsidRDefault="00D6219F" w:rsidP="00D6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35379" w14:textId="77777777" w:rsidR="00D6219F" w:rsidRDefault="00D6219F" w:rsidP="00D6219F">
      <w:pPr>
        <w:spacing w:after="0" w:line="240" w:lineRule="auto"/>
      </w:pPr>
      <w:r>
        <w:separator/>
      </w:r>
    </w:p>
  </w:footnote>
  <w:footnote w:type="continuationSeparator" w:id="0">
    <w:p w14:paraId="2AA90588" w14:textId="77777777" w:rsidR="00D6219F" w:rsidRDefault="00D6219F" w:rsidP="00D621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9F"/>
    <w:rsid w:val="00D621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370E"/>
  <w15:chartTrackingRefBased/>
  <w15:docId w15:val="{2167B99E-D119-4AA2-AD12-922E1F16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1263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2021-07-22T16:10:00Z</dcterms:created>
  <dcterms:modified xsi:type="dcterms:W3CDTF">2021-07-22T16:13:00Z</dcterms:modified>
</cp:coreProperties>
</file>