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9034E" w14:textId="0B5D2987" w:rsidR="00D71FBE" w:rsidRPr="00D71FBE" w:rsidRDefault="00D71FBE" w:rsidP="00D71FBE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71FBE">
        <w:rPr>
          <w:rFonts w:ascii="Arial Black" w:hAnsi="Arial Black" w:cs="Times New Roman"/>
          <w:sz w:val="24"/>
          <w:szCs w:val="24"/>
        </w:rPr>
        <w:t>MODELO DE PETIÇÃO</w:t>
      </w:r>
    </w:p>
    <w:p w14:paraId="7A3CF261" w14:textId="77777777" w:rsidR="00457EBB" w:rsidRDefault="00D71FBE" w:rsidP="00D71FBE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71FBE">
        <w:rPr>
          <w:rFonts w:ascii="Arial Black" w:hAnsi="Arial Black" w:cs="Times New Roman"/>
          <w:sz w:val="24"/>
          <w:szCs w:val="24"/>
        </w:rPr>
        <w:t>AÇÃO DE DIVÓRCIO LITIGIOSO</w:t>
      </w:r>
      <w:r w:rsidR="00457EBB">
        <w:rPr>
          <w:rFonts w:ascii="Arial Black" w:hAnsi="Arial Black" w:cs="Times New Roman"/>
          <w:sz w:val="24"/>
          <w:szCs w:val="24"/>
        </w:rPr>
        <w:t xml:space="preserve">. </w:t>
      </w:r>
    </w:p>
    <w:p w14:paraId="68BB5747" w14:textId="04D9F32C" w:rsidR="00D71FBE" w:rsidRPr="00D71FBE" w:rsidRDefault="00D71FBE" w:rsidP="00D71FBE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71FBE">
        <w:rPr>
          <w:rFonts w:ascii="Arial Black" w:hAnsi="Arial Black" w:cs="Times New Roman"/>
          <w:sz w:val="24"/>
          <w:szCs w:val="24"/>
        </w:rPr>
        <w:t>TUTELA DE URGÊNCIA</w:t>
      </w:r>
      <w:r w:rsidR="00457EBB">
        <w:rPr>
          <w:rFonts w:ascii="Arial Black" w:hAnsi="Arial Black" w:cs="Times New Roman"/>
          <w:sz w:val="24"/>
          <w:szCs w:val="24"/>
        </w:rPr>
        <w:t>.</w:t>
      </w:r>
      <w:bookmarkStart w:id="0" w:name="_GoBack"/>
      <w:bookmarkEnd w:id="0"/>
      <w:r w:rsidRPr="00D71FBE">
        <w:rPr>
          <w:rFonts w:ascii="Arial Black" w:hAnsi="Arial Black" w:cs="Times New Roman"/>
          <w:sz w:val="24"/>
          <w:szCs w:val="24"/>
        </w:rPr>
        <w:t xml:space="preserve"> MEDIDAS PROTETIVAS</w:t>
      </w:r>
      <w:r w:rsidR="00457EBB">
        <w:rPr>
          <w:rFonts w:ascii="Arial Black" w:hAnsi="Arial Black" w:cs="Times New Roman"/>
          <w:sz w:val="24"/>
          <w:szCs w:val="24"/>
        </w:rPr>
        <w:t>. AUTORA IDOSA. INICIAL</w:t>
      </w:r>
    </w:p>
    <w:p w14:paraId="37D95689" w14:textId="2F36CE2C" w:rsidR="00D71FBE" w:rsidRPr="00D71FBE" w:rsidRDefault="00D71FBE" w:rsidP="00D71FBE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D71FBE">
        <w:rPr>
          <w:rFonts w:ascii="Arial Black" w:hAnsi="Arial Black" w:cs="Times New Roman"/>
          <w:sz w:val="24"/>
          <w:szCs w:val="24"/>
        </w:rPr>
        <w:t>Rénan Kfuri Lopes</w:t>
      </w:r>
    </w:p>
    <w:p w14:paraId="333025C8" w14:textId="77777777" w:rsid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78D8A3A" w14:textId="77777777" w:rsid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71F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de Família da Comarca de ...</w:t>
      </w:r>
    </w:p>
    <w:p w14:paraId="15CFD81E" w14:textId="5EE5CBC8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endereço, CPF e e-mail)</w:t>
      </w:r>
      <w:r w:rsidRPr="00D71F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por seu advogado </w:t>
      </w:r>
      <w:r w:rsidRPr="00D71FBE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D71FBE">
        <w:rPr>
          <w:rFonts w:ascii="Times New Roman" w:hAnsi="Times New Roman" w:cs="Times New Roman"/>
          <w:i/>
          <w:iCs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 xml:space="preserve"> instrumento de procuração anexo (doc. n. ...), </w:t>
      </w:r>
      <w:r w:rsidRPr="00D71FBE">
        <w:rPr>
          <w:rFonts w:ascii="Times New Roman" w:hAnsi="Times New Roman" w:cs="Times New Roman"/>
          <w:sz w:val="24"/>
          <w:szCs w:val="24"/>
        </w:rPr>
        <w:t>vem, respeitosamente perante Vossa Excelência, por seu advogado infra-assinado, com fulcro no artigo 226, § 6º da Constituição Federal e nos artigos 1.571, inciso IV do Código Civil, 300 e ainda a aplicação do artigo 22, incisos II e III, alíneas a e b e parágrafo primeiro da Lei nº 11.340/06</w:t>
      </w:r>
      <w:r w:rsidR="00B55C7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D71FBE">
        <w:rPr>
          <w:rFonts w:ascii="Times New Roman" w:hAnsi="Times New Roman" w:cs="Times New Roman"/>
          <w:sz w:val="24"/>
          <w:szCs w:val="24"/>
        </w:rPr>
        <w:t>, propor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FBE">
        <w:rPr>
          <w:rFonts w:ascii="Times New Roman" w:hAnsi="Times New Roman" w:cs="Times New Roman"/>
          <w:sz w:val="24"/>
          <w:szCs w:val="24"/>
        </w:rPr>
        <w:t>AÇÃO DE DIVÓRCIO LITIGIOSO COM PEDIDO DE TUTELA DE URGÊNCIA PARA APLICAÇÃO DE MEDIDAS PROTETIVAS DA LEI Nº 11.340/06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1FBE">
        <w:rPr>
          <w:rFonts w:ascii="Times New Roman" w:hAnsi="Times New Roman" w:cs="Times New Roman"/>
          <w:sz w:val="24"/>
          <w:szCs w:val="24"/>
        </w:rPr>
        <w:t xml:space="preserve">em face de </w:t>
      </w:r>
      <w:r>
        <w:rPr>
          <w:rFonts w:ascii="Times New Roman" w:hAnsi="Times New Roman" w:cs="Times New Roman"/>
          <w:sz w:val="24"/>
          <w:szCs w:val="24"/>
        </w:rPr>
        <w:t xml:space="preserve">(nome, qualificação, endereço, CPF e e-mail), </w:t>
      </w:r>
      <w:r w:rsidRPr="00D71FBE">
        <w:rPr>
          <w:rFonts w:ascii="Times New Roman" w:hAnsi="Times New Roman" w:cs="Times New Roman"/>
          <w:sz w:val="24"/>
          <w:szCs w:val="24"/>
        </w:rPr>
        <w:t>ante os elementos de fato e argumentos de direito a seguir apresentados:</w:t>
      </w:r>
    </w:p>
    <w:p w14:paraId="61A2AC19" w14:textId="3A11F46F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71FBE">
        <w:rPr>
          <w:rFonts w:ascii="Times New Roman" w:hAnsi="Times New Roman" w:cs="Times New Roman"/>
          <w:sz w:val="24"/>
          <w:szCs w:val="24"/>
        </w:rPr>
        <w:t>. DOS FATOS</w:t>
      </w:r>
    </w:p>
    <w:p w14:paraId="7C48B5BB" w14:textId="50930444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71FBE">
        <w:rPr>
          <w:rFonts w:ascii="Times New Roman" w:hAnsi="Times New Roman" w:cs="Times New Roman"/>
          <w:sz w:val="24"/>
          <w:szCs w:val="24"/>
        </w:rPr>
        <w:t>A autora é casada com o requerido há cerca de 30 (trinta) anos, sendo que por um longo período essa relação se manteve na forma de união estável e há cerca de 3 (três) anos formalizaram o casamento.</w:t>
      </w:r>
    </w:p>
    <w:p w14:paraId="5D2160A2" w14:textId="41841B98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71FBE">
        <w:rPr>
          <w:rFonts w:ascii="Times New Roman" w:hAnsi="Times New Roman" w:cs="Times New Roman"/>
          <w:sz w:val="24"/>
          <w:szCs w:val="24"/>
        </w:rPr>
        <w:t xml:space="preserve">Ocorre Excelência que, desde a formalização do casamento,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71FBE">
        <w:rPr>
          <w:rFonts w:ascii="Times New Roman" w:hAnsi="Times New Roman" w:cs="Times New Roman"/>
          <w:sz w:val="24"/>
          <w:szCs w:val="24"/>
        </w:rPr>
        <w:t>, o requerido passou a ficar a agressivo e desrespeitoso para com a autora principalmente quando faz uso de bebidas alcoólicas, fatos que foram tomando maior magnitude, até que culminou na necessidade da interposição da presente ação em caráter urgente.</w:t>
      </w:r>
    </w:p>
    <w:p w14:paraId="60275910" w14:textId="0BA2E3C1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71FBE">
        <w:rPr>
          <w:rFonts w:ascii="Times New Roman" w:hAnsi="Times New Roman" w:cs="Times New Roman"/>
          <w:sz w:val="24"/>
          <w:szCs w:val="24"/>
        </w:rPr>
        <w:t>O requerido transformou a vida da requerente em um terror psicológico, pois fazendo uso de bebidas alcoólicas com certa frequência, passou a sair e ficar dias fora de casa e, ao longo do tempo, foi ficando gradativamente mais agressivo, cada vez demonstrando mais desrespeito em relação à autora.</w:t>
      </w:r>
    </w:p>
    <w:p w14:paraId="27726785" w14:textId="66EDD10D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71FBE">
        <w:rPr>
          <w:rFonts w:ascii="Times New Roman" w:hAnsi="Times New Roman" w:cs="Times New Roman"/>
          <w:sz w:val="24"/>
          <w:szCs w:val="24"/>
        </w:rPr>
        <w:t xml:space="preserve">Ao longo do casamento, o réu já causou muitos episódios de agressividade causados pelo consumo de álcool, contudo nessa última semana, especialmente após sua prisão por embriaguez ao volante no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71FBE">
        <w:rPr>
          <w:rFonts w:ascii="Times New Roman" w:hAnsi="Times New Roman" w:cs="Times New Roman"/>
          <w:sz w:val="24"/>
          <w:szCs w:val="24"/>
        </w:rPr>
        <w:t>, ele se mostra permanentemente agressivo e ameaçador, mesmo sem estar ébrio.</w:t>
      </w:r>
    </w:p>
    <w:p w14:paraId="19C60B83" w14:textId="211E9BB5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71FBE">
        <w:rPr>
          <w:rFonts w:ascii="Times New Roman" w:hAnsi="Times New Roman" w:cs="Times New Roman"/>
          <w:sz w:val="24"/>
          <w:szCs w:val="24"/>
        </w:rPr>
        <w:t xml:space="preserve">Veja Excelência, que o réu, desrespeitando determinação judicial de não sair do município, pois foi beneficiado com a suspensão condicional de pena aplicada por outro processo, acabou </w:t>
      </w:r>
      <w:r w:rsidRPr="00D71FBE">
        <w:rPr>
          <w:rFonts w:ascii="Times New Roman" w:hAnsi="Times New Roman" w:cs="Times New Roman"/>
          <w:sz w:val="24"/>
          <w:szCs w:val="24"/>
        </w:rPr>
        <w:lastRenderedPageBreak/>
        <w:t>preso em outro município, por embriaguez ao volante, como comprovam os documentos ora anexados.</w:t>
      </w:r>
    </w:p>
    <w:p w14:paraId="69352B6A" w14:textId="5314F2C7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71FBE">
        <w:rPr>
          <w:rFonts w:ascii="Times New Roman" w:hAnsi="Times New Roman" w:cs="Times New Roman"/>
          <w:sz w:val="24"/>
          <w:szCs w:val="24"/>
        </w:rPr>
        <w:t>Com a sorte de ter sido concedida, de ofício, a liberdade provisória do requerido, que voltou para casa e a partir de então está transformando a vida da autora em uma situação intolerável, pois também começou a tomar remédios psicotrópicos “</w:t>
      </w:r>
      <w:r w:rsidRPr="00D71FBE">
        <w:rPr>
          <w:rFonts w:ascii="Times New Roman" w:hAnsi="Times New Roman" w:cs="Times New Roman"/>
          <w:i/>
          <w:iCs/>
          <w:sz w:val="24"/>
          <w:szCs w:val="24"/>
        </w:rPr>
        <w:t>a gosto</w:t>
      </w:r>
      <w:r w:rsidRPr="00D71FBE">
        <w:rPr>
          <w:rFonts w:ascii="Times New Roman" w:hAnsi="Times New Roman" w:cs="Times New Roman"/>
          <w:sz w:val="24"/>
          <w:szCs w:val="24"/>
        </w:rPr>
        <w:t>” e fica descontrolado.</w:t>
      </w:r>
    </w:p>
    <w:p w14:paraId="2E53F8EE" w14:textId="42EF1B56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71FBE">
        <w:rPr>
          <w:rFonts w:ascii="Times New Roman" w:hAnsi="Times New Roman" w:cs="Times New Roman"/>
          <w:sz w:val="24"/>
          <w:szCs w:val="24"/>
        </w:rPr>
        <w:t>No último sábado, foi necessário que a Polícia Militar fosse até a residência do casal, devido a atitudes tresloucadas e de desequilíbrio do requerido, que mesmo com a intervenção da Polícia, voltou a utilizar palavras ameaçadoras e amedrontadoras e, por isso foi necessário o imediato retorno dos policiais e o requerido foi advertido por uma segunda vez, sob ameaça de prisão.</w:t>
      </w:r>
    </w:p>
    <w:p w14:paraId="1208EDAB" w14:textId="75D2D025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71FBE">
        <w:rPr>
          <w:rFonts w:ascii="Times New Roman" w:hAnsi="Times New Roman" w:cs="Times New Roman"/>
          <w:sz w:val="24"/>
          <w:szCs w:val="24"/>
        </w:rPr>
        <w:t>Essas atitudes deixaram a autora com medo que o requerido lhe faça mal e começou a dormir no quarto do casal sem o réu e com a porta trancada, tornando-se prisioneira em sua própria residência, imóvel que lhe pertence desde antes de conhecer requerido.</w:t>
      </w:r>
    </w:p>
    <w:p w14:paraId="3EA4557E" w14:textId="5043B65E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71FBE">
        <w:rPr>
          <w:rFonts w:ascii="Times New Roman" w:hAnsi="Times New Roman" w:cs="Times New Roman"/>
          <w:sz w:val="24"/>
          <w:szCs w:val="24"/>
        </w:rPr>
        <w:t>Após o episódio com a Polícia, o requerido novamente se automedicou com psicotrópicos, contudo na madrugada de hoje acordou e começou a esmurrar a porta do quarto da autora sem motivos, causando enorme terrorismo psicológico.</w:t>
      </w:r>
    </w:p>
    <w:p w14:paraId="160D1D8A" w14:textId="04704854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71FBE">
        <w:rPr>
          <w:rFonts w:ascii="Times New Roman" w:hAnsi="Times New Roman" w:cs="Times New Roman"/>
          <w:sz w:val="24"/>
          <w:szCs w:val="24"/>
        </w:rPr>
        <w:t>A autora teme por sua integridade física, o que a levou a registrar Boletim de Ocorrência junto à autoridade policial, mas não tem como esperar por mais tempo.</w:t>
      </w:r>
    </w:p>
    <w:p w14:paraId="0FE5CBBD" w14:textId="067C58A0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71FBE">
        <w:rPr>
          <w:rFonts w:ascii="Times New Roman" w:hAnsi="Times New Roman" w:cs="Times New Roman"/>
          <w:sz w:val="24"/>
          <w:szCs w:val="24"/>
        </w:rPr>
        <w:t>Na data de hoje o requerido ainda continua com comportamento agressivo e fica prestando a atenção em tudo que a autora está fazendo dentro de casa, o que lhe está causando pânico e agora teme até a atender ou fazer ligações telefônicas.</w:t>
      </w:r>
    </w:p>
    <w:p w14:paraId="28A41051" w14:textId="2CF76817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71FBE">
        <w:rPr>
          <w:rFonts w:ascii="Times New Roman" w:hAnsi="Times New Roman" w:cs="Times New Roman"/>
          <w:sz w:val="24"/>
          <w:szCs w:val="24"/>
        </w:rPr>
        <w:t>A autora está com receio até de pegar a Certidão de casamento para que uma cópia seja enviada a fim de instruir essa ação e isso cause alguma reação violenta do requerido, fato que demonstra o grau de medo que está.</w:t>
      </w:r>
    </w:p>
    <w:p w14:paraId="204587CB" w14:textId="1304CA76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D71FBE">
        <w:rPr>
          <w:rFonts w:ascii="Times New Roman" w:hAnsi="Times New Roman" w:cs="Times New Roman"/>
          <w:sz w:val="24"/>
          <w:szCs w:val="24"/>
        </w:rPr>
        <w:t>Ressalta-se que a autora é pessoa idosa, com 78 (setenta e oito) anos, possui problemas de saúde inerentes à idade e está sofrendo uma situação de vida que lhe está deixando com a psique profundamente alterada.</w:t>
      </w:r>
    </w:p>
    <w:p w14:paraId="46564A76" w14:textId="449F45F7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D71FBE">
        <w:rPr>
          <w:rFonts w:ascii="Times New Roman" w:hAnsi="Times New Roman" w:cs="Times New Roman"/>
          <w:sz w:val="24"/>
          <w:szCs w:val="24"/>
        </w:rPr>
        <w:t>A autora informou este subscritor que hoje, por exemplo, não tinha conseguido se alimentar e que não conseguia dormir há duas noites, o que demonstra o grau de interferência maligna e criminosa que o comportamento do réu está atingindo.</w:t>
      </w:r>
    </w:p>
    <w:p w14:paraId="2460D5F1" w14:textId="27B5321F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D71FBE">
        <w:rPr>
          <w:rFonts w:ascii="Times New Roman" w:hAnsi="Times New Roman" w:cs="Times New Roman"/>
          <w:sz w:val="24"/>
          <w:szCs w:val="24"/>
        </w:rPr>
        <w:t xml:space="preserve">Destaca-se na situação a folha de antecedentes criminais do requerido, bem como o desrespeito à Justiça, pois se ele não respeitou as advertências feitas pelo MM. Juízo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71FBE">
        <w:rPr>
          <w:rFonts w:ascii="Times New Roman" w:hAnsi="Times New Roman" w:cs="Times New Roman"/>
          <w:sz w:val="24"/>
          <w:szCs w:val="24"/>
        </w:rPr>
        <w:t>ª Vara Criminal desta Comarca, certamente não está preocupado em respeitar a autora.</w:t>
      </w:r>
    </w:p>
    <w:p w14:paraId="35F7E71C" w14:textId="7FCE68B3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D71FBE">
        <w:rPr>
          <w:rFonts w:ascii="Times New Roman" w:hAnsi="Times New Roman" w:cs="Times New Roman"/>
          <w:sz w:val="24"/>
          <w:szCs w:val="24"/>
        </w:rPr>
        <w:t>Por fim, informa-se que o réu fica adentrando e saindo da residência da autora, que não pode trancar as portas, devido ao fato que ele (réu) escala o muro, o que a faz ficar impotente em relação a isso e agora, se não bastasse, o réu pode ser o responsável em contaminar a autora com coronavírus, que está no grupo de risco pela idade.</w:t>
      </w:r>
    </w:p>
    <w:p w14:paraId="749155E0" w14:textId="3E5375F7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D71FBE">
        <w:rPr>
          <w:rFonts w:ascii="Times New Roman" w:hAnsi="Times New Roman" w:cs="Times New Roman"/>
          <w:sz w:val="24"/>
          <w:szCs w:val="24"/>
        </w:rPr>
        <w:t>O subscritor da presente recebeu neste instante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71FBE">
        <w:rPr>
          <w:rFonts w:ascii="Times New Roman" w:hAnsi="Times New Roman" w:cs="Times New Roman"/>
          <w:sz w:val="24"/>
          <w:szCs w:val="24"/>
        </w:rPr>
        <w:t xml:space="preserve">), áudio via </w:t>
      </w:r>
      <w:proofErr w:type="spellStart"/>
      <w:r w:rsidRPr="00D71FBE">
        <w:rPr>
          <w:rFonts w:ascii="Times New Roman" w:hAnsi="Times New Roman" w:cs="Times New Roman"/>
          <w:i/>
          <w:iCs/>
          <w:sz w:val="24"/>
          <w:szCs w:val="24"/>
        </w:rPr>
        <w:t>whatsapp</w:t>
      </w:r>
      <w:proofErr w:type="spellEnd"/>
      <w:r w:rsidRPr="00D71FBE">
        <w:rPr>
          <w:rFonts w:ascii="Times New Roman" w:hAnsi="Times New Roman" w:cs="Times New Roman"/>
          <w:sz w:val="24"/>
          <w:szCs w:val="24"/>
        </w:rPr>
        <w:t>, da neta da autora, de nome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71FBE">
        <w:rPr>
          <w:rFonts w:ascii="Times New Roman" w:hAnsi="Times New Roman" w:cs="Times New Roman"/>
          <w:sz w:val="24"/>
          <w:szCs w:val="24"/>
        </w:rPr>
        <w:t xml:space="preserve">], arquivo de áudio por aplicativo de mensagem, onde a autora informa que o réu </w:t>
      </w:r>
      <w:r w:rsidRPr="00D71FBE">
        <w:rPr>
          <w:rFonts w:ascii="Times New Roman" w:hAnsi="Times New Roman" w:cs="Times New Roman"/>
          <w:sz w:val="24"/>
          <w:szCs w:val="24"/>
        </w:rPr>
        <w:lastRenderedPageBreak/>
        <w:t>pegou uma tesoura e foi em direção a ela, o que pode ser verificado pelo áudio do link abaixo, tornando a situação emergencial.</w:t>
      </w:r>
    </w:p>
    <w:p w14:paraId="1FEF3AD8" w14:textId="22E14F5C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71FBE">
        <w:rPr>
          <w:rFonts w:ascii="Times New Roman" w:hAnsi="Times New Roman" w:cs="Times New Roman"/>
          <w:sz w:val="24"/>
          <w:szCs w:val="24"/>
        </w:rPr>
        <w:t>Favor acessar o link abaixo:</w:t>
      </w:r>
    </w:p>
    <w:p w14:paraId="24FB8736" w14:textId="38AE52F7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71FBE">
        <w:rPr>
          <w:rFonts w:ascii="Times New Roman" w:hAnsi="Times New Roman" w:cs="Times New Roman"/>
          <w:sz w:val="24"/>
          <w:szCs w:val="24"/>
        </w:rPr>
        <w:t>[Link do google drive para a mensagem de voz onde a autora relata a ameaça]</w:t>
      </w:r>
    </w:p>
    <w:p w14:paraId="607EFA48" w14:textId="1998AC2A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D71FBE">
        <w:rPr>
          <w:rFonts w:ascii="Times New Roman" w:hAnsi="Times New Roman" w:cs="Times New Roman"/>
          <w:sz w:val="24"/>
          <w:szCs w:val="24"/>
        </w:rPr>
        <w:t>Por tais razões, o socorro da tutela jurisdicional em caráter urgente se faz necessário, para decretar o divórcio do casal e afastar o réu do lar, mediante medida protetiva que seja realmente efetiva, tendo em vista que ele não respeita a Justiça.</w:t>
      </w:r>
    </w:p>
    <w:p w14:paraId="025489EE" w14:textId="77777777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003C26E9" w14:textId="35DE965F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D71FBE">
        <w:rPr>
          <w:rFonts w:ascii="Times New Roman" w:hAnsi="Times New Roman" w:cs="Times New Roman"/>
          <w:sz w:val="24"/>
          <w:szCs w:val="24"/>
        </w:rPr>
        <w:t>. DAS ALEGAÇÕES DE MÉRITO</w:t>
      </w:r>
    </w:p>
    <w:p w14:paraId="007B2E85" w14:textId="41121698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D71FBE">
        <w:rPr>
          <w:rFonts w:ascii="Times New Roman" w:hAnsi="Times New Roman" w:cs="Times New Roman"/>
          <w:sz w:val="24"/>
          <w:szCs w:val="24"/>
        </w:rPr>
        <w:t>.1. DO DIVÓRCIO</w:t>
      </w:r>
    </w:p>
    <w:p w14:paraId="6F0975E7" w14:textId="1C0D0310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D71FBE">
        <w:rPr>
          <w:rFonts w:ascii="Times New Roman" w:hAnsi="Times New Roman" w:cs="Times New Roman"/>
          <w:sz w:val="24"/>
          <w:szCs w:val="24"/>
        </w:rPr>
        <w:t>Diante da narrativa dos fatos, vemos que o réu está agindo de forma desrespeitosa, ameaçadora e isso acaba por demonstrar a quebra do primeiro dever legal do casamento, que é o respeito mútuo, pois todas as demais formas de transgressão aos deveres do matrimônio têm origem no desrespeito.</w:t>
      </w:r>
    </w:p>
    <w:p w14:paraId="71BFA651" w14:textId="577CE2D3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D71FBE">
        <w:rPr>
          <w:rFonts w:ascii="Times New Roman" w:hAnsi="Times New Roman" w:cs="Times New Roman"/>
          <w:sz w:val="24"/>
          <w:szCs w:val="24"/>
        </w:rPr>
        <w:t>O artigo 1.566 do Código civil é claro ao determinar os deveres do matrimônio:</w:t>
      </w:r>
    </w:p>
    <w:p w14:paraId="552411C2" w14:textId="6D168D05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1FBE">
        <w:rPr>
          <w:rFonts w:ascii="Times New Roman" w:hAnsi="Times New Roman" w:cs="Times New Roman"/>
          <w:sz w:val="24"/>
          <w:szCs w:val="24"/>
        </w:rPr>
        <w:t>“</w:t>
      </w:r>
      <w:r w:rsidRPr="00D71FBE">
        <w:rPr>
          <w:rFonts w:ascii="Times New Roman" w:hAnsi="Times New Roman" w:cs="Times New Roman"/>
          <w:i/>
          <w:iCs/>
          <w:sz w:val="24"/>
          <w:szCs w:val="24"/>
        </w:rPr>
        <w:t>Art. 1.566. São deveres de ambos os cônjuges:</w:t>
      </w:r>
    </w:p>
    <w:p w14:paraId="5E000A27" w14:textId="152CE6E4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1FBE">
        <w:rPr>
          <w:rFonts w:ascii="Times New Roman" w:hAnsi="Times New Roman" w:cs="Times New Roman"/>
          <w:i/>
          <w:iCs/>
          <w:sz w:val="24"/>
          <w:szCs w:val="24"/>
        </w:rPr>
        <w:t>I - fidelidade recíproca;</w:t>
      </w:r>
    </w:p>
    <w:p w14:paraId="054B6445" w14:textId="76A265DB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1FBE">
        <w:rPr>
          <w:rFonts w:ascii="Times New Roman" w:hAnsi="Times New Roman" w:cs="Times New Roman"/>
          <w:i/>
          <w:iCs/>
          <w:sz w:val="24"/>
          <w:szCs w:val="24"/>
        </w:rPr>
        <w:t>II - vida em comum, no domicílio conjugal;</w:t>
      </w:r>
    </w:p>
    <w:p w14:paraId="4AC56EE2" w14:textId="4F2A8921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1FBE">
        <w:rPr>
          <w:rFonts w:ascii="Times New Roman" w:hAnsi="Times New Roman" w:cs="Times New Roman"/>
          <w:i/>
          <w:iCs/>
          <w:sz w:val="24"/>
          <w:szCs w:val="24"/>
        </w:rPr>
        <w:t>III - mútua assistência;</w:t>
      </w:r>
    </w:p>
    <w:p w14:paraId="74F4180E" w14:textId="2DDB9985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1FBE">
        <w:rPr>
          <w:rFonts w:ascii="Times New Roman" w:hAnsi="Times New Roman" w:cs="Times New Roman"/>
          <w:i/>
          <w:iCs/>
          <w:sz w:val="24"/>
          <w:szCs w:val="24"/>
        </w:rPr>
        <w:t>IV - sustento</w:t>
      </w:r>
      <w:proofErr w:type="gramStart"/>
      <w:r w:rsidRPr="00D71FBE">
        <w:rPr>
          <w:rFonts w:ascii="Times New Roman" w:hAnsi="Times New Roman" w:cs="Times New Roman"/>
          <w:i/>
          <w:iCs/>
          <w:sz w:val="24"/>
          <w:szCs w:val="24"/>
        </w:rPr>
        <w:t>, guarda</w:t>
      </w:r>
      <w:proofErr w:type="gramEnd"/>
      <w:r w:rsidRPr="00D71FBE">
        <w:rPr>
          <w:rFonts w:ascii="Times New Roman" w:hAnsi="Times New Roman" w:cs="Times New Roman"/>
          <w:i/>
          <w:iCs/>
          <w:sz w:val="24"/>
          <w:szCs w:val="24"/>
        </w:rPr>
        <w:t xml:space="preserve"> e educação dos filhos;</w:t>
      </w:r>
    </w:p>
    <w:p w14:paraId="534BC06E" w14:textId="77777777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71FBE">
        <w:rPr>
          <w:rFonts w:ascii="Times New Roman" w:hAnsi="Times New Roman" w:cs="Times New Roman"/>
          <w:i/>
          <w:iCs/>
          <w:sz w:val="24"/>
          <w:szCs w:val="24"/>
        </w:rPr>
        <w:t>V - respeito e consideração mútuos</w:t>
      </w:r>
      <w:r w:rsidRPr="00D71FBE">
        <w:rPr>
          <w:rFonts w:ascii="Times New Roman" w:hAnsi="Times New Roman" w:cs="Times New Roman"/>
          <w:sz w:val="24"/>
          <w:szCs w:val="24"/>
        </w:rPr>
        <w:t>.”</w:t>
      </w:r>
    </w:p>
    <w:p w14:paraId="62383051" w14:textId="4D3C6E94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D71FBE">
        <w:rPr>
          <w:rFonts w:ascii="Times New Roman" w:hAnsi="Times New Roman" w:cs="Times New Roman"/>
          <w:sz w:val="24"/>
          <w:szCs w:val="24"/>
        </w:rPr>
        <w:t>O grau de desrespeito na situação não só permite, como exige, a ruptura do laço matrimonial entre as partes, pois é a vontade da autora e uma necessidade a fim de proteger sua integridade física e psicológica, já que em passado recente já até descobriu atos de infidelidade do réu, o que acaba por configurar também o desrespeito ao dever conjugal de fidelidade.</w:t>
      </w:r>
    </w:p>
    <w:p w14:paraId="13EA487F" w14:textId="171FDA4E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D71FBE">
        <w:rPr>
          <w:rFonts w:ascii="Times New Roman" w:hAnsi="Times New Roman" w:cs="Times New Roman"/>
          <w:sz w:val="24"/>
          <w:szCs w:val="24"/>
        </w:rPr>
        <w:t xml:space="preserve">Ademais, o fato </w:t>
      </w:r>
      <w:proofErr w:type="gramStart"/>
      <w:r w:rsidRPr="00D71FBE">
        <w:rPr>
          <w:rFonts w:ascii="Times New Roman" w:hAnsi="Times New Roman" w:cs="Times New Roman"/>
          <w:sz w:val="24"/>
          <w:szCs w:val="24"/>
        </w:rPr>
        <w:t>do réu colocar</w:t>
      </w:r>
      <w:proofErr w:type="gramEnd"/>
      <w:r w:rsidRPr="00D71FBE">
        <w:rPr>
          <w:rFonts w:ascii="Times New Roman" w:hAnsi="Times New Roman" w:cs="Times New Roman"/>
          <w:sz w:val="24"/>
          <w:szCs w:val="24"/>
        </w:rPr>
        <w:t xml:space="preserve"> a saúde da autora em risco por conta de sua falta de isolamento social em razão da pandemia do COVID-19 é um verdadeiro atentado ao matrimônio, inadmissível, criminoso.</w:t>
      </w:r>
    </w:p>
    <w:p w14:paraId="7F483B87" w14:textId="4B431719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D71FBE" w:rsidRPr="00D71FBE">
        <w:rPr>
          <w:rFonts w:ascii="Times New Roman" w:hAnsi="Times New Roman" w:cs="Times New Roman"/>
          <w:sz w:val="24"/>
          <w:szCs w:val="24"/>
        </w:rPr>
        <w:t>O fato de ser a autora uma pessoa idosa agrava a situação e tais situações são suficientes para a permissão para o divórcio, com base no autorizativo constitucional do parágrafo 6º do artigo 226 da Constituição Federal e demais corolários infraconstitucionais.</w:t>
      </w:r>
    </w:p>
    <w:p w14:paraId="2E833560" w14:textId="18649C06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D71FBE" w:rsidRPr="00D71FBE">
        <w:rPr>
          <w:rFonts w:ascii="Times New Roman" w:hAnsi="Times New Roman" w:cs="Times New Roman"/>
          <w:sz w:val="24"/>
          <w:szCs w:val="24"/>
        </w:rPr>
        <w:t>A litigiosidade do pedido da decretação do divórcio do casal é questão inevitável, frente as condutas do réu.</w:t>
      </w:r>
    </w:p>
    <w:p w14:paraId="6A3228A5" w14:textId="2F9F4BC6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25. </w:t>
      </w:r>
      <w:r w:rsidR="00D71FBE" w:rsidRPr="00D71FBE">
        <w:rPr>
          <w:rFonts w:ascii="Times New Roman" w:hAnsi="Times New Roman" w:cs="Times New Roman"/>
          <w:sz w:val="24"/>
          <w:szCs w:val="24"/>
        </w:rPr>
        <w:t>Esses motivos e, principalmente, a vontade da autora permitem a decretação do divórcio do casal, o que ao final se requer, com a consequente liberação do cumprimento dos deveres matrimoniais.</w:t>
      </w:r>
    </w:p>
    <w:p w14:paraId="51386387" w14:textId="73C59EFB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D71FBE">
        <w:rPr>
          <w:rFonts w:ascii="Times New Roman" w:hAnsi="Times New Roman" w:cs="Times New Roman"/>
          <w:sz w:val="24"/>
          <w:szCs w:val="24"/>
        </w:rPr>
        <w:t>.2. DOS DEMAIS DESDOBRAMENTOS DO DIVÓRCIO</w:t>
      </w:r>
    </w:p>
    <w:p w14:paraId="24425ADC" w14:textId="60876CAC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D71FBE" w:rsidRPr="00D71FBE">
        <w:rPr>
          <w:rFonts w:ascii="Times New Roman" w:hAnsi="Times New Roman" w:cs="Times New Roman"/>
          <w:sz w:val="24"/>
          <w:szCs w:val="24"/>
        </w:rPr>
        <w:t>Não existem outros desdobramentos possíveis do divórcio em tela, em vista que com o casamento, as partes não alteraram o nome civil, não tiveram filhos e são casados sob o regime da separação total de bens e o requerido possui ofício de motorista profissional e segurança, o que lhe permite custear suas necessidades básicas.</w:t>
      </w:r>
    </w:p>
    <w:p w14:paraId="33A67F08" w14:textId="1541A713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D71FBE">
        <w:rPr>
          <w:rFonts w:ascii="Times New Roman" w:hAnsi="Times New Roman" w:cs="Times New Roman"/>
          <w:sz w:val="24"/>
          <w:szCs w:val="24"/>
        </w:rPr>
        <w:t>.3. DA NECESSIDADE DA CONCESSÃO DE TUTELA DE URGÊNCIA</w:t>
      </w:r>
    </w:p>
    <w:p w14:paraId="15642CD3" w14:textId="7C4E319E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D71FBE" w:rsidRPr="00D71FBE">
        <w:rPr>
          <w:rFonts w:ascii="Times New Roman" w:hAnsi="Times New Roman" w:cs="Times New Roman"/>
          <w:sz w:val="24"/>
          <w:szCs w:val="24"/>
        </w:rPr>
        <w:t>No presente caso, a autora suplica a Vossa Excelência que o réu seja afastado do lar, de forma urgente e sem que seja ouvido, com a adoção das medidas protetivas com base na Lei nº 11.340/06.</w:t>
      </w:r>
    </w:p>
    <w:p w14:paraId="2684EB1B" w14:textId="0977063A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D71FBE" w:rsidRPr="00D71FBE">
        <w:rPr>
          <w:rFonts w:ascii="Times New Roman" w:hAnsi="Times New Roman" w:cs="Times New Roman"/>
          <w:sz w:val="24"/>
          <w:szCs w:val="24"/>
        </w:rPr>
        <w:t>No caso estamos diante de um caso claro de violência doméstica, onde uma idosa sofre com as atitudes do réu, face às hostilidades, os insultos e agressões de ordem psicológica, que são incessantes, tornando o medo, permanente, o que mostra a impossibilidade de coabitação.</w:t>
      </w:r>
    </w:p>
    <w:p w14:paraId="2334533E" w14:textId="34FEF5E2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D71FBE" w:rsidRPr="00D71FBE">
        <w:rPr>
          <w:rFonts w:ascii="Times New Roman" w:hAnsi="Times New Roman" w:cs="Times New Roman"/>
          <w:sz w:val="24"/>
          <w:szCs w:val="24"/>
        </w:rPr>
        <w:t>Os fatos narrados se amoldam à forma de violência doméstica prevista no artigo 7º, inciso II, uma vez presentes a ameaça, o prejuízo à saúde psicológica e o constrangimento constantes.</w:t>
      </w:r>
    </w:p>
    <w:p w14:paraId="0D00B114" w14:textId="4FA95EDE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D71FBE" w:rsidRPr="00D71FBE">
        <w:rPr>
          <w:rFonts w:ascii="Times New Roman" w:hAnsi="Times New Roman" w:cs="Times New Roman"/>
          <w:sz w:val="24"/>
          <w:szCs w:val="24"/>
        </w:rPr>
        <w:t>Vejamos a norma invocada:</w:t>
      </w:r>
    </w:p>
    <w:p w14:paraId="095EC645" w14:textId="2FA953C6" w:rsidR="00D71FBE" w:rsidRPr="00B674F1" w:rsidRDefault="00D71FBE" w:rsidP="00D71FBE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1FBE">
        <w:rPr>
          <w:rFonts w:ascii="Times New Roman" w:hAnsi="Times New Roman" w:cs="Times New Roman"/>
          <w:sz w:val="24"/>
          <w:szCs w:val="24"/>
        </w:rPr>
        <w:t>“</w:t>
      </w:r>
      <w:r w:rsidRPr="00B674F1">
        <w:rPr>
          <w:rFonts w:ascii="Times New Roman" w:hAnsi="Times New Roman" w:cs="Times New Roman"/>
          <w:i/>
          <w:iCs/>
          <w:sz w:val="24"/>
          <w:szCs w:val="24"/>
        </w:rPr>
        <w:t>Art. 7º. São formas de violência doméstica e familiar contra a mulher, entre outras:</w:t>
      </w:r>
    </w:p>
    <w:p w14:paraId="6DDE23C8" w14:textId="0DFFA6B4" w:rsidR="00D71FBE" w:rsidRPr="00B674F1" w:rsidRDefault="00D71FBE" w:rsidP="00D71FBE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74F1">
        <w:rPr>
          <w:rFonts w:ascii="Times New Roman" w:hAnsi="Times New Roman" w:cs="Times New Roman"/>
          <w:i/>
          <w:iCs/>
          <w:sz w:val="24"/>
          <w:szCs w:val="24"/>
        </w:rPr>
        <w:t>[...]</w:t>
      </w:r>
    </w:p>
    <w:p w14:paraId="7E0FB2B4" w14:textId="23AAFDB7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674F1">
        <w:rPr>
          <w:rFonts w:ascii="Times New Roman" w:hAnsi="Times New Roman" w:cs="Times New Roman"/>
          <w:i/>
          <w:iCs/>
          <w:sz w:val="24"/>
          <w:szCs w:val="24"/>
        </w:rPr>
        <w:t>II - a violência psicológica, entendida como qualquer conduta que lhe cause dano emocional e diminuição da autoestima ou que lhe prejudique e perturbe o pleno desenvolvimento ou que vise degradar ou controlar suas ações, comportamentos, crenças e decisões, mediante ameaça, constrangimento, humilhação, manipulação, isolamento, vigilância constante, perseguição contumaz, insulto, chantagem, ridicularização, exploração e limitação do direito de ir e vir ou qualquer outro meio que lhe cause prejuízo à saúde psicológica e à autodeterminação; [...]</w:t>
      </w:r>
      <w:r w:rsidRPr="00D71FBE">
        <w:rPr>
          <w:rFonts w:ascii="Times New Roman" w:hAnsi="Times New Roman" w:cs="Times New Roman"/>
          <w:sz w:val="24"/>
          <w:szCs w:val="24"/>
        </w:rPr>
        <w:t>”</w:t>
      </w:r>
    </w:p>
    <w:p w14:paraId="4495A466" w14:textId="207D47E9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D71FBE" w:rsidRPr="00D71FBE">
        <w:rPr>
          <w:rFonts w:ascii="Times New Roman" w:hAnsi="Times New Roman" w:cs="Times New Roman"/>
          <w:sz w:val="24"/>
          <w:szCs w:val="24"/>
        </w:rPr>
        <w:t>As atitudes do réu configuram exatamente a hipótese legal acima invocada e por isso se faz necessária uma atitude urgente e efetiva por meio da concessão de decisão em sede de tutela de urgência.</w:t>
      </w:r>
    </w:p>
    <w:p w14:paraId="51D7176C" w14:textId="263D1C23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D71FBE" w:rsidRPr="00D71FBE">
        <w:rPr>
          <w:rFonts w:ascii="Times New Roman" w:hAnsi="Times New Roman" w:cs="Times New Roman"/>
          <w:sz w:val="24"/>
          <w:szCs w:val="24"/>
        </w:rPr>
        <w:t>A autora não poderá aguardar uma decisão definitiva de mérito coagida sob tanta pressão, o que pode lhe causar problemas de saúde e agora vê um risco à sua integridade física, que não quer sofrer para depois, ter que procurar o Poder Judiciário ou ter sua vida ceifada.</w:t>
      </w:r>
    </w:p>
    <w:p w14:paraId="7BA594DF" w14:textId="4C6A5C46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D71FBE" w:rsidRPr="00D71FBE">
        <w:rPr>
          <w:rFonts w:ascii="Times New Roman" w:hAnsi="Times New Roman" w:cs="Times New Roman"/>
          <w:sz w:val="24"/>
          <w:szCs w:val="24"/>
        </w:rPr>
        <w:t>Com efeito, é possível e se faz obrigatória, a concessão da tutela de urgência, para a imposição das medidas protetivas, especificamente as do artigo 22, incisos II e III nas alíneas a, b e c da lei 11.340/2006[1], em caráter liminar.</w:t>
      </w:r>
    </w:p>
    <w:p w14:paraId="1DB4872E" w14:textId="0F61FE70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D71FBE" w:rsidRPr="00D71FBE">
        <w:rPr>
          <w:rFonts w:ascii="Times New Roman" w:hAnsi="Times New Roman" w:cs="Times New Roman"/>
          <w:sz w:val="24"/>
          <w:szCs w:val="24"/>
        </w:rPr>
        <w:t>Os elementos de fato evidenciam a probabilidade e o perigo de dano, autorizando a concessão da tutela de forma urgente, vejamos a base legal:</w:t>
      </w:r>
    </w:p>
    <w:p w14:paraId="31782894" w14:textId="77777777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71FBE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B674F1">
        <w:rPr>
          <w:rFonts w:ascii="Times New Roman" w:hAnsi="Times New Roman" w:cs="Times New Roman"/>
          <w:i/>
          <w:iCs/>
          <w:sz w:val="24"/>
          <w:szCs w:val="24"/>
        </w:rPr>
        <w:t>Código de processo civil - Art. 300. A tutela de urgência será concedida quando houver elementos que evidenciem a probabilidade do direito e o perigo de dano ou o risco ao resultado útil do processo</w:t>
      </w:r>
      <w:r w:rsidRPr="00D71FBE">
        <w:rPr>
          <w:rFonts w:ascii="Times New Roman" w:hAnsi="Times New Roman" w:cs="Times New Roman"/>
          <w:sz w:val="24"/>
          <w:szCs w:val="24"/>
        </w:rPr>
        <w:t>.”</w:t>
      </w:r>
    </w:p>
    <w:p w14:paraId="0DE3E933" w14:textId="0078864C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D71FBE" w:rsidRPr="00D71FBE">
        <w:rPr>
          <w:rFonts w:ascii="Times New Roman" w:hAnsi="Times New Roman" w:cs="Times New Roman"/>
          <w:sz w:val="24"/>
          <w:szCs w:val="24"/>
        </w:rPr>
        <w:t>Ressalta-se que o perigo de dano envolve a saúde e a vida da autora, que não pode ficar desamparada à própria sorte e a situação pode se agravar, além de que não pode se manter no tempo.</w:t>
      </w:r>
    </w:p>
    <w:p w14:paraId="7B32619B" w14:textId="02A013BE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D71FBE" w:rsidRPr="00D71FBE">
        <w:rPr>
          <w:rFonts w:ascii="Times New Roman" w:hAnsi="Times New Roman" w:cs="Times New Roman"/>
          <w:sz w:val="24"/>
          <w:szCs w:val="24"/>
        </w:rPr>
        <w:t>No presente caso não se faz necessário grandes divagações jurídico-doutrinário-jurisprudenciais, em vista ser evidente que existe uma pessoa idosa convivendo com situação profunda e evidentemente degradante.</w:t>
      </w:r>
    </w:p>
    <w:p w14:paraId="5608FBF1" w14:textId="234C4845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D71FBE" w:rsidRPr="00D71FBE">
        <w:rPr>
          <w:rFonts w:ascii="Times New Roman" w:hAnsi="Times New Roman" w:cs="Times New Roman"/>
          <w:sz w:val="24"/>
          <w:szCs w:val="24"/>
        </w:rPr>
        <w:t>Estamos diante de uma necessidade de proteção à pessoa, ao direito fundamental à vida, e à saúde física e psicológica da autora.</w:t>
      </w:r>
    </w:p>
    <w:p w14:paraId="31B6274A" w14:textId="5DB0B405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D71FBE" w:rsidRPr="00D71FBE">
        <w:rPr>
          <w:rFonts w:ascii="Times New Roman" w:hAnsi="Times New Roman" w:cs="Times New Roman"/>
          <w:sz w:val="24"/>
          <w:szCs w:val="24"/>
        </w:rPr>
        <w:t>A concessão de uma medida protetiva, seja ela com qual fundamento ou forma jurídica, deve ser concedida de forma urgente para proteger uma pessoa de uma relação abusiva, lesiva e comprovadamente de risco</w:t>
      </w:r>
    </w:p>
    <w:p w14:paraId="1C197C14" w14:textId="13EB7734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D71FBE" w:rsidRPr="00D71FBE">
        <w:rPr>
          <w:rFonts w:ascii="Times New Roman" w:hAnsi="Times New Roman" w:cs="Times New Roman"/>
          <w:sz w:val="24"/>
          <w:szCs w:val="24"/>
        </w:rPr>
        <w:t>O réu se aproveita de ser homem para impor violência moral, instabilidade emocional e causa stress muito além da normalidade, além de demonstrar alto grau de desrespeito para com o casamento.</w:t>
      </w:r>
    </w:p>
    <w:p w14:paraId="2D85FAC5" w14:textId="1288C874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D71FBE" w:rsidRPr="00D71FBE">
        <w:rPr>
          <w:rFonts w:ascii="Times New Roman" w:hAnsi="Times New Roman" w:cs="Times New Roman"/>
          <w:sz w:val="24"/>
          <w:szCs w:val="24"/>
        </w:rPr>
        <w:t>A jurisprudência j</w:t>
      </w:r>
      <w:r>
        <w:rPr>
          <w:rFonts w:ascii="Times New Roman" w:hAnsi="Times New Roman" w:cs="Times New Roman"/>
          <w:sz w:val="24"/>
          <w:szCs w:val="24"/>
        </w:rPr>
        <w:t>á</w:t>
      </w:r>
      <w:r w:rsidR="00D71FBE" w:rsidRPr="00D71FBE">
        <w:rPr>
          <w:rFonts w:ascii="Times New Roman" w:hAnsi="Times New Roman" w:cs="Times New Roman"/>
          <w:sz w:val="24"/>
          <w:szCs w:val="24"/>
        </w:rPr>
        <w:t xml:space="preserve"> enfrentou o tema, e considera a autonomia, a natureza jurídica civil das medidas de proteção e seu caráter híbrido; vejamos o entendimento do Superior Tribunal de Justiça no julgamento do </w:t>
      </w:r>
      <w:proofErr w:type="spellStart"/>
      <w:r w:rsidR="00D71FBE" w:rsidRPr="00D71FBE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="00D71FBE" w:rsidRPr="00D71FBE">
        <w:rPr>
          <w:rFonts w:ascii="Times New Roman" w:hAnsi="Times New Roman" w:cs="Times New Roman"/>
          <w:sz w:val="24"/>
          <w:szCs w:val="24"/>
        </w:rPr>
        <w:t xml:space="preserve"> 1.419.421 de 2014:</w:t>
      </w:r>
    </w:p>
    <w:p w14:paraId="5E530D59" w14:textId="115859A7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71FBE">
        <w:rPr>
          <w:rFonts w:ascii="Times New Roman" w:hAnsi="Times New Roman" w:cs="Times New Roman"/>
          <w:sz w:val="24"/>
          <w:szCs w:val="24"/>
        </w:rPr>
        <w:t>“</w:t>
      </w:r>
      <w:r w:rsidRPr="00B674F1">
        <w:rPr>
          <w:rFonts w:ascii="Times New Roman" w:hAnsi="Times New Roman" w:cs="Times New Roman"/>
          <w:i/>
          <w:iCs/>
          <w:sz w:val="24"/>
          <w:szCs w:val="24"/>
        </w:rPr>
        <w:t>DIREITO PROCESSUAL CIVIL. VIOLÊNCIA DOMÉSTICA CONTRA A MULHER. MEDIDAS PROTETIVAS DA LEI N. 11.340⁄2006 (LEI MARIA DA PENHA). INCIDÊNCIA NO ÂMBITO CÍVEL. NATUREZA JURÍDICA. DESNECESSIDADE DE INQUÉRITO POLICIAL, PROCESSO PENAL OU CIVIL EM CURSO.</w:t>
      </w:r>
      <w:r w:rsidR="00B674F1" w:rsidRPr="00B674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74F1">
        <w:rPr>
          <w:rFonts w:ascii="Times New Roman" w:hAnsi="Times New Roman" w:cs="Times New Roman"/>
          <w:i/>
          <w:iCs/>
          <w:sz w:val="24"/>
          <w:szCs w:val="24"/>
        </w:rPr>
        <w:t>1. As medidas protetivas previstas na Lei n. 11.340⁄2006, observados os requisitos específicos para a concessão de cada uma, podem ser pleiteadas de forma autônoma para fins de cessação ou de acautelamento de violência doméstica contra a mulher, independentemente da existência, presente ou potencial, de processo-crime ou ação principal contra o suposto agressor.</w:t>
      </w:r>
      <w:r w:rsidR="00B674F1" w:rsidRPr="00B674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74F1">
        <w:rPr>
          <w:rFonts w:ascii="Times New Roman" w:hAnsi="Times New Roman" w:cs="Times New Roman"/>
          <w:i/>
          <w:iCs/>
          <w:sz w:val="24"/>
          <w:szCs w:val="24"/>
        </w:rPr>
        <w:t>2. Nessa hipótese, as medidas de urgência pleiteadas terão natureza de cautelar cível satisfativa, não se exigindo instrumentalidade a outro processo cível ou criminal, haja vista que não se busca necessariamente garantir a eficácia prática da tutela principal. "O fim das medidas protetivas é proteger direitos fundamentais, evitando a continuidade da violência e das situações que a favorecem. Não são, necessariamente, preparatórias de qualquer ação judicial. Não visam processos, mas pessoas" (DIAS. Maria Berenice. A Lei Maria da Penha na justiça. 3 ed. São Paulo: Editora Revista dos Tribunais, 2012).</w:t>
      </w:r>
      <w:r w:rsidR="00B674F1" w:rsidRPr="00B674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74F1">
        <w:rPr>
          <w:rFonts w:ascii="Times New Roman" w:hAnsi="Times New Roman" w:cs="Times New Roman"/>
          <w:i/>
          <w:iCs/>
          <w:sz w:val="24"/>
          <w:szCs w:val="24"/>
        </w:rPr>
        <w:t>3. Recurso especial não provido</w:t>
      </w:r>
      <w:r w:rsidRPr="00D71FBE">
        <w:rPr>
          <w:rFonts w:ascii="Times New Roman" w:hAnsi="Times New Roman" w:cs="Times New Roman"/>
          <w:sz w:val="24"/>
          <w:szCs w:val="24"/>
        </w:rPr>
        <w:t>.”</w:t>
      </w:r>
    </w:p>
    <w:p w14:paraId="6923530D" w14:textId="20A0A3FD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D71FBE" w:rsidRPr="00D71FBE">
        <w:rPr>
          <w:rFonts w:ascii="Times New Roman" w:hAnsi="Times New Roman" w:cs="Times New Roman"/>
          <w:sz w:val="24"/>
          <w:szCs w:val="24"/>
        </w:rPr>
        <w:t>Vimos que estamos diante de uma situação que não admite outra saída, senão, ao menos, a proibição do réu em aproximar-se a 200 (duzentos) metros da autora, de sua residência ou de seus familiares e também de frequentar lugares comuns, sob pena de prisão e incidência de crime de desobediência.</w:t>
      </w:r>
    </w:p>
    <w:p w14:paraId="337C8291" w14:textId="5B0A5FAC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D71FBE" w:rsidRPr="00D71FBE">
        <w:rPr>
          <w:rFonts w:ascii="Times New Roman" w:hAnsi="Times New Roman" w:cs="Times New Roman"/>
          <w:sz w:val="24"/>
          <w:szCs w:val="24"/>
        </w:rPr>
        <w:t xml:space="preserve">O pedido da concessão de tutela de urgência para que o réu seja afastado do lar, como requerido ao final, se faz na proteção da vida e da saúde da autora, bem jurídicos inalienáveis </w:t>
      </w:r>
      <w:r w:rsidR="00D71FBE" w:rsidRPr="00D71FBE">
        <w:rPr>
          <w:rFonts w:ascii="Times New Roman" w:hAnsi="Times New Roman" w:cs="Times New Roman"/>
          <w:sz w:val="24"/>
          <w:szCs w:val="24"/>
        </w:rPr>
        <w:lastRenderedPageBreak/>
        <w:t>que, em uma situação dessas, devem ser amplamente protegidos, para que cessem, definitivamente.</w:t>
      </w:r>
    </w:p>
    <w:p w14:paraId="6DFA3FEB" w14:textId="75A11E3D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D71FBE">
        <w:rPr>
          <w:rFonts w:ascii="Times New Roman" w:hAnsi="Times New Roman" w:cs="Times New Roman"/>
          <w:sz w:val="24"/>
          <w:szCs w:val="24"/>
        </w:rPr>
        <w:t>. CONSIDERAÇÕES E ESCLARECIMENTOS FINAIS</w:t>
      </w:r>
    </w:p>
    <w:p w14:paraId="3C11EAB5" w14:textId="5A8C5721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D71FBE" w:rsidRPr="00D71FBE">
        <w:rPr>
          <w:rFonts w:ascii="Times New Roman" w:hAnsi="Times New Roman" w:cs="Times New Roman"/>
          <w:sz w:val="24"/>
          <w:szCs w:val="24"/>
        </w:rPr>
        <w:t>Vemos que a situação narrada nesta petição inicial comporta não só a decretação do divórcio, mas o afastamento do réu do lar, face ao grau de desrespeito e das ameaças que se mantém de forma insistente e permanente.</w:t>
      </w:r>
    </w:p>
    <w:p w14:paraId="5DE290E3" w14:textId="16590103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D71FBE" w:rsidRPr="00D71FBE">
        <w:rPr>
          <w:rFonts w:ascii="Times New Roman" w:hAnsi="Times New Roman" w:cs="Times New Roman"/>
          <w:sz w:val="24"/>
          <w:szCs w:val="24"/>
        </w:rPr>
        <w:t xml:space="preserve">Como ao final se requer, não foi possível que a autora assinasse a procuração com cláusula ad judicia, uma vez que idosa, está em isolamento social o que a impede de comparecimento ao escritório do subscritor </w:t>
      </w:r>
      <w:proofErr w:type="gramStart"/>
      <w:r w:rsidR="00D71FBE" w:rsidRPr="00D71FBE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D71FBE" w:rsidRPr="00D71FBE">
        <w:rPr>
          <w:rFonts w:ascii="Times New Roman" w:hAnsi="Times New Roman" w:cs="Times New Roman"/>
          <w:sz w:val="24"/>
          <w:szCs w:val="24"/>
        </w:rPr>
        <w:t xml:space="preserve">, que também encontra-se fechado para atendimentos pessoais em vista da quarentena decretada na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71FBE" w:rsidRPr="00D71FBE">
        <w:rPr>
          <w:rFonts w:ascii="Times New Roman" w:hAnsi="Times New Roman" w:cs="Times New Roman"/>
          <w:sz w:val="24"/>
          <w:szCs w:val="24"/>
        </w:rPr>
        <w:t xml:space="preserve"> por conta da pandemia do COVID-19, motivo que a leva a requerer prazo para a apresentação do instrumento de mandato.</w:t>
      </w:r>
    </w:p>
    <w:p w14:paraId="5B82954A" w14:textId="3233D987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D71FBE" w:rsidRPr="00D71FBE">
        <w:rPr>
          <w:rFonts w:ascii="Times New Roman" w:hAnsi="Times New Roman" w:cs="Times New Roman"/>
          <w:sz w:val="24"/>
          <w:szCs w:val="24"/>
        </w:rPr>
        <w:t>A autora também possui total condição de arcar com o pagamento das custas processuais, contudo, pela urgência que o caso requer e por não estar familiarizada com o uso do internet banking, bem como as restrições e riscos de se comparecer a uma agência bancária, requer-se também prazo para a apresentação dos respectivos comprovantes de pagamento.</w:t>
      </w:r>
    </w:p>
    <w:p w14:paraId="7138A761" w14:textId="7C0AFE1F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Pr="00D71FBE">
        <w:rPr>
          <w:rFonts w:ascii="Times New Roman" w:hAnsi="Times New Roman" w:cs="Times New Roman"/>
          <w:sz w:val="24"/>
          <w:szCs w:val="24"/>
        </w:rPr>
        <w:t>. PEDIDOS</w:t>
      </w:r>
    </w:p>
    <w:p w14:paraId="4545B11B" w14:textId="7B4307D0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Pr="00B674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FBE" w:rsidRPr="00D71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71FBE" w:rsidRPr="00D71FBE">
        <w:rPr>
          <w:rFonts w:ascii="Times New Roman" w:hAnsi="Times New Roman" w:cs="Times New Roman"/>
          <w:sz w:val="24"/>
          <w:szCs w:val="24"/>
        </w:rPr>
        <w:t>requer a autora:</w:t>
      </w:r>
    </w:p>
    <w:p w14:paraId="59F38D3B" w14:textId="0348C479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71FBE">
        <w:rPr>
          <w:rFonts w:ascii="Times New Roman" w:hAnsi="Times New Roman" w:cs="Times New Roman"/>
          <w:sz w:val="24"/>
          <w:szCs w:val="24"/>
        </w:rPr>
        <w:t xml:space="preserve">a) </w:t>
      </w:r>
      <w:r w:rsidR="00B674F1">
        <w:rPr>
          <w:rFonts w:ascii="Times New Roman" w:hAnsi="Times New Roman" w:cs="Times New Roman"/>
          <w:sz w:val="24"/>
          <w:szCs w:val="24"/>
        </w:rPr>
        <w:t>a</w:t>
      </w:r>
      <w:r w:rsidRPr="00D71FBE">
        <w:rPr>
          <w:rFonts w:ascii="Times New Roman" w:hAnsi="Times New Roman" w:cs="Times New Roman"/>
          <w:sz w:val="24"/>
          <w:szCs w:val="24"/>
        </w:rPr>
        <w:t xml:space="preserve"> concessão da Tutela de Urgência, com base no artigo 300 do CPC, determinando Vossa Excelência as medidas protetivas provisórias, a fim de garantir efetivamente a integridade física e psíquica plena da autora, convertendo-se em medidas definitivas ao julgamento final da presente ação, especificamente as previstas no artigo 22, incisos II e III, alíneas a, b e c da Lei nº 11.340/06;</w:t>
      </w:r>
    </w:p>
    <w:p w14:paraId="50D59FF5" w14:textId="6E46F5B7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71FBE">
        <w:rPr>
          <w:rFonts w:ascii="Times New Roman" w:hAnsi="Times New Roman" w:cs="Times New Roman"/>
          <w:sz w:val="24"/>
          <w:szCs w:val="24"/>
        </w:rPr>
        <w:t xml:space="preserve">b) </w:t>
      </w:r>
      <w:r w:rsidR="00B674F1">
        <w:rPr>
          <w:rFonts w:ascii="Times New Roman" w:hAnsi="Times New Roman" w:cs="Times New Roman"/>
          <w:sz w:val="24"/>
          <w:szCs w:val="24"/>
        </w:rPr>
        <w:t>d</w:t>
      </w:r>
      <w:r w:rsidRPr="00D71FBE">
        <w:rPr>
          <w:rFonts w:ascii="Times New Roman" w:hAnsi="Times New Roman" w:cs="Times New Roman"/>
          <w:sz w:val="24"/>
          <w:szCs w:val="24"/>
        </w:rPr>
        <w:t>eterminar a citação do réu, nos moldes legais, advertindo-o do prazo para defesa e dos efeitos da revelia;</w:t>
      </w:r>
    </w:p>
    <w:p w14:paraId="27A84BC3" w14:textId="7CC465C3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71FBE">
        <w:rPr>
          <w:rFonts w:ascii="Times New Roman" w:hAnsi="Times New Roman" w:cs="Times New Roman"/>
          <w:sz w:val="24"/>
          <w:szCs w:val="24"/>
        </w:rPr>
        <w:t xml:space="preserve">c) </w:t>
      </w:r>
      <w:r w:rsidR="00B674F1">
        <w:rPr>
          <w:rFonts w:ascii="Times New Roman" w:hAnsi="Times New Roman" w:cs="Times New Roman"/>
          <w:sz w:val="24"/>
          <w:szCs w:val="24"/>
        </w:rPr>
        <w:t>q</w:t>
      </w:r>
      <w:r w:rsidRPr="00D71FBE">
        <w:rPr>
          <w:rFonts w:ascii="Times New Roman" w:hAnsi="Times New Roman" w:cs="Times New Roman"/>
          <w:sz w:val="24"/>
          <w:szCs w:val="24"/>
        </w:rPr>
        <w:t>ue seja o pedido da decretação do divórcio julgado totalmente procedente, com seus efeitos e desdobramentos legais, bem como a expedição de Mandado de Averbação para o registro civil da decisão e que sejam tornadas definitivas as medidas protetivas, caso concedidas;</w:t>
      </w:r>
    </w:p>
    <w:p w14:paraId="0CF130AA" w14:textId="24E44778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71FBE">
        <w:rPr>
          <w:rFonts w:ascii="Times New Roman" w:hAnsi="Times New Roman" w:cs="Times New Roman"/>
          <w:sz w:val="24"/>
          <w:szCs w:val="24"/>
        </w:rPr>
        <w:t xml:space="preserve">d) </w:t>
      </w:r>
      <w:r w:rsidR="00B674F1">
        <w:rPr>
          <w:rFonts w:ascii="Times New Roman" w:hAnsi="Times New Roman" w:cs="Times New Roman"/>
          <w:sz w:val="24"/>
          <w:szCs w:val="24"/>
        </w:rPr>
        <w:t>a</w:t>
      </w:r>
      <w:r w:rsidRPr="00D71FBE">
        <w:rPr>
          <w:rFonts w:ascii="Times New Roman" w:hAnsi="Times New Roman" w:cs="Times New Roman"/>
          <w:sz w:val="24"/>
          <w:szCs w:val="24"/>
        </w:rPr>
        <w:t xml:space="preserve"> intimação do Digníssimo Representante do Ministério Público, para intervir em todos atos do processo, ante a natureza dos pedidos;</w:t>
      </w:r>
    </w:p>
    <w:p w14:paraId="2FA133BE" w14:textId="57178E78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71FBE">
        <w:rPr>
          <w:rFonts w:ascii="Times New Roman" w:hAnsi="Times New Roman" w:cs="Times New Roman"/>
          <w:sz w:val="24"/>
          <w:szCs w:val="24"/>
        </w:rPr>
        <w:t xml:space="preserve">e) </w:t>
      </w:r>
      <w:r w:rsidR="00B674F1">
        <w:rPr>
          <w:rFonts w:ascii="Times New Roman" w:hAnsi="Times New Roman" w:cs="Times New Roman"/>
          <w:sz w:val="24"/>
          <w:szCs w:val="24"/>
        </w:rPr>
        <w:t>q</w:t>
      </w:r>
      <w:r w:rsidRPr="00D71FBE">
        <w:rPr>
          <w:rFonts w:ascii="Times New Roman" w:hAnsi="Times New Roman" w:cs="Times New Roman"/>
          <w:sz w:val="24"/>
          <w:szCs w:val="24"/>
        </w:rPr>
        <w:t>ue seja concedido o prazo de 15 (quinze) dias para a apresentação do competente instrumento de mandato com cláusula ad judicia, ante a dificuldade apresentada e a urgência que o caso requer</w:t>
      </w:r>
      <w:r w:rsidR="00B55C7D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D71FBE">
        <w:rPr>
          <w:rFonts w:ascii="Times New Roman" w:hAnsi="Times New Roman" w:cs="Times New Roman"/>
          <w:sz w:val="24"/>
          <w:szCs w:val="24"/>
        </w:rPr>
        <w:t>, requerendo igual prazo para a apresentação dos comprovantes de pagamento das custas processuais iniciais e demais encargos;</w:t>
      </w:r>
    </w:p>
    <w:p w14:paraId="0D98275C" w14:textId="55398DEF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71FBE">
        <w:rPr>
          <w:rFonts w:ascii="Times New Roman" w:hAnsi="Times New Roman" w:cs="Times New Roman"/>
          <w:sz w:val="24"/>
          <w:szCs w:val="24"/>
        </w:rPr>
        <w:lastRenderedPageBreak/>
        <w:t xml:space="preserve">f) </w:t>
      </w:r>
      <w:r w:rsidR="00B674F1">
        <w:rPr>
          <w:rFonts w:ascii="Times New Roman" w:hAnsi="Times New Roman" w:cs="Times New Roman"/>
          <w:sz w:val="24"/>
          <w:szCs w:val="24"/>
        </w:rPr>
        <w:t>a</w:t>
      </w:r>
      <w:r w:rsidRPr="00D71FBE">
        <w:rPr>
          <w:rFonts w:ascii="Times New Roman" w:hAnsi="Times New Roman" w:cs="Times New Roman"/>
          <w:sz w:val="24"/>
          <w:szCs w:val="24"/>
        </w:rPr>
        <w:t xml:space="preserve"> produção de todos os meios de prova em direito admitidos, em especial a documental, juntada posterior de documentos, depoimentos pessoais das partes e outras que se façam necessárias, bem como a oitiva de testemunhas.</w:t>
      </w:r>
    </w:p>
    <w:p w14:paraId="2F9A6D91" w14:textId="503CB789" w:rsidR="00D71FBE" w:rsidRPr="00D71FBE" w:rsidRDefault="00B674F1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526A159D" w14:textId="74B01D2F" w:rsidR="00D71FBE" w:rsidRDefault="00D71FBE" w:rsidP="00B674F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71FBE">
        <w:rPr>
          <w:rFonts w:ascii="Times New Roman" w:hAnsi="Times New Roman" w:cs="Times New Roman"/>
          <w:sz w:val="24"/>
          <w:szCs w:val="24"/>
        </w:rPr>
        <w:t>P</w:t>
      </w:r>
      <w:r w:rsidR="00B674F1">
        <w:rPr>
          <w:rFonts w:ascii="Times New Roman" w:hAnsi="Times New Roman" w:cs="Times New Roman"/>
          <w:sz w:val="24"/>
          <w:szCs w:val="24"/>
        </w:rPr>
        <w:t>ede D</w:t>
      </w:r>
      <w:r w:rsidRPr="00D71FBE">
        <w:rPr>
          <w:rFonts w:ascii="Times New Roman" w:hAnsi="Times New Roman" w:cs="Times New Roman"/>
          <w:sz w:val="24"/>
          <w:szCs w:val="24"/>
        </w:rPr>
        <w:t>eferimento.</w:t>
      </w:r>
    </w:p>
    <w:p w14:paraId="207F5C16" w14:textId="6A9E8310" w:rsidR="00B674F1" w:rsidRDefault="00B674F1" w:rsidP="00B674F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5E16E15D" w14:textId="235C7E1A" w:rsidR="00B674F1" w:rsidRDefault="00B674F1" w:rsidP="00B674F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2E5E5FD2" w14:textId="77777777" w:rsidR="00B674F1" w:rsidRPr="00D71FBE" w:rsidRDefault="00B674F1" w:rsidP="00B674F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10D7D10E" w14:textId="78F82DD3" w:rsidR="00D71FBE" w:rsidRPr="00D71FBE" w:rsidRDefault="00D71FBE" w:rsidP="00D71FB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D71FBE" w:rsidRPr="00D71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3C78E" w14:textId="77777777" w:rsidR="00AD4338" w:rsidRDefault="00AD4338" w:rsidP="00B55C7D">
      <w:pPr>
        <w:spacing w:after="0" w:line="240" w:lineRule="auto"/>
      </w:pPr>
      <w:r>
        <w:separator/>
      </w:r>
    </w:p>
  </w:endnote>
  <w:endnote w:type="continuationSeparator" w:id="0">
    <w:p w14:paraId="01F93BD8" w14:textId="77777777" w:rsidR="00AD4338" w:rsidRDefault="00AD4338" w:rsidP="00B5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1E4A1" w14:textId="77777777" w:rsidR="00AD4338" w:rsidRDefault="00AD4338" w:rsidP="00B55C7D">
      <w:pPr>
        <w:spacing w:after="0" w:line="240" w:lineRule="auto"/>
      </w:pPr>
      <w:r>
        <w:separator/>
      </w:r>
    </w:p>
  </w:footnote>
  <w:footnote w:type="continuationSeparator" w:id="0">
    <w:p w14:paraId="2A4ACD14" w14:textId="77777777" w:rsidR="00AD4338" w:rsidRDefault="00AD4338" w:rsidP="00B55C7D">
      <w:pPr>
        <w:spacing w:after="0" w:line="240" w:lineRule="auto"/>
      </w:pPr>
      <w:r>
        <w:continuationSeparator/>
      </w:r>
    </w:p>
  </w:footnote>
  <w:footnote w:id="1">
    <w:p w14:paraId="30C798FD" w14:textId="0015D2F9" w:rsidR="00B55C7D" w:rsidRPr="00B55C7D" w:rsidRDefault="00B55C7D" w:rsidP="00B55C7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55C7D">
        <w:rPr>
          <w:rStyle w:val="Refdenotaderodap"/>
          <w:rFonts w:ascii="Times New Roman" w:hAnsi="Times New Roman" w:cs="Times New Roman"/>
        </w:rPr>
        <w:footnoteRef/>
      </w:r>
      <w:r w:rsidRPr="00B55C7D">
        <w:rPr>
          <w:rFonts w:ascii="Times New Roman" w:hAnsi="Times New Roman" w:cs="Times New Roman"/>
        </w:rPr>
        <w:t xml:space="preserve"> Lei Maria da Penha: “Art. 22. Constatada a prática de violência doméstica e familiar contra a mulher, nos termos desta Lei, o juiz poderá aplicar, de imediato, ao agressor, em conjunto ou separadamente, as seguintes medidas protetivas de urgência, entre outras: [...] II - afastamento do lar, domicílio ou local de convivência com a ofendida; III - proibição de determinadas condutas, entre as quais: a) aproximação da ofendida, de seus familiares e das testemunhas, fixando o limite mínimo de distância entre estes e o agressor; b) contato com a ofendida, seus familiares e testemunhas por qualquer meio de comunicação; c) frequentação de determinados lugares a fim de preservar a integridade física e psicológica da ofendida;”</w:t>
      </w:r>
    </w:p>
  </w:footnote>
  <w:footnote w:id="2">
    <w:p w14:paraId="3DC187AE" w14:textId="1DF73119" w:rsidR="00B55C7D" w:rsidRPr="00B55C7D" w:rsidRDefault="00B55C7D" w:rsidP="00B55C7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55C7D">
        <w:rPr>
          <w:rStyle w:val="Refdenotaderodap"/>
          <w:rFonts w:ascii="Times New Roman" w:hAnsi="Times New Roman" w:cs="Times New Roman"/>
        </w:rPr>
        <w:footnoteRef/>
      </w:r>
      <w:r w:rsidRPr="00B55C7D">
        <w:rPr>
          <w:rFonts w:ascii="Times New Roman" w:hAnsi="Times New Roman" w:cs="Times New Roman"/>
        </w:rPr>
        <w:t xml:space="preserve"> Código de processo civil - Art. 104. O advogado não será admitido a postular em juízo sem procuração, salvo para evitar preclusão, decadência ou prescrição, ou para praticar ato considerado urgente. § 1º Nas hipóteses previstas no caput, o advogado deverá, independentemente de caução, exibir a procuração no prazo de 15 (quinze) dias, prorrogável por igual período por despacho do juiz.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BE"/>
    <w:rsid w:val="00457EBB"/>
    <w:rsid w:val="00AD4338"/>
    <w:rsid w:val="00B55C7D"/>
    <w:rsid w:val="00B674F1"/>
    <w:rsid w:val="00D7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F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5C7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5C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5C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5C7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5C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5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64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7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6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31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05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0141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8570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92063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791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58872">
                          <w:marLeft w:val="120"/>
                          <w:marRight w:val="12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33636">
                          <w:marLeft w:val="0"/>
                          <w:marRight w:val="12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0424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7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EEA6B-00AD-4F25-A58E-F148414A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2510</Words>
  <Characters>13555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2022-05-23T20:52:00Z</dcterms:created>
  <dcterms:modified xsi:type="dcterms:W3CDTF">2023-11-25T22:02:00Z</dcterms:modified>
</cp:coreProperties>
</file>