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11EA" w14:textId="77777777" w:rsidR="00A0780A" w:rsidRPr="00A0780A" w:rsidRDefault="00A0780A" w:rsidP="00A0780A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A0780A">
        <w:rPr>
          <w:rFonts w:ascii="Arial Black" w:hAnsi="Arial Black" w:cs="Times New Roman"/>
          <w:sz w:val="24"/>
          <w:szCs w:val="24"/>
        </w:rPr>
        <w:t>MODELO DE PETIÇÃO</w:t>
      </w:r>
    </w:p>
    <w:p w14:paraId="3A3028B5" w14:textId="77777777" w:rsidR="00A0780A" w:rsidRPr="00A0780A" w:rsidRDefault="00A0780A" w:rsidP="00A0780A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A0780A">
        <w:rPr>
          <w:rFonts w:ascii="Arial Black" w:hAnsi="Arial Black" w:cs="Times New Roman"/>
          <w:sz w:val="24"/>
          <w:szCs w:val="24"/>
        </w:rPr>
        <w:t>AÇÃO DE DESAPROPRIAÇÃO. HIDRELÉTRICA. PROVA PERICIAL.</w:t>
      </w:r>
    </w:p>
    <w:p w14:paraId="64967467" w14:textId="77777777" w:rsidR="00A0780A" w:rsidRPr="00A0780A" w:rsidRDefault="00A0780A" w:rsidP="00A0780A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A0780A">
        <w:rPr>
          <w:rFonts w:ascii="Arial Black" w:hAnsi="Arial Black" w:cs="Times New Roman"/>
          <w:sz w:val="24"/>
          <w:szCs w:val="24"/>
        </w:rPr>
        <w:t>QUESITOS PELA EXPROPRIADA. DESVALORIZAÇÃO ÁREA REMANESCENTE. INDENIZAÇÃO. PETIÇÃO</w:t>
      </w:r>
    </w:p>
    <w:p w14:paraId="7AFC8CA6" w14:textId="77777777" w:rsidR="00A0780A" w:rsidRPr="00A0780A" w:rsidRDefault="00A0780A" w:rsidP="00A0780A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A0780A">
        <w:rPr>
          <w:rFonts w:ascii="Arial Black" w:hAnsi="Arial Black" w:cs="Times New Roman"/>
          <w:sz w:val="24"/>
          <w:szCs w:val="24"/>
        </w:rPr>
        <w:t>Rénan Kfuri Lopes</w:t>
      </w:r>
    </w:p>
    <w:p w14:paraId="45ACB876" w14:textId="77777777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6CAF60E9" w14:textId="77777777" w:rsid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1AB13566" w14:textId="17974267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Desapropriação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B5A5895" w14:textId="0E07B8FB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Expropriante:</w:t>
      </w:r>
      <w:r w:rsidRPr="00A078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4050D63" w14:textId="26792746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Expropriada:</w:t>
      </w:r>
      <w:r w:rsidRPr="00A078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10B4B55" w14:textId="300FB82D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Terceiras Interessadas/sócias da Expropriada: </w:t>
      </w:r>
      <w:r>
        <w:rPr>
          <w:rFonts w:ascii="Times New Roman" w:hAnsi="Times New Roman" w:cs="Times New Roman"/>
          <w:sz w:val="24"/>
          <w:szCs w:val="24"/>
        </w:rPr>
        <w:t>... e ...</w:t>
      </w:r>
    </w:p>
    <w:p w14:paraId="2F657CC9" w14:textId="6619536A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0780A">
        <w:rPr>
          <w:rFonts w:ascii="Times New Roman" w:hAnsi="Times New Roman" w:cs="Times New Roman"/>
          <w:sz w:val="24"/>
          <w:szCs w:val="24"/>
        </w:rPr>
        <w:t>quesitos e indicação</w:t>
      </w:r>
      <w:proofErr w:type="gramEnd"/>
      <w:r w:rsidRPr="00A0780A">
        <w:rPr>
          <w:rFonts w:ascii="Times New Roman" w:hAnsi="Times New Roman" w:cs="Times New Roman"/>
          <w:sz w:val="24"/>
          <w:szCs w:val="24"/>
        </w:rPr>
        <w:t xml:space="preserve"> de assistente técnico -</w:t>
      </w:r>
    </w:p>
    <w:p w14:paraId="63710156" w14:textId="7720FD30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A0780A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A0780A">
        <w:rPr>
          <w:rFonts w:ascii="Times New Roman" w:hAnsi="Times New Roman" w:cs="Times New Roman"/>
          <w:sz w:val="24"/>
          <w:szCs w:val="24"/>
        </w:rPr>
        <w:t xml:space="preserve">, terceiras interessadas/sócias, pelos comuns advogados </w:t>
      </w:r>
      <w:r w:rsidRPr="00A0780A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A0780A">
        <w:rPr>
          <w:rFonts w:ascii="Times New Roman" w:hAnsi="Times New Roman" w:cs="Times New Roman"/>
          <w:sz w:val="24"/>
          <w:szCs w:val="24"/>
        </w:rPr>
        <w:t xml:space="preserve"> assinados, nos autos epigrafados promovidos por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A0780A">
        <w:rPr>
          <w:rFonts w:ascii="Times New Roman" w:hAnsi="Times New Roman" w:cs="Times New Roman"/>
          <w:sz w:val="24"/>
          <w:szCs w:val="24"/>
        </w:rPr>
        <w:t xml:space="preserve">, expropriante, contra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A0780A">
        <w:rPr>
          <w:rFonts w:ascii="Times New Roman" w:hAnsi="Times New Roman" w:cs="Times New Roman"/>
          <w:sz w:val="24"/>
          <w:szCs w:val="24"/>
        </w:rPr>
        <w:t xml:space="preserve">, expropriada, vêm, respeitosamente, em atendimento ao r. despacho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>, apresentar seus quesitos e indicar assistente técnico, pelo que passam a aduzir:</w:t>
      </w:r>
    </w:p>
    <w:p w14:paraId="497F7A5E" w14:textId="1434FC93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780A">
        <w:rPr>
          <w:rFonts w:ascii="Times New Roman" w:hAnsi="Times New Roman" w:cs="Times New Roman"/>
          <w:b/>
          <w:bCs/>
          <w:sz w:val="24"/>
          <w:szCs w:val="24"/>
        </w:rPr>
        <w:t>CONTEXTUALIZANDO</w:t>
      </w:r>
    </w:p>
    <w:p w14:paraId="3A864B77" w14:textId="1EB57A2D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Trata-se de uma “</w:t>
      </w:r>
      <w:r w:rsidRPr="00A0780A">
        <w:rPr>
          <w:rFonts w:ascii="Times New Roman" w:hAnsi="Times New Roman" w:cs="Times New Roman"/>
          <w:i/>
          <w:iCs/>
          <w:sz w:val="24"/>
          <w:szCs w:val="24"/>
        </w:rPr>
        <w:t>Ação de Desapropriação Por Declaração de Utilidade Pública</w:t>
      </w:r>
      <w:r w:rsidRPr="00A0780A">
        <w:rPr>
          <w:rFonts w:ascii="Times New Roman" w:hAnsi="Times New Roman" w:cs="Times New Roman"/>
          <w:sz w:val="24"/>
          <w:szCs w:val="24"/>
        </w:rPr>
        <w:t xml:space="preserve">” promovida por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0780A">
        <w:rPr>
          <w:rFonts w:ascii="Times New Roman" w:hAnsi="Times New Roman" w:cs="Times New Roman"/>
          <w:sz w:val="24"/>
          <w:szCs w:val="24"/>
        </w:rPr>
        <w:t xml:space="preserve">. contra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0780A">
        <w:rPr>
          <w:rFonts w:ascii="Times New Roman" w:hAnsi="Times New Roman" w:cs="Times New Roman"/>
          <w:sz w:val="24"/>
          <w:szCs w:val="24"/>
        </w:rPr>
        <w:t xml:space="preserve">. que tem como objeto a desapropriação uma área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780A">
        <w:rPr>
          <w:rFonts w:ascii="Times New Roman" w:hAnsi="Times New Roman" w:cs="Times New Roman"/>
          <w:sz w:val="24"/>
          <w:szCs w:val="24"/>
        </w:rPr>
        <w:t>hectares retiradas</w:t>
      </w:r>
      <w:proofErr w:type="gramEnd"/>
      <w:r w:rsidRPr="00A0780A">
        <w:rPr>
          <w:rFonts w:ascii="Times New Roman" w:hAnsi="Times New Roman" w:cs="Times New Roman"/>
          <w:sz w:val="24"/>
          <w:szCs w:val="24"/>
        </w:rPr>
        <w:t xml:space="preserve"> parcialmente de 3 [três] imóveis rurais de propriedade da expropriada objeto das matrículas números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registradas no Cartório de Registro de Imóveis da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---evento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7F39A3F" w14:textId="38717DCE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Foi proposto pela expropriante para fins de aquisição dos imóveis expropriados o pagamento para a expropriada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E se houvesse acordo esse valor seria acrescido do percentual de 3%= 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A8BDC0B" w14:textId="25B72BCA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No bojo da petição inicial foram trazidas as informações da área expropriada através de “</w:t>
      </w:r>
      <w:r w:rsidRPr="00A0780A">
        <w:rPr>
          <w:rFonts w:ascii="Times New Roman" w:hAnsi="Times New Roman" w:cs="Times New Roman"/>
          <w:i/>
          <w:iCs/>
          <w:sz w:val="24"/>
          <w:szCs w:val="24"/>
        </w:rPr>
        <w:t>Memoriais Descritivos</w:t>
      </w:r>
      <w:r w:rsidRPr="00A0780A">
        <w:rPr>
          <w:rFonts w:ascii="Times New Roman" w:hAnsi="Times New Roman" w:cs="Times New Roman"/>
          <w:sz w:val="24"/>
          <w:szCs w:val="24"/>
        </w:rPr>
        <w:t>”: MEMORIAL DESCRITIVO - D - VAR -</w:t>
      </w:r>
      <w:proofErr w:type="gramStart"/>
      <w:r w:rsidRPr="00A07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0780A">
        <w:rPr>
          <w:rFonts w:ascii="Times New Roman" w:hAnsi="Times New Roman" w:cs="Times New Roman"/>
          <w:sz w:val="24"/>
          <w:szCs w:val="24"/>
        </w:rPr>
        <w:t xml:space="preserve">, MEMORIAL DESCRITIVO - D 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- ÁREA ADQUIRIDA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>, MEMORIAL DESCRITIVO - D - VAR-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- ÁREA ADQUIRIDA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e MEMORIAL DESCRITIVO - D - VAR 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- ÁREA ADQUIRIDA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BAE4657" w14:textId="279EF24C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Os “</w:t>
      </w:r>
      <w:r w:rsidRPr="00A0780A">
        <w:rPr>
          <w:rFonts w:ascii="Times New Roman" w:hAnsi="Times New Roman" w:cs="Times New Roman"/>
          <w:i/>
          <w:iCs/>
          <w:sz w:val="24"/>
          <w:szCs w:val="24"/>
        </w:rPr>
        <w:t>Memoriais Descritivos</w:t>
      </w:r>
      <w:r w:rsidRPr="00A0780A">
        <w:rPr>
          <w:rFonts w:ascii="Times New Roman" w:hAnsi="Times New Roman" w:cs="Times New Roman"/>
          <w:sz w:val="24"/>
          <w:szCs w:val="24"/>
        </w:rPr>
        <w:t xml:space="preserve">” foram juntados pela autora aos autos no evento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Páginas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0780A">
        <w:rPr>
          <w:rFonts w:ascii="Times New Roman" w:hAnsi="Times New Roman" w:cs="Times New Roman"/>
          <w:sz w:val="24"/>
          <w:szCs w:val="24"/>
        </w:rPr>
        <w:t>. Os “</w:t>
      </w:r>
      <w:r w:rsidRPr="00A0780A">
        <w:rPr>
          <w:rFonts w:ascii="Times New Roman" w:hAnsi="Times New Roman" w:cs="Times New Roman"/>
          <w:i/>
          <w:iCs/>
          <w:sz w:val="24"/>
          <w:szCs w:val="24"/>
        </w:rPr>
        <w:t>Mapas</w:t>
      </w:r>
      <w:r w:rsidRPr="00A0780A">
        <w:rPr>
          <w:rFonts w:ascii="Times New Roman" w:hAnsi="Times New Roman" w:cs="Times New Roman"/>
          <w:sz w:val="24"/>
          <w:szCs w:val="24"/>
        </w:rPr>
        <w:t xml:space="preserve">” carreados no evento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, Páginas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0780A">
        <w:rPr>
          <w:rFonts w:ascii="Times New Roman" w:hAnsi="Times New Roman" w:cs="Times New Roman"/>
          <w:sz w:val="24"/>
          <w:szCs w:val="24"/>
        </w:rPr>
        <w:t>. O “</w:t>
      </w:r>
      <w:r w:rsidRPr="00A0780A">
        <w:rPr>
          <w:rFonts w:ascii="Times New Roman" w:hAnsi="Times New Roman" w:cs="Times New Roman"/>
          <w:i/>
          <w:iCs/>
          <w:sz w:val="24"/>
          <w:szCs w:val="24"/>
        </w:rPr>
        <w:t>Laudo de Avaliação</w:t>
      </w:r>
      <w:r w:rsidRPr="00A0780A">
        <w:rPr>
          <w:rFonts w:ascii="Times New Roman" w:hAnsi="Times New Roman" w:cs="Times New Roman"/>
          <w:sz w:val="24"/>
          <w:szCs w:val="24"/>
        </w:rPr>
        <w:t xml:space="preserve">” no evento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, Páginas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86DE74F" w14:textId="03DC514F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As matrículas dos imóveis parcialmente expropriados a expropriante as trouxe no evento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>, MATRIM.VEL12, Páginas 1 a 14.</w:t>
      </w:r>
    </w:p>
    <w:p w14:paraId="1C24EC85" w14:textId="13D31FBC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A princípio as partes entabularam um acordo ---não homologado--- no qual a expropriante pagaria à expropriada 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pelas áreas descritas na petição inicial, conforme memoriais descritivos, relativo às matrículas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CRI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---evento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F926715" w14:textId="7C5BC22A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lastRenderedPageBreak/>
        <w:t xml:space="preserve">A autora requereu a imissão na posse, depositou judicialmente o valor ofertado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junto à CEF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e se comprometeu a completar o valor da avaliação provisória realizada por Oficial de Justiça ------evento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A8F5AB4" w14:textId="4E4EED46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Foi proferido despacho saneador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no qual (i) registrou-se que o inventariante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por determinação judicial não realize qualquer ato relativo ao patrimônio do espólio sem a devida oitiva dos demais sócios e autorização judicial; (</w:t>
      </w:r>
      <w:proofErr w:type="spellStart"/>
      <w:r w:rsidRPr="00A0780A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A0780A">
        <w:rPr>
          <w:rFonts w:ascii="Times New Roman" w:hAnsi="Times New Roman" w:cs="Times New Roman"/>
          <w:sz w:val="24"/>
          <w:szCs w:val="24"/>
        </w:rPr>
        <w:t xml:space="preserve">) deferiu a habilitação da peticionária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>como terceira interessada; (</w:t>
      </w:r>
      <w:proofErr w:type="spellStart"/>
      <w:r w:rsidRPr="00A0780A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A0780A">
        <w:rPr>
          <w:rFonts w:ascii="Times New Roman" w:hAnsi="Times New Roman" w:cs="Times New Roman"/>
          <w:sz w:val="24"/>
          <w:szCs w:val="24"/>
        </w:rPr>
        <w:t>) deferiu a penhora no rosto dos presentes autos e intimado o réu sobre a constrição; (</w:t>
      </w:r>
      <w:proofErr w:type="spellStart"/>
      <w:r w:rsidRPr="00A0780A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A0780A">
        <w:rPr>
          <w:rFonts w:ascii="Times New Roman" w:hAnsi="Times New Roman" w:cs="Times New Roman"/>
          <w:sz w:val="24"/>
          <w:szCs w:val="24"/>
        </w:rPr>
        <w:t>) expedição de mandado de avaliação a ser realizado por Oficial de Justiça para informar o valor aproximado do bem em litígio, atentando-se às benfeitorias elencadas nos lau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0780A">
        <w:rPr>
          <w:rFonts w:ascii="Times New Roman" w:hAnsi="Times New Roman" w:cs="Times New Roman"/>
          <w:sz w:val="24"/>
          <w:szCs w:val="24"/>
        </w:rPr>
        <w:t xml:space="preserve">os unilaterais, memorial descritivo e mapa da área; (v) juntado o laudo, intimar o expropriante/autor para efetuar a complementação do importe depositado em 10 dias, e assim procedendo, fica deferida a liminar pleiteada da inicial de imissão de posse da área elencada na peça de ingresso, oficiando-se ao Registro de Imóveis para proceder à averbação provisória ---evento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9D73438" w14:textId="7FF6CF1A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A autora/expropriante informou que as áreas a serem a serem avaliadas pelo Oficial de Justiça se encontram em 2 localidades distintas: matrícula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; matrícula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e matrícula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---evento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5CD5805" w14:textId="6A619D2B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A autora/expropriante depositou judicialmente 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em favor da ré/expropriada relativo ao pagamento da “</w:t>
      </w:r>
      <w:r w:rsidRPr="00A0780A">
        <w:rPr>
          <w:rFonts w:ascii="Times New Roman" w:hAnsi="Times New Roman" w:cs="Times New Roman"/>
          <w:i/>
          <w:iCs/>
          <w:sz w:val="24"/>
          <w:szCs w:val="24"/>
        </w:rPr>
        <w:t>primeira parcela</w:t>
      </w:r>
      <w:r w:rsidRPr="00A0780A">
        <w:rPr>
          <w:rFonts w:ascii="Times New Roman" w:hAnsi="Times New Roman" w:cs="Times New Roman"/>
          <w:sz w:val="24"/>
          <w:szCs w:val="24"/>
        </w:rPr>
        <w:t>” do referido e frustrado “</w:t>
      </w:r>
      <w:r w:rsidRPr="00A0780A">
        <w:rPr>
          <w:rFonts w:ascii="Times New Roman" w:hAnsi="Times New Roman" w:cs="Times New Roman"/>
          <w:i/>
          <w:iCs/>
          <w:sz w:val="24"/>
          <w:szCs w:val="24"/>
        </w:rPr>
        <w:t>Termo de Acordo</w:t>
      </w:r>
      <w:r w:rsidRPr="00A0780A">
        <w:rPr>
          <w:rFonts w:ascii="Times New Roman" w:hAnsi="Times New Roman" w:cs="Times New Roman"/>
          <w:sz w:val="24"/>
          <w:szCs w:val="24"/>
        </w:rPr>
        <w:t xml:space="preserve">” ---evento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91A9103" w14:textId="1407AC34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Proferido despacho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para que (i) se proceda à penhora no rosto dos presentes autos em cumprimento ao evento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>; (</w:t>
      </w:r>
      <w:proofErr w:type="spellStart"/>
      <w:r w:rsidRPr="00A0780A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A0780A">
        <w:rPr>
          <w:rFonts w:ascii="Times New Roman" w:hAnsi="Times New Roman" w:cs="Times New Roman"/>
          <w:sz w:val="24"/>
          <w:szCs w:val="24"/>
        </w:rPr>
        <w:t xml:space="preserve">) deferida a habilitação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>, sócia e herdeira; (</w:t>
      </w:r>
      <w:proofErr w:type="spellStart"/>
      <w:r w:rsidRPr="00A0780A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A0780A">
        <w:rPr>
          <w:rFonts w:ascii="Times New Roman" w:hAnsi="Times New Roman" w:cs="Times New Roman"/>
          <w:sz w:val="24"/>
          <w:szCs w:val="24"/>
        </w:rPr>
        <w:t xml:space="preserve">) seja certificado nos autos os andamentos e anexar cópias das decisões da ação declaratória de nulidade de ato societária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e decisões de concessão de efeito suspensivo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ª Alteração Contratual] e do mandado de segurança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em trâmite na Justiça Federal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>; (</w:t>
      </w:r>
      <w:proofErr w:type="spellStart"/>
      <w:r w:rsidRPr="00A0780A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A0780A">
        <w:rPr>
          <w:rFonts w:ascii="Times New Roman" w:hAnsi="Times New Roman" w:cs="Times New Roman"/>
          <w:sz w:val="24"/>
          <w:szCs w:val="24"/>
        </w:rPr>
        <w:t xml:space="preserve">) intimando as partes para em 15 dias indicarem de forma precisa e individual qual a área a ser desapropriada de cada imóvel objeto dos autos ---evento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730B3ED" w14:textId="6DD3DF17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A ré/expropriada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veio aos autos e disse que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foi possível ter acesso ao Cadastro de Área Rural- CAR, dando prosseguimento às retificações das matrículas das áreas que serão desapropriadas conforme descrita na referida petição ---evento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98AC6B4" w14:textId="16393FE5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A ré/expropriada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juntou requerimentos apresentados perante o Oficial de Registro Geral de Imóveis da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para se proceder a “d</w:t>
      </w:r>
      <w:r w:rsidRPr="00A0780A">
        <w:rPr>
          <w:rFonts w:ascii="Times New Roman" w:hAnsi="Times New Roman" w:cs="Times New Roman"/>
          <w:i/>
          <w:iCs/>
          <w:sz w:val="24"/>
          <w:szCs w:val="24"/>
        </w:rPr>
        <w:t>esmembramentos</w:t>
      </w:r>
      <w:r w:rsidRPr="00A0780A">
        <w:rPr>
          <w:rFonts w:ascii="Times New Roman" w:hAnsi="Times New Roman" w:cs="Times New Roman"/>
          <w:sz w:val="24"/>
          <w:szCs w:val="24"/>
        </w:rPr>
        <w:t xml:space="preserve">” das matrículas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, 38.564,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, juntando mapas, memoriais descritivos e </w:t>
      </w:r>
      <w:proofErr w:type="spellStart"/>
      <w:r w:rsidRPr="00A0780A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A0780A">
        <w:rPr>
          <w:rFonts w:ascii="Times New Roman" w:hAnsi="Times New Roman" w:cs="Times New Roman"/>
          <w:sz w:val="24"/>
          <w:szCs w:val="24"/>
        </w:rPr>
        <w:t xml:space="preserve"> do profissional habilitado ---evento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9AC50FB" w14:textId="3D4D85DF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O sócio e herdeiro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veio aos autos e apontou várias ilegalidades nos “</w:t>
      </w:r>
      <w:r w:rsidRPr="00A0780A">
        <w:rPr>
          <w:rFonts w:ascii="Times New Roman" w:hAnsi="Times New Roman" w:cs="Times New Roman"/>
          <w:i/>
          <w:iCs/>
          <w:sz w:val="24"/>
          <w:szCs w:val="24"/>
        </w:rPr>
        <w:t>desmembramentos</w:t>
      </w:r>
      <w:r w:rsidRPr="00A0780A">
        <w:rPr>
          <w:rFonts w:ascii="Times New Roman" w:hAnsi="Times New Roman" w:cs="Times New Roman"/>
          <w:sz w:val="24"/>
          <w:szCs w:val="24"/>
        </w:rPr>
        <w:t xml:space="preserve">” apontados no evento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0780A">
        <w:rPr>
          <w:rFonts w:ascii="Times New Roman" w:hAnsi="Times New Roman" w:cs="Times New Roman"/>
          <w:sz w:val="24"/>
          <w:szCs w:val="24"/>
        </w:rPr>
        <w:t>. Asseverou que efetivamente a desapropriação objetiva 02 seguimentos “</w:t>
      </w:r>
      <w:r w:rsidRPr="00A0780A">
        <w:rPr>
          <w:rFonts w:ascii="Times New Roman" w:hAnsi="Times New Roman" w:cs="Times New Roman"/>
          <w:i/>
          <w:iCs/>
          <w:sz w:val="24"/>
          <w:szCs w:val="24"/>
        </w:rPr>
        <w:t>bem</w:t>
      </w:r>
      <w:r w:rsidRPr="00A0780A">
        <w:rPr>
          <w:rFonts w:ascii="Times New Roman" w:hAnsi="Times New Roman" w:cs="Times New Roman"/>
          <w:sz w:val="24"/>
          <w:szCs w:val="24"/>
        </w:rPr>
        <w:t>” distintos: “</w:t>
      </w:r>
      <w:r w:rsidRPr="00A0780A">
        <w:rPr>
          <w:rFonts w:ascii="Times New Roman" w:hAnsi="Times New Roman" w:cs="Times New Roman"/>
          <w:i/>
          <w:iCs/>
          <w:sz w:val="24"/>
          <w:szCs w:val="24"/>
        </w:rPr>
        <w:t xml:space="preserve">O primeiro deles alcança as terras banhadas e ou próximas ao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A0780A">
        <w:rPr>
          <w:rFonts w:ascii="Times New Roman" w:hAnsi="Times New Roman" w:cs="Times New Roman"/>
          <w:i/>
          <w:iCs/>
          <w:sz w:val="24"/>
          <w:szCs w:val="24"/>
        </w:rPr>
        <w:t xml:space="preserve">ou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A0780A">
        <w:rPr>
          <w:rFonts w:ascii="Times New Roman" w:hAnsi="Times New Roman" w:cs="Times New Roman"/>
          <w:i/>
          <w:iCs/>
          <w:sz w:val="24"/>
          <w:szCs w:val="24"/>
        </w:rPr>
        <w:t xml:space="preserve"> (afluente do Rio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A0780A">
        <w:rPr>
          <w:rFonts w:ascii="Times New Roman" w:hAnsi="Times New Roman" w:cs="Times New Roman"/>
          <w:i/>
          <w:iCs/>
          <w:sz w:val="24"/>
          <w:szCs w:val="24"/>
        </w:rPr>
        <w:t xml:space="preserve">). O segundo alcança as terras igualmente banhadas e ou próximas ao Rio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”. E, ainda que a matrícula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não é o que se encontra identificado, foi aberta após fraudulenta e criminosa retificação do título anterior, MATRÍCULA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tantas outra apontadas e descritas pontualmente no referido petitório   ---evento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B7B90" w14:textId="19521097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lastRenderedPageBreak/>
        <w:t xml:space="preserve">O sócio e herdeiro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veio aos autos e juntou cópia do “</w:t>
      </w:r>
      <w:r w:rsidRPr="00A0780A">
        <w:rPr>
          <w:rFonts w:ascii="Times New Roman" w:hAnsi="Times New Roman" w:cs="Times New Roman"/>
          <w:i/>
          <w:iCs/>
          <w:sz w:val="24"/>
          <w:szCs w:val="24"/>
        </w:rPr>
        <w:t>Boletim de Ocorrência</w:t>
      </w:r>
      <w:r w:rsidRPr="00A0780A">
        <w:rPr>
          <w:rFonts w:ascii="Times New Roman" w:hAnsi="Times New Roman" w:cs="Times New Roman"/>
          <w:sz w:val="24"/>
          <w:szCs w:val="24"/>
        </w:rPr>
        <w:t xml:space="preserve">” registrado sob 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perante a Delegacia de Polícia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cujo relato noticia atos perpetrados pelo atual administrador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[Sr.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>] que guarda estreita relação com o objeto da presente ação desapropriatória “</w:t>
      </w:r>
      <w:r w:rsidRPr="00A0780A">
        <w:rPr>
          <w:rFonts w:ascii="Times New Roman" w:hAnsi="Times New Roman" w:cs="Times New Roman"/>
          <w:i/>
          <w:iCs/>
          <w:sz w:val="24"/>
          <w:szCs w:val="24"/>
        </w:rPr>
        <w:t>haja vista a transmudação de matrículas levado a efeito (importando em que a futura sentença, a ser como apresentado pela empresa Ré, operará a desapropriação sobre matrículas relativas a imóveis que não estão, de fato, no alcance do alagamento e respectiva APP)”</w:t>
      </w:r>
      <w:r w:rsidRPr="00A0780A">
        <w:rPr>
          <w:rFonts w:ascii="Times New Roman" w:hAnsi="Times New Roman" w:cs="Times New Roman"/>
          <w:sz w:val="24"/>
          <w:szCs w:val="24"/>
        </w:rPr>
        <w:t xml:space="preserve">---evento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Posteriormente retornou aos autos e aportou sobre irregularidades na matrícula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e parciais alagamento/APP na cota do Rio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---evento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495B551" w14:textId="006485EC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Despacho saneador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que, em síntese, ratificou as deliberações para se proceder à penhora no rosto dos autos, deferiu a habilitação como terceiro interessado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e determinou a avaliação do valor aproximado do bem em litígio, atentando-se às benfeitorias elencadas nos laudos individuais ---evento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AFF4046" w14:textId="56A05619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A ré/expropriada retornou aos autos e pontuou novamente as retificações das matrículas das objeto da presente desapropriação ---evento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FB1B1E3" w14:textId="1F676111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O Oficial de Justiça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certificou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que compareceu no “</w:t>
      </w:r>
      <w:r w:rsidRPr="00A0780A">
        <w:rPr>
          <w:rFonts w:ascii="Times New Roman" w:hAnsi="Times New Roman" w:cs="Times New Roman"/>
          <w:i/>
          <w:iCs/>
          <w:sz w:val="24"/>
          <w:szCs w:val="24"/>
        </w:rPr>
        <w:t>local indicado</w:t>
      </w:r>
      <w:r w:rsidRPr="00A0780A">
        <w:rPr>
          <w:rFonts w:ascii="Times New Roman" w:hAnsi="Times New Roman" w:cs="Times New Roman"/>
          <w:sz w:val="24"/>
          <w:szCs w:val="24"/>
        </w:rPr>
        <w:t>” e procedeu à avaliação dos bens da “</w:t>
      </w:r>
      <w:r w:rsidRPr="00A0780A">
        <w:rPr>
          <w:rFonts w:ascii="Times New Roman" w:hAnsi="Times New Roman" w:cs="Times New Roman"/>
          <w:i/>
          <w:iCs/>
          <w:sz w:val="24"/>
          <w:szCs w:val="24"/>
        </w:rPr>
        <w:t>área</w:t>
      </w:r>
      <w:r w:rsidRPr="00A07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”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hectares em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e da “</w:t>
      </w:r>
      <w:r w:rsidRPr="00A0780A">
        <w:rPr>
          <w:rFonts w:ascii="Times New Roman" w:hAnsi="Times New Roman" w:cs="Times New Roman"/>
          <w:i/>
          <w:iCs/>
          <w:sz w:val="24"/>
          <w:szCs w:val="24"/>
        </w:rPr>
        <w:t xml:space="preserve">área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”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hectares em R$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0780A">
        <w:rPr>
          <w:rFonts w:ascii="Times New Roman" w:hAnsi="Times New Roman" w:cs="Times New Roman"/>
          <w:sz w:val="24"/>
          <w:szCs w:val="24"/>
        </w:rPr>
        <w:t>. Assim, totalizando “</w:t>
      </w:r>
      <w:r w:rsidRPr="00A0780A">
        <w:rPr>
          <w:rFonts w:ascii="Times New Roman" w:hAnsi="Times New Roman" w:cs="Times New Roman"/>
          <w:i/>
          <w:iCs/>
          <w:sz w:val="24"/>
          <w:szCs w:val="24"/>
        </w:rPr>
        <w:t>área 01 + área 02</w:t>
      </w:r>
      <w:r w:rsidRPr="00A0780A">
        <w:rPr>
          <w:rFonts w:ascii="Times New Roman" w:hAnsi="Times New Roman" w:cs="Times New Roman"/>
          <w:sz w:val="24"/>
          <w:szCs w:val="24"/>
        </w:rPr>
        <w:t xml:space="preserve">” o valor de 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9A489D3" w14:textId="5AD2CC87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O sócio e herdeiro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veio aos autos e afirmou que no mapa trazido pela própria desapropriante já consta a situação geográfica do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, ou seja, que os imóveis das matrículas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e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ditos margeados pelo RIO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, o são pelo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como consta na descrição originária das matrículas e o MAPA carreado contempla a localização do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[mapa em Evento</w:t>
      </w:r>
      <w:r w:rsidR="00FB78BA">
        <w:rPr>
          <w:rFonts w:ascii="Times New Roman" w:hAnsi="Times New Roman" w:cs="Times New Roman"/>
          <w:sz w:val="24"/>
          <w:szCs w:val="24"/>
        </w:rPr>
        <w:t xml:space="preserve"> ...</w:t>
      </w:r>
      <w:r w:rsidRPr="00A0780A">
        <w:rPr>
          <w:rFonts w:ascii="Times New Roman" w:hAnsi="Times New Roman" w:cs="Times New Roman"/>
          <w:sz w:val="24"/>
          <w:szCs w:val="24"/>
        </w:rPr>
        <w:t>]. E que na perícia judicial irá se restabelecer a verdadeira localização necessária para que o julgador decreta a desapropriação das áreas afetadas sob as matrículas corretas e não as erroneamente informadas pela autora e ré, “</w:t>
      </w:r>
      <w:r w:rsidRPr="00FB78BA">
        <w:rPr>
          <w:rFonts w:ascii="Times New Roman" w:hAnsi="Times New Roman" w:cs="Times New Roman"/>
          <w:i/>
          <w:iCs/>
          <w:sz w:val="24"/>
          <w:szCs w:val="24"/>
        </w:rPr>
        <w:t xml:space="preserve">por interesse escuso da atual administração [Sr. </w:t>
      </w:r>
      <w:r w:rsidR="00FB78BA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FB78BA">
        <w:rPr>
          <w:rFonts w:ascii="Times New Roman" w:hAnsi="Times New Roman" w:cs="Times New Roman"/>
          <w:i/>
          <w:iCs/>
          <w:sz w:val="24"/>
          <w:szCs w:val="24"/>
        </w:rPr>
        <w:t>], criminosamente transmudadas, re</w:t>
      </w:r>
      <w:proofErr w:type="spellStart"/>
      <w:r w:rsidRPr="00FB78BA">
        <w:rPr>
          <w:rFonts w:ascii="Times New Roman" w:hAnsi="Times New Roman" w:cs="Times New Roman"/>
          <w:i/>
          <w:iCs/>
          <w:sz w:val="24"/>
          <w:szCs w:val="24"/>
        </w:rPr>
        <w:t>endereçadas</w:t>
      </w:r>
      <w:proofErr w:type="spellEnd"/>
      <w:r w:rsidRPr="00FB78BA">
        <w:rPr>
          <w:rFonts w:ascii="Times New Roman" w:hAnsi="Times New Roman" w:cs="Times New Roman"/>
          <w:i/>
          <w:iCs/>
          <w:sz w:val="24"/>
          <w:szCs w:val="24"/>
        </w:rPr>
        <w:t xml:space="preserve">, adulteradas, </w:t>
      </w:r>
      <w:proofErr w:type="spellStart"/>
      <w:r w:rsidRPr="00FB78BA">
        <w:rPr>
          <w:rFonts w:ascii="Times New Roman" w:hAnsi="Times New Roman" w:cs="Times New Roman"/>
          <w:i/>
          <w:iCs/>
          <w:sz w:val="24"/>
          <w:szCs w:val="24"/>
        </w:rPr>
        <w:t>etc</w:t>
      </w:r>
      <w:proofErr w:type="spellEnd"/>
      <w:r w:rsidRPr="00A0780A">
        <w:rPr>
          <w:rFonts w:ascii="Times New Roman" w:hAnsi="Times New Roman" w:cs="Times New Roman"/>
          <w:sz w:val="24"/>
          <w:szCs w:val="24"/>
        </w:rPr>
        <w:t xml:space="preserve">” [sic] ---evento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</w:p>
    <w:p w14:paraId="630D833E" w14:textId="327FDC91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O sócio e herdeiro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veio aos autos e pontuou que a avaliação do Meirinho não adentrou na análise das matrículas e suas respectivas terras, não compreendendo a área inundada e remanescente, mas apenas à desapropriada. </w:t>
      </w:r>
    </w:p>
    <w:p w14:paraId="3E4FD1DE" w14:textId="0443727B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E na desapropriação em que houve acordo neste d. juízo,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o metro quadrado foi de R$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E a olhos n</w:t>
      </w:r>
      <w:r w:rsidR="00FB78BA">
        <w:rPr>
          <w:rFonts w:ascii="Times New Roman" w:hAnsi="Times New Roman" w:cs="Times New Roman"/>
          <w:sz w:val="24"/>
          <w:szCs w:val="24"/>
        </w:rPr>
        <w:t>u</w:t>
      </w:r>
      <w:r w:rsidRPr="00A0780A">
        <w:rPr>
          <w:rFonts w:ascii="Times New Roman" w:hAnsi="Times New Roman" w:cs="Times New Roman"/>
          <w:sz w:val="24"/>
          <w:szCs w:val="24"/>
        </w:rPr>
        <w:t xml:space="preserve"> se constatado que o valor médio dos parâmetros adotados em demandas similares é de R$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o que redunda no valor justo a ser indenizado de R$ </w:t>
      </w:r>
      <w:r w:rsidR="00FB78BA">
        <w:rPr>
          <w:rFonts w:ascii="Times New Roman" w:hAnsi="Times New Roman" w:cs="Times New Roman"/>
          <w:sz w:val="24"/>
          <w:szCs w:val="24"/>
        </w:rPr>
        <w:t>..</w:t>
      </w:r>
      <w:r w:rsidRPr="00A0780A">
        <w:rPr>
          <w:rFonts w:ascii="Times New Roman" w:hAnsi="Times New Roman" w:cs="Times New Roman"/>
          <w:sz w:val="24"/>
          <w:szCs w:val="24"/>
        </w:rPr>
        <w:t>. Juntou “</w:t>
      </w:r>
      <w:r w:rsidRPr="00FB78BA">
        <w:rPr>
          <w:rFonts w:ascii="Times New Roman" w:hAnsi="Times New Roman" w:cs="Times New Roman"/>
          <w:i/>
          <w:iCs/>
          <w:sz w:val="24"/>
          <w:szCs w:val="24"/>
        </w:rPr>
        <w:t>LAUDO DE AVALIAÇÃO DE TERRA NUA - VTN e BENFEITORIAS</w:t>
      </w:r>
      <w:r w:rsidRPr="00A0780A">
        <w:rPr>
          <w:rFonts w:ascii="Times New Roman" w:hAnsi="Times New Roman" w:cs="Times New Roman"/>
          <w:sz w:val="24"/>
          <w:szCs w:val="24"/>
        </w:rPr>
        <w:t xml:space="preserve">” do imóvel da matrícula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---evento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</w:p>
    <w:p w14:paraId="1AFC3B37" w14:textId="5862AC20" w:rsidR="00A0780A" w:rsidRPr="00FB78BA" w:rsidRDefault="00FB78BA" w:rsidP="00A0780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8BA">
        <w:rPr>
          <w:rFonts w:ascii="Times New Roman" w:hAnsi="Times New Roman" w:cs="Times New Roman"/>
          <w:b/>
          <w:bCs/>
          <w:sz w:val="24"/>
          <w:szCs w:val="24"/>
        </w:rPr>
        <w:t>AÇÃO DE DESAPROPRIAÇÃO COM ACORDO</w:t>
      </w:r>
    </w:p>
    <w:p w14:paraId="597875CF" w14:textId="3B03C776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Processo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C7551" w14:textId="590DF8FC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Trata-se de uma “</w:t>
      </w:r>
      <w:r w:rsidRPr="00FB78BA">
        <w:rPr>
          <w:rFonts w:ascii="Times New Roman" w:hAnsi="Times New Roman" w:cs="Times New Roman"/>
          <w:i/>
          <w:iCs/>
          <w:sz w:val="24"/>
          <w:szCs w:val="24"/>
        </w:rPr>
        <w:t>Ação de Desapropriação Por Declaração de Utilidade Pública</w:t>
      </w:r>
      <w:r w:rsidRPr="00A0780A">
        <w:rPr>
          <w:rFonts w:ascii="Times New Roman" w:hAnsi="Times New Roman" w:cs="Times New Roman"/>
          <w:sz w:val="24"/>
          <w:szCs w:val="24"/>
        </w:rPr>
        <w:t xml:space="preserve">” promovida pela ora autora/expropriante </w:t>
      </w:r>
      <w:r w:rsidR="00FB78BA">
        <w:rPr>
          <w:rFonts w:ascii="Times New Roman" w:hAnsi="Times New Roman" w:cs="Times New Roman"/>
          <w:sz w:val="24"/>
          <w:szCs w:val="24"/>
        </w:rPr>
        <w:t>..</w:t>
      </w:r>
      <w:r w:rsidRPr="00A0780A">
        <w:rPr>
          <w:rFonts w:ascii="Times New Roman" w:hAnsi="Times New Roman" w:cs="Times New Roman"/>
          <w:sz w:val="24"/>
          <w:szCs w:val="24"/>
        </w:rPr>
        <w:t xml:space="preserve">. contra </w:t>
      </w:r>
      <w:r w:rsidR="00FB78BA">
        <w:rPr>
          <w:rFonts w:ascii="Times New Roman" w:hAnsi="Times New Roman" w:cs="Times New Roman"/>
          <w:sz w:val="24"/>
          <w:szCs w:val="24"/>
        </w:rPr>
        <w:t>..</w:t>
      </w:r>
      <w:r w:rsidRPr="00A0780A">
        <w:rPr>
          <w:rFonts w:ascii="Times New Roman" w:hAnsi="Times New Roman" w:cs="Times New Roman"/>
          <w:sz w:val="24"/>
          <w:szCs w:val="24"/>
        </w:rPr>
        <w:t xml:space="preserve">., com os mesmos fundamentos jurídicos da presente lide distribuída igualmente para esse d. juízo da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ª Vara Cível da Comarca de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</w:p>
    <w:p w14:paraId="38210F0B" w14:textId="77777777" w:rsidR="00FB78B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O objeto da desapropriação é uma área de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hectares [menor que a deste processado=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hectares], localizadas em regiões próximas das aqui expropriadas.</w:t>
      </w:r>
    </w:p>
    <w:p w14:paraId="4946CFD3" w14:textId="362ECEBE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lastRenderedPageBreak/>
        <w:t>Em “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” as partes formularam um acordo judicial que foi homologado judicialmente no qual a expropriante pagou aos expropriados o valor de R$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>, bem maior do que o “</w:t>
      </w:r>
      <w:r w:rsidRPr="00FB78BA">
        <w:rPr>
          <w:rFonts w:ascii="Times New Roman" w:hAnsi="Times New Roman" w:cs="Times New Roman"/>
          <w:i/>
          <w:iCs/>
          <w:sz w:val="24"/>
          <w:szCs w:val="24"/>
        </w:rPr>
        <w:t>acordado</w:t>
      </w:r>
      <w:r w:rsidRPr="00A0780A">
        <w:rPr>
          <w:rFonts w:ascii="Times New Roman" w:hAnsi="Times New Roman" w:cs="Times New Roman"/>
          <w:sz w:val="24"/>
          <w:szCs w:val="24"/>
        </w:rPr>
        <w:t xml:space="preserve">” nestes autos de R$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</w:p>
    <w:p w14:paraId="53915D4F" w14:textId="231FD1BE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Juntam-se os seguintes documentos corroborando com a assertiva acima: </w:t>
      </w:r>
      <w:r w:rsidRPr="00A0780A">
        <w:rPr>
          <w:rFonts w:ascii="Times New Roman" w:hAnsi="Times New Roman" w:cs="Times New Roman"/>
          <w:sz w:val="24"/>
          <w:szCs w:val="24"/>
        </w:rPr>
        <w:tab/>
        <w:t>doc.</w:t>
      </w:r>
      <w:r w:rsidR="00FB78BA">
        <w:rPr>
          <w:rFonts w:ascii="Times New Roman" w:hAnsi="Times New Roman" w:cs="Times New Roman"/>
          <w:sz w:val="24"/>
          <w:szCs w:val="24"/>
        </w:rPr>
        <w:t xml:space="preserve"> n. ..., </w:t>
      </w:r>
      <w:r w:rsidRPr="00A0780A">
        <w:rPr>
          <w:rFonts w:ascii="Times New Roman" w:hAnsi="Times New Roman" w:cs="Times New Roman"/>
          <w:sz w:val="24"/>
          <w:szCs w:val="24"/>
        </w:rPr>
        <w:t>doc.</w:t>
      </w:r>
      <w:r w:rsidR="00FB78BA">
        <w:rPr>
          <w:rFonts w:ascii="Times New Roman" w:hAnsi="Times New Roman" w:cs="Times New Roman"/>
          <w:sz w:val="24"/>
          <w:szCs w:val="24"/>
        </w:rPr>
        <w:t xml:space="preserve"> n. ...</w:t>
      </w:r>
      <w:r w:rsidRPr="00A0780A">
        <w:rPr>
          <w:rFonts w:ascii="Times New Roman" w:hAnsi="Times New Roman" w:cs="Times New Roman"/>
          <w:sz w:val="24"/>
          <w:szCs w:val="24"/>
        </w:rPr>
        <w:t>;</w:t>
      </w:r>
      <w:r w:rsidR="00FB78BA">
        <w:rPr>
          <w:rFonts w:ascii="Times New Roman" w:hAnsi="Times New Roman" w:cs="Times New Roman"/>
          <w:sz w:val="24"/>
          <w:szCs w:val="24"/>
        </w:rPr>
        <w:t xml:space="preserve"> </w:t>
      </w:r>
      <w:r w:rsidRPr="00A0780A">
        <w:rPr>
          <w:rFonts w:ascii="Times New Roman" w:hAnsi="Times New Roman" w:cs="Times New Roman"/>
          <w:sz w:val="24"/>
          <w:szCs w:val="24"/>
        </w:rPr>
        <w:t>doc.</w:t>
      </w:r>
      <w:r w:rsidR="00FB78BA">
        <w:rPr>
          <w:rFonts w:ascii="Times New Roman" w:hAnsi="Times New Roman" w:cs="Times New Roman"/>
          <w:sz w:val="24"/>
          <w:szCs w:val="24"/>
        </w:rPr>
        <w:t xml:space="preserve"> n. ...</w:t>
      </w:r>
    </w:p>
    <w:p w14:paraId="6F15B407" w14:textId="57F5EEF3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A autora/expropriante veio aos autos e manifestou que já se encontra de posse da área, inclusive, tendo completado o enchimento do reservatório---evento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</w:p>
    <w:p w14:paraId="706AFA72" w14:textId="02598263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Petição de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requerendo deixar bem identificado através de plantas qual a área expropriada de cada imóvel e qual a área remanescente de cada imóvel expropriado ---evento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</w:p>
    <w:p w14:paraId="088CB3CD" w14:textId="61CB38EB" w:rsidR="00A0780A" w:rsidRPr="00FB78BA" w:rsidRDefault="00A0780A" w:rsidP="00A0780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8BA">
        <w:rPr>
          <w:rFonts w:ascii="Times New Roman" w:hAnsi="Times New Roman" w:cs="Times New Roman"/>
          <w:b/>
          <w:bCs/>
          <w:sz w:val="24"/>
          <w:szCs w:val="24"/>
        </w:rPr>
        <w:t>QUESITOS DAS SÓCIAS- TERCEIRAS INTERESSADAS</w:t>
      </w:r>
    </w:p>
    <w:p w14:paraId="1044BCC5" w14:textId="1134E43B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QUESITO Nº</w:t>
      </w:r>
      <w:r w:rsidR="00FB78BA">
        <w:rPr>
          <w:rFonts w:ascii="Times New Roman" w:hAnsi="Times New Roman" w:cs="Times New Roman"/>
          <w:sz w:val="24"/>
          <w:szCs w:val="24"/>
        </w:rPr>
        <w:t xml:space="preserve"> ... </w:t>
      </w:r>
      <w:r w:rsidRPr="00A0780A">
        <w:rPr>
          <w:rFonts w:ascii="Times New Roman" w:hAnsi="Times New Roman" w:cs="Times New Roman"/>
          <w:sz w:val="24"/>
          <w:szCs w:val="24"/>
        </w:rPr>
        <w:t xml:space="preserve">Queira o </w:t>
      </w:r>
      <w:r w:rsidRPr="00FB78BA">
        <w:rPr>
          <w:rFonts w:ascii="Times New Roman" w:hAnsi="Times New Roman" w:cs="Times New Roman"/>
          <w:i/>
          <w:iCs/>
          <w:sz w:val="24"/>
          <w:szCs w:val="24"/>
        </w:rPr>
        <w:t xml:space="preserve">expert </w:t>
      </w:r>
      <w:r w:rsidRPr="00A0780A">
        <w:rPr>
          <w:rFonts w:ascii="Times New Roman" w:hAnsi="Times New Roman" w:cs="Times New Roman"/>
          <w:sz w:val="24"/>
          <w:szCs w:val="24"/>
        </w:rPr>
        <w:t xml:space="preserve">descrever pormenorizadamente os imóveis expropriados, com o número das suas matrículas, o nome do proprietário, sua área total localizando-o em planta da região e se possui área construída e as eventuais edificações existentes; indicando suas metragens, a localização, topografia do terreno e demais características que possam interessar ao perfeito esclarecimento da causa. </w:t>
      </w:r>
    </w:p>
    <w:p w14:paraId="08B290BF" w14:textId="4C79B090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QUESITO Nº</w:t>
      </w:r>
      <w:r w:rsidR="00FB78BA">
        <w:rPr>
          <w:rFonts w:ascii="Times New Roman" w:hAnsi="Times New Roman" w:cs="Times New Roman"/>
          <w:sz w:val="24"/>
          <w:szCs w:val="24"/>
        </w:rPr>
        <w:t xml:space="preserve"> ... </w:t>
      </w:r>
      <w:r w:rsidRPr="00A0780A">
        <w:rPr>
          <w:rFonts w:ascii="Times New Roman" w:hAnsi="Times New Roman" w:cs="Times New Roman"/>
          <w:sz w:val="24"/>
          <w:szCs w:val="24"/>
        </w:rPr>
        <w:t>A área constante do título apresentado confere com a área efetivamente existente, apurada no levantamento realizado?</w:t>
      </w:r>
    </w:p>
    <w:p w14:paraId="34896254" w14:textId="3FF1CF60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QUESITO Nº</w:t>
      </w:r>
      <w:r w:rsidR="00FB78BA">
        <w:rPr>
          <w:rFonts w:ascii="Times New Roman" w:hAnsi="Times New Roman" w:cs="Times New Roman"/>
          <w:sz w:val="24"/>
          <w:szCs w:val="24"/>
        </w:rPr>
        <w:t xml:space="preserve"> ... </w:t>
      </w:r>
      <w:r w:rsidRPr="00A0780A">
        <w:rPr>
          <w:rFonts w:ascii="Times New Roman" w:hAnsi="Times New Roman" w:cs="Times New Roman"/>
          <w:sz w:val="24"/>
          <w:szCs w:val="24"/>
        </w:rPr>
        <w:t>Queira o Sr. Perito informar qual a área atingida na presente desapropriação?  Confrontar os Memoriais Descritivos apresentados pela expropriante, se estão efetivamente nas áreas expropriadas e apresentar mapa da área remanescente com indicação precisa daquelas [áreas] remanescentes.</w:t>
      </w:r>
    </w:p>
    <w:p w14:paraId="38AF7316" w14:textId="205B2EBF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QUESITO Nº</w:t>
      </w:r>
      <w:r w:rsidR="00FB78BA">
        <w:rPr>
          <w:rFonts w:ascii="Times New Roman" w:hAnsi="Times New Roman" w:cs="Times New Roman"/>
          <w:sz w:val="24"/>
          <w:szCs w:val="24"/>
        </w:rPr>
        <w:t xml:space="preserve"> ... </w:t>
      </w:r>
      <w:r w:rsidRPr="00A0780A">
        <w:rPr>
          <w:rFonts w:ascii="Times New Roman" w:hAnsi="Times New Roman" w:cs="Times New Roman"/>
          <w:sz w:val="24"/>
          <w:szCs w:val="24"/>
        </w:rPr>
        <w:t>Da desapropriação parcial dos imóveis, na forma pleiteada pela autora, resultará área remanescente sem utilização, levando em consideração o novo formato [da área remanescente]?  Informar objetivamente as áreas dos imóveis, as áreas adquiridas e as áreas remanescentes de cada matrícula.</w:t>
      </w:r>
    </w:p>
    <w:p w14:paraId="2A41B349" w14:textId="292BCF09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QUESITO Nº</w:t>
      </w:r>
      <w:r w:rsidR="00FB78BA">
        <w:rPr>
          <w:rFonts w:ascii="Times New Roman" w:hAnsi="Times New Roman" w:cs="Times New Roman"/>
          <w:sz w:val="24"/>
          <w:szCs w:val="24"/>
        </w:rPr>
        <w:t xml:space="preserve"> ... </w:t>
      </w:r>
      <w:r w:rsidRPr="00A0780A">
        <w:rPr>
          <w:rFonts w:ascii="Times New Roman" w:hAnsi="Times New Roman" w:cs="Times New Roman"/>
          <w:sz w:val="24"/>
          <w:szCs w:val="24"/>
        </w:rPr>
        <w:t>Queira o Sr. Perito informar qual a proporção dos imóveis que serão atingidas na presente desapropriação; bem como o percentual de utilização do remanescente desta mesma área, considerando suas condições geográficas e ambientais?</w:t>
      </w:r>
    </w:p>
    <w:p w14:paraId="33136F27" w14:textId="70AB6122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QUESITO Nº</w:t>
      </w:r>
      <w:r w:rsidR="00FB78BA">
        <w:rPr>
          <w:rFonts w:ascii="Times New Roman" w:hAnsi="Times New Roman" w:cs="Times New Roman"/>
          <w:sz w:val="24"/>
          <w:szCs w:val="24"/>
        </w:rPr>
        <w:t xml:space="preserve"> ... </w:t>
      </w:r>
      <w:r w:rsidRPr="00A0780A">
        <w:rPr>
          <w:rFonts w:ascii="Times New Roman" w:hAnsi="Times New Roman" w:cs="Times New Roman"/>
          <w:sz w:val="24"/>
          <w:szCs w:val="24"/>
        </w:rPr>
        <w:t xml:space="preserve">Queira o Sr. Perito informar qual a localização da área com relação aos centros urbanos mais próximos? </w:t>
      </w:r>
    </w:p>
    <w:p w14:paraId="78319529" w14:textId="75B2CC77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QUESITO Nº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Queira Sr. Perito, apontar as alterações decorrentes da desapropriação no imóvel atingido pela mesma.  </w:t>
      </w:r>
    </w:p>
    <w:p w14:paraId="69BD6981" w14:textId="585F3ACD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QUESITO Nº</w:t>
      </w:r>
      <w:r w:rsidR="00FB78BA">
        <w:rPr>
          <w:rFonts w:ascii="Times New Roman" w:hAnsi="Times New Roman" w:cs="Times New Roman"/>
          <w:sz w:val="24"/>
          <w:szCs w:val="24"/>
        </w:rPr>
        <w:t xml:space="preserve"> ... </w:t>
      </w:r>
      <w:r w:rsidRPr="00A0780A">
        <w:rPr>
          <w:rFonts w:ascii="Times New Roman" w:hAnsi="Times New Roman" w:cs="Times New Roman"/>
          <w:sz w:val="24"/>
          <w:szCs w:val="24"/>
        </w:rPr>
        <w:t xml:space="preserve">Queira o Sr. Perito informar se com a construção da barragem, houve uma valorização ou desvalorização dos terrenos lindeiros à hidrelétrica, ou seja, há benefícios trazidos pela obra, bem como valorização ou desvalorização da área remanescente. E qual o valor em ambos cenários?  </w:t>
      </w:r>
    </w:p>
    <w:p w14:paraId="73782910" w14:textId="15351200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QUESITO Nº</w:t>
      </w:r>
      <w:r w:rsidR="00FB78BA">
        <w:rPr>
          <w:rFonts w:ascii="Times New Roman" w:hAnsi="Times New Roman" w:cs="Times New Roman"/>
          <w:sz w:val="24"/>
          <w:szCs w:val="24"/>
        </w:rPr>
        <w:t xml:space="preserve"> ... </w:t>
      </w:r>
      <w:r w:rsidRPr="00A0780A">
        <w:rPr>
          <w:rFonts w:ascii="Times New Roman" w:hAnsi="Times New Roman" w:cs="Times New Roman"/>
          <w:sz w:val="24"/>
          <w:szCs w:val="24"/>
        </w:rPr>
        <w:t>O laudo apresentado pela Expropriante considerou essas indenizações? Se afirmativo, utilizou o método de cálculo correto?</w:t>
      </w:r>
    </w:p>
    <w:p w14:paraId="2F07CE8B" w14:textId="476FC5FE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lastRenderedPageBreak/>
        <w:t>QUESITO Nº</w:t>
      </w:r>
      <w:r w:rsidR="00FB78BA">
        <w:rPr>
          <w:rFonts w:ascii="Times New Roman" w:hAnsi="Times New Roman" w:cs="Times New Roman"/>
          <w:sz w:val="24"/>
          <w:szCs w:val="24"/>
        </w:rPr>
        <w:t xml:space="preserve"> ... </w:t>
      </w:r>
      <w:r w:rsidRPr="00A0780A">
        <w:rPr>
          <w:rFonts w:ascii="Times New Roman" w:hAnsi="Times New Roman" w:cs="Times New Roman"/>
          <w:sz w:val="24"/>
          <w:szCs w:val="24"/>
        </w:rPr>
        <w:t>Por se tratar de desapropriação parcial a norma ABNT NBR 14653-2:2011 dispõe que se houver prejuízos às áreas remanescentes, a desvalorização deve ser considerada na avaliação utilizando-se o critério “</w:t>
      </w:r>
      <w:r w:rsidRPr="00FB78BA">
        <w:rPr>
          <w:rFonts w:ascii="Times New Roman" w:hAnsi="Times New Roman" w:cs="Times New Roman"/>
          <w:i/>
          <w:iCs/>
          <w:sz w:val="24"/>
          <w:szCs w:val="24"/>
        </w:rPr>
        <w:t>ANTES E DEPOIS</w:t>
      </w:r>
      <w:r w:rsidRPr="00A0780A">
        <w:rPr>
          <w:rFonts w:ascii="Times New Roman" w:hAnsi="Times New Roman" w:cs="Times New Roman"/>
          <w:sz w:val="24"/>
          <w:szCs w:val="24"/>
        </w:rPr>
        <w:t xml:space="preserve">”. Essas diretrizes foram seguidas no laudo apresentado pela autora? </w:t>
      </w:r>
    </w:p>
    <w:p w14:paraId="43ED5C5A" w14:textId="766304EB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QUESITO Nº</w:t>
      </w:r>
      <w:r w:rsidR="00FB78BA">
        <w:rPr>
          <w:rFonts w:ascii="Times New Roman" w:hAnsi="Times New Roman" w:cs="Times New Roman"/>
          <w:sz w:val="24"/>
          <w:szCs w:val="24"/>
        </w:rPr>
        <w:t xml:space="preserve"> ... </w:t>
      </w:r>
      <w:r w:rsidRPr="00A0780A">
        <w:rPr>
          <w:rFonts w:ascii="Times New Roman" w:hAnsi="Times New Roman" w:cs="Times New Roman"/>
          <w:sz w:val="24"/>
          <w:szCs w:val="24"/>
        </w:rPr>
        <w:t xml:space="preserve">Esse critério é normalmente aplicado nas avaliações para fins de desapropriação?  </w:t>
      </w:r>
    </w:p>
    <w:p w14:paraId="135B17ED" w14:textId="581B8CD9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QUESITO Nº</w:t>
      </w:r>
      <w:r w:rsidR="00FB78BA">
        <w:rPr>
          <w:rFonts w:ascii="Times New Roman" w:hAnsi="Times New Roman" w:cs="Times New Roman"/>
          <w:sz w:val="24"/>
          <w:szCs w:val="24"/>
        </w:rPr>
        <w:t xml:space="preserve"> ... </w:t>
      </w:r>
      <w:r w:rsidRPr="00A0780A">
        <w:rPr>
          <w:rFonts w:ascii="Times New Roman" w:hAnsi="Times New Roman" w:cs="Times New Roman"/>
          <w:sz w:val="24"/>
          <w:szCs w:val="24"/>
        </w:rPr>
        <w:t xml:space="preserve">Existem outros critérios, ou métodos, que atendam as normas da ABNT e que possam ser utilizados com o intuito de se chegar a um valor justo, mas que atendem aos princípios da economicidade e modicidade tarifárias? </w:t>
      </w:r>
    </w:p>
    <w:p w14:paraId="3F31447F" w14:textId="38533284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QUESITO Nº</w:t>
      </w:r>
      <w:r w:rsidR="00FB78BA">
        <w:rPr>
          <w:rFonts w:ascii="Times New Roman" w:hAnsi="Times New Roman" w:cs="Times New Roman"/>
          <w:sz w:val="24"/>
          <w:szCs w:val="24"/>
        </w:rPr>
        <w:t xml:space="preserve"> ... </w:t>
      </w:r>
      <w:r w:rsidRPr="00A0780A">
        <w:rPr>
          <w:rFonts w:ascii="Times New Roman" w:hAnsi="Times New Roman" w:cs="Times New Roman"/>
          <w:sz w:val="24"/>
          <w:szCs w:val="24"/>
        </w:rPr>
        <w:t xml:space="preserve">É possível concluir, utilizando critérios previstos nas normas da ABNT, se houverem ou não prejuízos, bem como efetuar o cálculo do valor da indenização devida?  </w:t>
      </w:r>
    </w:p>
    <w:p w14:paraId="6B097E3D" w14:textId="380D5CE8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QUESITO Nº</w:t>
      </w:r>
      <w:r w:rsidR="00FB78BA">
        <w:rPr>
          <w:rFonts w:ascii="Times New Roman" w:hAnsi="Times New Roman" w:cs="Times New Roman"/>
          <w:sz w:val="24"/>
          <w:szCs w:val="24"/>
        </w:rPr>
        <w:t xml:space="preserve"> ... </w:t>
      </w:r>
      <w:r w:rsidRPr="00A0780A">
        <w:rPr>
          <w:rFonts w:ascii="Times New Roman" w:hAnsi="Times New Roman" w:cs="Times New Roman"/>
          <w:sz w:val="24"/>
          <w:szCs w:val="24"/>
        </w:rPr>
        <w:t xml:space="preserve">Queira o Sr. Perito Judicial descrever atributos intrínsecos e extrínsecos ao terreno a ser desapropriado, que possam de alguma forma, exercer influência na formação do valor?  </w:t>
      </w:r>
    </w:p>
    <w:p w14:paraId="47E9BB20" w14:textId="4A156359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QUESITO Nº</w:t>
      </w:r>
      <w:r w:rsidR="00FB78BA">
        <w:rPr>
          <w:rFonts w:ascii="Times New Roman" w:hAnsi="Times New Roman" w:cs="Times New Roman"/>
          <w:sz w:val="24"/>
          <w:szCs w:val="24"/>
        </w:rPr>
        <w:t xml:space="preserve"> ... </w:t>
      </w:r>
      <w:r w:rsidRPr="00A0780A">
        <w:rPr>
          <w:rFonts w:ascii="Times New Roman" w:hAnsi="Times New Roman" w:cs="Times New Roman"/>
          <w:sz w:val="24"/>
          <w:szCs w:val="24"/>
        </w:rPr>
        <w:t xml:space="preserve">Queira Sr. Perito informar as fontes de elementos comparativos [imobiliárias, corretores, e outras fontes que foram consultadas], bem como, seu endereço, telefone e nome do profissional consultado, se a informação não fizer parte do Laudo Pericial?  </w:t>
      </w:r>
    </w:p>
    <w:p w14:paraId="17902250" w14:textId="5A574EEE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QUESITO Nº</w:t>
      </w:r>
      <w:r w:rsidR="00FB78BA">
        <w:rPr>
          <w:rFonts w:ascii="Times New Roman" w:hAnsi="Times New Roman" w:cs="Times New Roman"/>
          <w:sz w:val="24"/>
          <w:szCs w:val="24"/>
        </w:rPr>
        <w:t xml:space="preserve"> ... </w:t>
      </w:r>
      <w:r w:rsidRPr="00A0780A">
        <w:rPr>
          <w:rFonts w:ascii="Times New Roman" w:hAnsi="Times New Roman" w:cs="Times New Roman"/>
          <w:sz w:val="24"/>
          <w:szCs w:val="24"/>
        </w:rPr>
        <w:t xml:space="preserve">Queira o Sr. Perito relacionar os elementos comparativos utilizados como paradigmas nos cálculos avaliatórios, informando suas características inclusive por meio de fotografia, quando possível, bem como localizando-os em fotografia aérea da região no </w:t>
      </w:r>
      <w:r w:rsidRPr="00FB78BA">
        <w:rPr>
          <w:rFonts w:ascii="Times New Roman" w:hAnsi="Times New Roman" w:cs="Times New Roman"/>
          <w:i/>
          <w:iCs/>
          <w:sz w:val="24"/>
          <w:szCs w:val="24"/>
        </w:rPr>
        <w:t>Google Earth</w:t>
      </w:r>
      <w:r w:rsidRPr="00A0780A">
        <w:rPr>
          <w:rFonts w:ascii="Times New Roman" w:hAnsi="Times New Roman" w:cs="Times New Roman"/>
          <w:sz w:val="24"/>
          <w:szCs w:val="24"/>
        </w:rPr>
        <w:t xml:space="preserve">, para facilitar a análise dos mesmos?  </w:t>
      </w:r>
    </w:p>
    <w:p w14:paraId="79A6336D" w14:textId="6CAF3F59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QUESITO Nº</w:t>
      </w:r>
      <w:r w:rsidR="00FB78BA">
        <w:rPr>
          <w:rFonts w:ascii="Times New Roman" w:hAnsi="Times New Roman" w:cs="Times New Roman"/>
          <w:sz w:val="24"/>
          <w:szCs w:val="24"/>
        </w:rPr>
        <w:t xml:space="preserve">... </w:t>
      </w:r>
      <w:r w:rsidRPr="00A0780A">
        <w:rPr>
          <w:rFonts w:ascii="Times New Roman" w:hAnsi="Times New Roman" w:cs="Times New Roman"/>
          <w:sz w:val="24"/>
          <w:szCs w:val="24"/>
        </w:rPr>
        <w:t xml:space="preserve"> Queira o Sr. Perito detalhar a pesquisa de mercado realizada, citando as fontes consultadas e a sua perfeita identificação com a caracterização de cada um dos dados da amostra?  </w:t>
      </w:r>
    </w:p>
    <w:p w14:paraId="123D85BE" w14:textId="583C84AD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QUESITO Nº</w:t>
      </w:r>
      <w:r w:rsidR="00FB78BA">
        <w:rPr>
          <w:rFonts w:ascii="Times New Roman" w:hAnsi="Times New Roman" w:cs="Times New Roman"/>
          <w:sz w:val="24"/>
          <w:szCs w:val="24"/>
        </w:rPr>
        <w:t xml:space="preserve"> ... </w:t>
      </w:r>
      <w:r w:rsidRPr="00A0780A">
        <w:rPr>
          <w:rFonts w:ascii="Times New Roman" w:hAnsi="Times New Roman" w:cs="Times New Roman"/>
          <w:sz w:val="24"/>
          <w:szCs w:val="24"/>
        </w:rPr>
        <w:t xml:space="preserve">Os valores apresentados no Laudo de Avaliação elaborado pelo expropriante são compatíveis com os valores de mercado para o imóvel objeto da desapropriação?  </w:t>
      </w:r>
    </w:p>
    <w:p w14:paraId="0E776509" w14:textId="4C40F705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QUESITO Nº</w:t>
      </w:r>
      <w:r w:rsidR="00FB78BA">
        <w:rPr>
          <w:rFonts w:ascii="Times New Roman" w:hAnsi="Times New Roman" w:cs="Times New Roman"/>
          <w:sz w:val="24"/>
          <w:szCs w:val="24"/>
        </w:rPr>
        <w:t xml:space="preserve"> ... </w:t>
      </w:r>
      <w:r w:rsidRPr="00A0780A">
        <w:rPr>
          <w:rFonts w:ascii="Times New Roman" w:hAnsi="Times New Roman" w:cs="Times New Roman"/>
          <w:sz w:val="24"/>
          <w:szCs w:val="24"/>
        </w:rPr>
        <w:t xml:space="preserve">Queira o Sr. Perito Judicial, de forma clara e objetiva, determinar o valor de venda da fração de terreno a ser desapropriado, atendendo ao grau de fundamentação e de precisão adequados à uma demanda?  </w:t>
      </w:r>
    </w:p>
    <w:p w14:paraId="156BD2E1" w14:textId="39F406F6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QUESITO Nº</w:t>
      </w:r>
      <w:r w:rsidR="00FB78BA">
        <w:rPr>
          <w:rFonts w:ascii="Times New Roman" w:hAnsi="Times New Roman" w:cs="Times New Roman"/>
          <w:sz w:val="24"/>
          <w:szCs w:val="24"/>
        </w:rPr>
        <w:t xml:space="preserve"> ... </w:t>
      </w:r>
      <w:r w:rsidRPr="00A0780A">
        <w:rPr>
          <w:rFonts w:ascii="Times New Roman" w:hAnsi="Times New Roman" w:cs="Times New Roman"/>
          <w:sz w:val="24"/>
          <w:szCs w:val="24"/>
        </w:rPr>
        <w:t>Prejuízo dos Remanescentes. Art. 27, DL 3365/41. Devido às limitações de uso do solo e dimensões dos remanescentes com a projeção da porção atingida pela inundação e APP, é fundamental considerar um prejuízo nas áreas remanescentes?</w:t>
      </w:r>
    </w:p>
    <w:p w14:paraId="78943001" w14:textId="61BBF038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A mutilação dos imóveis desapropriados prejudica a acessibilidade, causa seccionamentos e afeta o desenvolvimento das atividades econômicas, principalmente agronegócios, reflorestamento, bovinocultura e agricultura?  </w:t>
      </w:r>
    </w:p>
    <w:p w14:paraId="432F4ED7" w14:textId="6ED45DB7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QUESITO Nº</w:t>
      </w:r>
      <w:r w:rsidR="00FB78BA">
        <w:rPr>
          <w:rFonts w:ascii="Times New Roman" w:hAnsi="Times New Roman" w:cs="Times New Roman"/>
          <w:sz w:val="24"/>
          <w:szCs w:val="24"/>
        </w:rPr>
        <w:t xml:space="preserve"> ... </w:t>
      </w:r>
      <w:r w:rsidRPr="00A0780A">
        <w:rPr>
          <w:rFonts w:ascii="Times New Roman" w:hAnsi="Times New Roman" w:cs="Times New Roman"/>
          <w:sz w:val="24"/>
          <w:szCs w:val="24"/>
        </w:rPr>
        <w:t>Há circunstâncias especiais relevantes a serem apreciadas, tais como: alterações de forma, uso, acessibilidade, ocupação e aproveitamento?</w:t>
      </w:r>
    </w:p>
    <w:p w14:paraId="4AE41345" w14:textId="3E34A2FB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QUESITO Nº</w:t>
      </w:r>
      <w:r w:rsidR="00FB78BA">
        <w:rPr>
          <w:rFonts w:ascii="Times New Roman" w:hAnsi="Times New Roman" w:cs="Times New Roman"/>
          <w:sz w:val="24"/>
          <w:szCs w:val="24"/>
        </w:rPr>
        <w:t xml:space="preserve"> ... </w:t>
      </w:r>
      <w:r w:rsidRPr="00A0780A">
        <w:rPr>
          <w:rFonts w:ascii="Times New Roman" w:hAnsi="Times New Roman" w:cs="Times New Roman"/>
          <w:sz w:val="24"/>
          <w:szCs w:val="24"/>
        </w:rPr>
        <w:t xml:space="preserve">Quais as atividades de agronegócio da região de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? Com a expropriação da área e considerando a área remanescente considerando as suas características [vegetação, topografia e aptidão/vocação ao uso da terra], sua condição de manuseio, houve prejuízo para </w:t>
      </w:r>
      <w:r w:rsidRPr="00A0780A">
        <w:rPr>
          <w:rFonts w:ascii="Times New Roman" w:hAnsi="Times New Roman" w:cs="Times New Roman"/>
          <w:sz w:val="24"/>
          <w:szCs w:val="24"/>
        </w:rPr>
        <w:lastRenderedPageBreak/>
        <w:t xml:space="preserve">a expropriada para os cultivos de milho, soja, trigo, feijão bem como a bovinocultura e suinocultura? A desapropriação irá prejudicar a rentabilidade destes negócios que foram e poderiam ser desenvolvidos pela expropriada?  </w:t>
      </w:r>
    </w:p>
    <w:p w14:paraId="4211F738" w14:textId="2D23A982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QUESITO Nº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Considerando que haverá diminuição na área de pastagem, e sendo a bovinocultura uma das principais atividades desenvolvida nas propriedades, calcular o prejuízo e/ou a diminuição do potencial econômico da propriedade. Considerar este valor nos cálculos de indenização da propriedade.</w:t>
      </w:r>
    </w:p>
    <w:p w14:paraId="03394B7C" w14:textId="1ADE3DEC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QUESITO Nº</w:t>
      </w:r>
      <w:r w:rsidR="00FB78BA">
        <w:rPr>
          <w:rFonts w:ascii="Times New Roman" w:hAnsi="Times New Roman" w:cs="Times New Roman"/>
          <w:sz w:val="24"/>
          <w:szCs w:val="24"/>
        </w:rPr>
        <w:t xml:space="preserve"> ... </w:t>
      </w:r>
      <w:r w:rsidRPr="00A0780A">
        <w:rPr>
          <w:rFonts w:ascii="Times New Roman" w:hAnsi="Times New Roman" w:cs="Times New Roman"/>
          <w:sz w:val="24"/>
          <w:szCs w:val="24"/>
        </w:rPr>
        <w:t>Como ficará a situação do aproveitamento econômico do imóvel, principalmente em relação à passagem de gado entre as partes remanescentes?</w:t>
      </w:r>
    </w:p>
    <w:p w14:paraId="65A2792B" w14:textId="33FB134C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QUESITO Nº</w:t>
      </w:r>
      <w:r w:rsidR="00FB78BA">
        <w:rPr>
          <w:rFonts w:ascii="Times New Roman" w:hAnsi="Times New Roman" w:cs="Times New Roman"/>
          <w:sz w:val="24"/>
          <w:szCs w:val="24"/>
        </w:rPr>
        <w:t xml:space="preserve"> ... </w:t>
      </w:r>
      <w:r w:rsidRPr="00A0780A">
        <w:rPr>
          <w:rFonts w:ascii="Times New Roman" w:hAnsi="Times New Roman" w:cs="Times New Roman"/>
          <w:sz w:val="24"/>
          <w:szCs w:val="24"/>
        </w:rPr>
        <w:t xml:space="preserve">Considerando que o melhor aproveitamento da área, por todas as suas características, é para a criação bovina, ou cultura de soja, será possível explorar economicamente e normalmente o terreno considerando a desapropriação em curso? </w:t>
      </w:r>
    </w:p>
    <w:p w14:paraId="58089F6E" w14:textId="5A8CCB14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QUESITO Nº</w:t>
      </w:r>
      <w:r w:rsidR="00FB78BA">
        <w:rPr>
          <w:rFonts w:ascii="Times New Roman" w:hAnsi="Times New Roman" w:cs="Times New Roman"/>
          <w:sz w:val="24"/>
          <w:szCs w:val="24"/>
        </w:rPr>
        <w:t xml:space="preserve"> ... </w:t>
      </w:r>
      <w:r w:rsidRPr="00A0780A">
        <w:rPr>
          <w:rFonts w:ascii="Times New Roman" w:hAnsi="Times New Roman" w:cs="Times New Roman"/>
          <w:sz w:val="24"/>
          <w:szCs w:val="24"/>
        </w:rPr>
        <w:t>O fato de que o remanescente da área ora objeto desta desapropriação passar a ser confrontante com uma barragem implica em restrições ao uso que anteriormente seus proprietários poderiam livremente adotar? Justificar.</w:t>
      </w:r>
    </w:p>
    <w:p w14:paraId="6F67E1CF" w14:textId="637733FB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QUESITO Nº</w:t>
      </w:r>
      <w:r w:rsidR="00FB78BA">
        <w:rPr>
          <w:rFonts w:ascii="Times New Roman" w:hAnsi="Times New Roman" w:cs="Times New Roman"/>
          <w:sz w:val="24"/>
          <w:szCs w:val="24"/>
        </w:rPr>
        <w:t xml:space="preserve"> ...</w:t>
      </w:r>
      <w:r w:rsidRPr="00A0780A">
        <w:rPr>
          <w:rFonts w:ascii="Times New Roman" w:hAnsi="Times New Roman" w:cs="Times New Roman"/>
          <w:sz w:val="24"/>
          <w:szCs w:val="24"/>
        </w:rPr>
        <w:t>Sendo o reflorestamento, a bovinocultura e a plantação de soja a vocação natural das áreas expropriadas, tanto anteriormente como posteriormente à desapropriação, a área remanescente, pelo fato de passar a ser confrontante com uma hidrelétrica e barragem, influi na desvalorização do remanescente?</w:t>
      </w:r>
    </w:p>
    <w:p w14:paraId="48C13B41" w14:textId="69D24DA5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QUESITO Nº</w:t>
      </w:r>
      <w:r w:rsidR="00FB78BA">
        <w:rPr>
          <w:rFonts w:ascii="Times New Roman" w:hAnsi="Times New Roman" w:cs="Times New Roman"/>
          <w:sz w:val="24"/>
          <w:szCs w:val="24"/>
        </w:rPr>
        <w:t xml:space="preserve"> ... </w:t>
      </w:r>
      <w:r w:rsidRPr="00A0780A">
        <w:rPr>
          <w:rFonts w:ascii="Times New Roman" w:hAnsi="Times New Roman" w:cs="Times New Roman"/>
          <w:sz w:val="24"/>
          <w:szCs w:val="24"/>
        </w:rPr>
        <w:t>Qual o valor das benfeitorias [reprodutivas e não reprodutivas] constantes no Laudo de Avaliação apresentado pelo autor? É possível as mensurar quando da realização do laudo oficial?</w:t>
      </w:r>
    </w:p>
    <w:p w14:paraId="1C8464FA" w14:textId="7B1CB6DD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QUESITO Nº </w:t>
      </w:r>
      <w:r w:rsidR="00FB78BA">
        <w:rPr>
          <w:rFonts w:ascii="Times New Roman" w:hAnsi="Times New Roman" w:cs="Times New Roman"/>
          <w:sz w:val="24"/>
          <w:szCs w:val="24"/>
        </w:rPr>
        <w:t xml:space="preserve">... </w:t>
      </w:r>
      <w:r w:rsidRPr="00A0780A">
        <w:rPr>
          <w:rFonts w:ascii="Times New Roman" w:hAnsi="Times New Roman" w:cs="Times New Roman"/>
          <w:sz w:val="24"/>
          <w:szCs w:val="24"/>
        </w:rPr>
        <w:t>Ação de Desapropri</w:t>
      </w:r>
      <w:r w:rsidR="00FB78BA">
        <w:rPr>
          <w:rFonts w:ascii="Times New Roman" w:hAnsi="Times New Roman" w:cs="Times New Roman"/>
          <w:sz w:val="24"/>
          <w:szCs w:val="24"/>
        </w:rPr>
        <w:t>a</w:t>
      </w:r>
      <w:r w:rsidRPr="00A0780A">
        <w:rPr>
          <w:rFonts w:ascii="Times New Roman" w:hAnsi="Times New Roman" w:cs="Times New Roman"/>
          <w:sz w:val="24"/>
          <w:szCs w:val="24"/>
        </w:rPr>
        <w:t xml:space="preserve">ção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Os imóveis expropriados na “</w:t>
      </w:r>
      <w:r w:rsidRPr="00FB78BA">
        <w:rPr>
          <w:rFonts w:ascii="Times New Roman" w:hAnsi="Times New Roman" w:cs="Times New Roman"/>
          <w:i/>
          <w:iCs/>
          <w:sz w:val="24"/>
          <w:szCs w:val="24"/>
        </w:rPr>
        <w:t>Ação de Desapropriação</w:t>
      </w:r>
      <w:r w:rsidRPr="00A0780A">
        <w:rPr>
          <w:rFonts w:ascii="Times New Roman" w:hAnsi="Times New Roman" w:cs="Times New Roman"/>
          <w:sz w:val="24"/>
          <w:szCs w:val="24"/>
        </w:rPr>
        <w:t xml:space="preserve">”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têm natureza e valor de mercado similar às aqui expropriadas neste processo, bem como o preço do metro quadrado. Explicar. Fineza examinar os documentos 1, 2 e 3 ora anexados. Esse questionamento é importante e se presta até para base/parâmetro, em tese, na conclusão do valor da indenização.</w:t>
      </w:r>
    </w:p>
    <w:p w14:paraId="2C84D916" w14:textId="02E94BAC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QUESITO Nº</w:t>
      </w:r>
      <w:r w:rsidR="00FB78BA">
        <w:rPr>
          <w:rFonts w:ascii="Times New Roman" w:hAnsi="Times New Roman" w:cs="Times New Roman"/>
          <w:sz w:val="24"/>
          <w:szCs w:val="24"/>
        </w:rPr>
        <w:t xml:space="preserve"> ... </w:t>
      </w:r>
      <w:r w:rsidRPr="00A0780A">
        <w:rPr>
          <w:rFonts w:ascii="Times New Roman" w:hAnsi="Times New Roman" w:cs="Times New Roman"/>
          <w:sz w:val="24"/>
          <w:szCs w:val="24"/>
        </w:rPr>
        <w:t>Face a todas as respostas aos quesitos anteriores, apresente o Senhor Perito o cálculo correto do valor da área expropriada [total e por metro quadrado], bem como, cálculo correto da desvalorização causada à área remanescente, levando-se em conta, sempre, que se trata de área utilizada pela expropriada para bovinocultura e plantação de soja.</w:t>
      </w:r>
    </w:p>
    <w:p w14:paraId="403A6688" w14:textId="6E43587F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QUESITO Nº</w:t>
      </w:r>
      <w:r w:rsidR="00FB78BA">
        <w:rPr>
          <w:rFonts w:ascii="Times New Roman" w:hAnsi="Times New Roman" w:cs="Times New Roman"/>
          <w:sz w:val="24"/>
          <w:szCs w:val="24"/>
        </w:rPr>
        <w:t xml:space="preserve"> ... </w:t>
      </w:r>
      <w:r w:rsidRPr="00A0780A">
        <w:rPr>
          <w:rFonts w:ascii="Times New Roman" w:hAnsi="Times New Roman" w:cs="Times New Roman"/>
          <w:sz w:val="24"/>
          <w:szCs w:val="24"/>
        </w:rPr>
        <w:t xml:space="preserve">Valor total da indenização e benfeitorias. Em razão da resposta ao quesito anterior, somando-se o valor da indenização da área expropriada e da desvalorização da área remanescente, qual será o montante financeiro correto do pagamento devido pela desapropriação de que trata o presente processo com base no valor do mercado o imóvel Rural [NBR 14.653]? </w:t>
      </w:r>
    </w:p>
    <w:p w14:paraId="1B7C4C18" w14:textId="203A0F9A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QUESITO Nº</w:t>
      </w:r>
      <w:r w:rsidR="00FB78BA">
        <w:rPr>
          <w:rFonts w:ascii="Times New Roman" w:hAnsi="Times New Roman" w:cs="Times New Roman"/>
          <w:sz w:val="24"/>
          <w:szCs w:val="24"/>
        </w:rPr>
        <w:t xml:space="preserve"> ... </w:t>
      </w:r>
      <w:r w:rsidRPr="00A0780A">
        <w:rPr>
          <w:rFonts w:ascii="Times New Roman" w:hAnsi="Times New Roman" w:cs="Times New Roman"/>
          <w:sz w:val="24"/>
          <w:szCs w:val="24"/>
        </w:rPr>
        <w:t>Queira o Sr. Perito informar o que mais entender importante para o bom entendimento da presente desapropriação?</w:t>
      </w:r>
    </w:p>
    <w:p w14:paraId="3D846C4E" w14:textId="256F84DF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Protesta por quesitos suplementares.</w:t>
      </w:r>
    </w:p>
    <w:p w14:paraId="64AD6050" w14:textId="09769645" w:rsidR="00A0780A" w:rsidRPr="00FB78BA" w:rsidRDefault="00A0780A" w:rsidP="00A0780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8BA">
        <w:rPr>
          <w:rFonts w:ascii="Times New Roman" w:hAnsi="Times New Roman" w:cs="Times New Roman"/>
          <w:b/>
          <w:bCs/>
          <w:sz w:val="24"/>
          <w:szCs w:val="24"/>
        </w:rPr>
        <w:t>ASSISTENTE TÉCNICO</w:t>
      </w:r>
    </w:p>
    <w:p w14:paraId="6A54D937" w14:textId="4AF52302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lastRenderedPageBreak/>
        <w:t xml:space="preserve">Indicam como assistente técnico o Dr. </w:t>
      </w:r>
      <w:r w:rsidR="00FB78BA">
        <w:rPr>
          <w:rFonts w:ascii="Times New Roman" w:hAnsi="Times New Roman" w:cs="Times New Roman"/>
          <w:sz w:val="24"/>
          <w:szCs w:val="24"/>
        </w:rPr>
        <w:t>.</w:t>
      </w:r>
      <w:r w:rsidR="00EC353B">
        <w:rPr>
          <w:rFonts w:ascii="Times New Roman" w:hAnsi="Times New Roman" w:cs="Times New Roman"/>
          <w:sz w:val="24"/>
          <w:szCs w:val="24"/>
        </w:rPr>
        <w:t>.</w:t>
      </w:r>
      <w:r w:rsidR="00FB78BA">
        <w:rPr>
          <w:rFonts w:ascii="Times New Roman" w:hAnsi="Times New Roman" w:cs="Times New Roman"/>
          <w:sz w:val="24"/>
          <w:szCs w:val="24"/>
        </w:rPr>
        <w:t>.</w:t>
      </w:r>
      <w:r w:rsidRPr="00A0780A">
        <w:rPr>
          <w:rFonts w:ascii="Times New Roman" w:hAnsi="Times New Roman" w:cs="Times New Roman"/>
          <w:sz w:val="24"/>
          <w:szCs w:val="24"/>
        </w:rPr>
        <w:t xml:space="preserve">, CPF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, CREA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, sito à Rua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n.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,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 [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], CEP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  <w:r w:rsidRPr="00A0780A">
        <w:rPr>
          <w:rFonts w:ascii="Times New Roman" w:hAnsi="Times New Roman" w:cs="Times New Roman"/>
          <w:sz w:val="24"/>
          <w:szCs w:val="24"/>
        </w:rPr>
        <w:t xml:space="preserve">, e-mail </w:t>
      </w:r>
      <w:r w:rsidR="00FB78BA">
        <w:rPr>
          <w:rFonts w:ascii="Times New Roman" w:hAnsi="Times New Roman" w:cs="Times New Roman"/>
          <w:sz w:val="24"/>
          <w:szCs w:val="24"/>
        </w:rPr>
        <w:t>...</w:t>
      </w:r>
    </w:p>
    <w:p w14:paraId="13A5C2FB" w14:textId="1417FBA5" w:rsidR="00A0780A" w:rsidRPr="00FB78BA" w:rsidRDefault="00A0780A" w:rsidP="00A0780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8BA">
        <w:rPr>
          <w:rFonts w:ascii="Times New Roman" w:hAnsi="Times New Roman" w:cs="Times New Roman"/>
          <w:b/>
          <w:bCs/>
          <w:sz w:val="24"/>
          <w:szCs w:val="24"/>
        </w:rPr>
        <w:t>PEDIDOS</w:t>
      </w:r>
    </w:p>
    <w:p w14:paraId="2FD75B8C" w14:textId="551372E4" w:rsidR="00A0780A" w:rsidRPr="00A0780A" w:rsidRDefault="00A0780A" w:rsidP="00A0780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8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FB78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A0780A">
        <w:rPr>
          <w:rFonts w:ascii="Times New Roman" w:hAnsi="Times New Roman" w:cs="Times New Roman"/>
          <w:sz w:val="24"/>
          <w:szCs w:val="24"/>
        </w:rPr>
        <w:t xml:space="preserve">, as peticionárias requerem seja intimado o ilustre </w:t>
      </w:r>
      <w:r w:rsidRPr="00FB78BA">
        <w:rPr>
          <w:rFonts w:ascii="Times New Roman" w:hAnsi="Times New Roman" w:cs="Times New Roman"/>
          <w:i/>
          <w:iCs/>
          <w:sz w:val="24"/>
          <w:szCs w:val="24"/>
        </w:rPr>
        <w:t>expert</w:t>
      </w:r>
      <w:r w:rsidRPr="00A0780A">
        <w:rPr>
          <w:rFonts w:ascii="Times New Roman" w:hAnsi="Times New Roman" w:cs="Times New Roman"/>
          <w:sz w:val="24"/>
          <w:szCs w:val="24"/>
        </w:rPr>
        <w:t xml:space="preserve"> oficial para contatar o assistente técnico retro indicado, informando-lhe previamente da data e local que se iniciará a realização da prova pericial, </w:t>
      </w:r>
      <w:proofErr w:type="spellStart"/>
      <w:r w:rsidRPr="00FB78BA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FB78BA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Pr="00A07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0A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A0780A">
        <w:rPr>
          <w:rFonts w:ascii="Times New Roman" w:hAnsi="Times New Roman" w:cs="Times New Roman"/>
          <w:sz w:val="24"/>
          <w:szCs w:val="24"/>
        </w:rPr>
        <w:t xml:space="preserve">. 466, </w:t>
      </w:r>
      <w:r w:rsidRPr="00FB78BA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A0780A">
        <w:rPr>
          <w:rFonts w:ascii="Times New Roman" w:hAnsi="Times New Roman" w:cs="Times New Roman"/>
          <w:sz w:val="24"/>
          <w:szCs w:val="24"/>
        </w:rPr>
        <w:t xml:space="preserve"> e § 2º e 474, ambos do CPC</w:t>
      </w:r>
      <w:r w:rsidR="00EC353B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A0780A">
        <w:rPr>
          <w:rFonts w:ascii="Times New Roman" w:hAnsi="Times New Roman" w:cs="Times New Roman"/>
          <w:sz w:val="24"/>
          <w:szCs w:val="24"/>
        </w:rPr>
        <w:t>.</w:t>
      </w:r>
    </w:p>
    <w:p w14:paraId="73DFD623" w14:textId="539F62E1" w:rsidR="00A0780A" w:rsidRPr="00A0780A" w:rsidRDefault="00A0780A" w:rsidP="00FB78B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P</w:t>
      </w:r>
      <w:r w:rsidR="00FB78BA">
        <w:rPr>
          <w:rFonts w:ascii="Times New Roman" w:hAnsi="Times New Roman" w:cs="Times New Roman"/>
          <w:sz w:val="24"/>
          <w:szCs w:val="24"/>
        </w:rPr>
        <w:t>ede</w:t>
      </w:r>
      <w:r w:rsidRPr="00A0780A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5720DB3F" w14:textId="5CD664E2" w:rsidR="00A0780A" w:rsidRDefault="00FB78BA" w:rsidP="00FB78B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334AE4EA" w14:textId="50561790" w:rsidR="00FB78BA" w:rsidRPr="00A0780A" w:rsidRDefault="00FB78BA" w:rsidP="00FB78B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FB78BA" w:rsidRPr="00A07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759B" w14:textId="77777777" w:rsidR="00F756AF" w:rsidRDefault="00F756AF" w:rsidP="00A0780A">
      <w:pPr>
        <w:spacing w:after="0" w:line="240" w:lineRule="auto"/>
      </w:pPr>
      <w:r>
        <w:separator/>
      </w:r>
    </w:p>
  </w:endnote>
  <w:endnote w:type="continuationSeparator" w:id="0">
    <w:p w14:paraId="117B6533" w14:textId="77777777" w:rsidR="00F756AF" w:rsidRDefault="00F756AF" w:rsidP="00A0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27DA" w14:textId="77777777" w:rsidR="00F756AF" w:rsidRDefault="00F756AF" w:rsidP="00A0780A">
      <w:pPr>
        <w:spacing w:after="0" w:line="240" w:lineRule="auto"/>
      </w:pPr>
      <w:r>
        <w:separator/>
      </w:r>
    </w:p>
  </w:footnote>
  <w:footnote w:type="continuationSeparator" w:id="0">
    <w:p w14:paraId="724B5B41" w14:textId="77777777" w:rsidR="00F756AF" w:rsidRDefault="00F756AF" w:rsidP="00A0780A">
      <w:pPr>
        <w:spacing w:after="0" w:line="240" w:lineRule="auto"/>
      </w:pPr>
      <w:r>
        <w:continuationSeparator/>
      </w:r>
    </w:p>
  </w:footnote>
  <w:footnote w:id="1">
    <w:p w14:paraId="662B6CA4" w14:textId="0624688A" w:rsidR="00EC353B" w:rsidRPr="00EC353B" w:rsidRDefault="00EC353B" w:rsidP="00EC353B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EC353B">
        <w:rPr>
          <w:rStyle w:val="Refdenotaderodap"/>
          <w:rFonts w:ascii="Times New Roman" w:hAnsi="Times New Roman" w:cs="Times New Roman"/>
        </w:rPr>
        <w:footnoteRef/>
      </w:r>
      <w:r w:rsidRPr="00EC353B">
        <w:rPr>
          <w:rFonts w:ascii="Times New Roman" w:hAnsi="Times New Roman" w:cs="Times New Roman"/>
        </w:rPr>
        <w:t xml:space="preserve"> </w:t>
      </w:r>
      <w:r w:rsidRPr="00EC353B">
        <w:rPr>
          <w:rFonts w:ascii="Times New Roman" w:hAnsi="Times New Roman" w:cs="Times New Roman"/>
        </w:rPr>
        <w:t>CPC, art. 474.  As partes terão ciência da data e do local designados pelo juiz ou indicados pelo perito para ter início a produção da prova.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0A"/>
    <w:rsid w:val="00A0780A"/>
    <w:rsid w:val="00EC353B"/>
    <w:rsid w:val="00F756AF"/>
    <w:rsid w:val="00FB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919F"/>
  <w15:chartTrackingRefBased/>
  <w15:docId w15:val="{332CB39C-702F-4578-A803-BB37EF9E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353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353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C3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50B65-6556-4C4B-81F0-7D16ED3D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2801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2023-08-02T13:08:00Z</dcterms:created>
  <dcterms:modified xsi:type="dcterms:W3CDTF">2023-08-02T13:30:00Z</dcterms:modified>
</cp:coreProperties>
</file>