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8EAAE" w14:textId="77777777" w:rsidR="009F7F30" w:rsidRPr="000162F5" w:rsidRDefault="009F7F30" w:rsidP="00676453">
      <w:pPr>
        <w:pStyle w:val="Corpodetexto"/>
        <w:ind w:right="-794"/>
        <w:jc w:val="center"/>
        <w:rPr>
          <w:rFonts w:ascii="Arial Black" w:hAnsi="Arial Black"/>
          <w:b/>
        </w:rPr>
      </w:pPr>
      <w:r w:rsidRPr="000162F5">
        <w:rPr>
          <w:rFonts w:ascii="Arial Black" w:hAnsi="Arial Black"/>
          <w:b/>
        </w:rPr>
        <w:t>MODELO DE PETIÇÃO</w:t>
      </w:r>
    </w:p>
    <w:p w14:paraId="23AB6483" w14:textId="77777777" w:rsidR="008C3CAF" w:rsidRDefault="008C3CAF" w:rsidP="00676453">
      <w:pPr>
        <w:pStyle w:val="Corpodetexto"/>
        <w:ind w:right="-794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SUCESSÃO. </w:t>
      </w:r>
      <w:r w:rsidR="009F7F30" w:rsidRPr="000162F5">
        <w:rPr>
          <w:rFonts w:ascii="Arial Black" w:hAnsi="Arial Black"/>
          <w:b/>
        </w:rPr>
        <w:t xml:space="preserve">AÇÃO ANULATÓRIA. DOAÇÃO INOFICIOSA. </w:t>
      </w:r>
    </w:p>
    <w:p w14:paraId="1C9FD833" w14:textId="013BBBA7" w:rsidR="009F7F30" w:rsidRPr="000162F5" w:rsidRDefault="009F7F30" w:rsidP="00676453">
      <w:pPr>
        <w:pStyle w:val="Corpodetexto"/>
        <w:ind w:right="-794"/>
        <w:jc w:val="center"/>
        <w:rPr>
          <w:rFonts w:ascii="Arial Black" w:hAnsi="Arial Black"/>
          <w:b/>
        </w:rPr>
      </w:pPr>
      <w:bookmarkStart w:id="0" w:name="_GoBack"/>
      <w:bookmarkEnd w:id="0"/>
      <w:r w:rsidRPr="000162F5">
        <w:rPr>
          <w:rFonts w:ascii="Arial Black" w:hAnsi="Arial Black"/>
          <w:b/>
        </w:rPr>
        <w:t>EXCESSO DE DISPOSIÇÃO. INICIAL</w:t>
      </w:r>
    </w:p>
    <w:p w14:paraId="3B35DED7" w14:textId="77777777" w:rsidR="009F7F30" w:rsidRPr="000162F5" w:rsidRDefault="009F7F30" w:rsidP="00676453">
      <w:pPr>
        <w:pStyle w:val="Corpodetexto"/>
        <w:ind w:right="-794"/>
        <w:jc w:val="right"/>
        <w:rPr>
          <w:rFonts w:ascii="Arial Black" w:hAnsi="Arial Black"/>
          <w:b/>
        </w:rPr>
      </w:pPr>
      <w:r w:rsidRPr="000162F5">
        <w:rPr>
          <w:rFonts w:ascii="Arial Black" w:hAnsi="Arial Black"/>
          <w:b/>
        </w:rPr>
        <w:t>Rénan Kfuri Lopes</w:t>
      </w:r>
    </w:p>
    <w:p w14:paraId="1CB2AE6E" w14:textId="77777777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12941BC5" w14:textId="22D7B053" w:rsid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9F7F30">
        <w:rPr>
          <w:rFonts w:ascii="Times New Roman" w:hAnsi="Times New Roman" w:cs="Times New Roman"/>
          <w:sz w:val="24"/>
          <w:szCs w:val="24"/>
        </w:rPr>
        <w:t>Exmo. Sr. Juiz de Direito da .</w:t>
      </w:r>
      <w:r>
        <w:rPr>
          <w:rFonts w:ascii="Times New Roman" w:hAnsi="Times New Roman" w:cs="Times New Roman"/>
          <w:sz w:val="24"/>
          <w:szCs w:val="24"/>
        </w:rPr>
        <w:t>.. Vara Cível da Comarca de ...</w:t>
      </w:r>
    </w:p>
    <w:p w14:paraId="53B40168" w14:textId="47942935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DISTRIBUIÇÃO POR DEPENDENCIA</w:t>
      </w:r>
    </w:p>
    <w:p w14:paraId="082A4B44" w14:textId="312E2A22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data de nascimento)</w:t>
      </w:r>
      <w:r w:rsidRPr="009F7F30">
        <w:rPr>
          <w:rFonts w:ascii="Times New Roman" w:hAnsi="Times New Roman" w:cs="Times New Roman"/>
          <w:sz w:val="24"/>
          <w:szCs w:val="24"/>
        </w:rPr>
        <w:t xml:space="preserve">, filha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F7F3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F7F30">
        <w:rPr>
          <w:rFonts w:ascii="Times New Roman" w:hAnsi="Times New Roman" w:cs="Times New Roman"/>
          <w:sz w:val="24"/>
          <w:szCs w:val="24"/>
        </w:rPr>
        <w:t xml:space="preserve">, ato representada por sua genitora, </w:t>
      </w:r>
      <w:r w:rsidRPr="000230C0">
        <w:rPr>
          <w:rFonts w:ascii="Times New Roman" w:hAnsi="Times New Roman" w:cs="Times New Roman"/>
          <w:sz w:val="24"/>
          <w:szCs w:val="24"/>
        </w:rPr>
        <w:t>(nome, qualif</w:t>
      </w:r>
      <w:r>
        <w:rPr>
          <w:rFonts w:ascii="Times New Roman" w:hAnsi="Times New Roman" w:cs="Times New Roman"/>
          <w:sz w:val="24"/>
          <w:szCs w:val="24"/>
        </w:rPr>
        <w:t>icação, CPF e e-mail)</w:t>
      </w:r>
      <w:r w:rsidRPr="009F7F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F30">
        <w:rPr>
          <w:rFonts w:ascii="Times New Roman" w:hAnsi="Times New Roman" w:cs="Times New Roman"/>
          <w:sz w:val="24"/>
          <w:szCs w:val="24"/>
        </w:rPr>
        <w:t xml:space="preserve">residentes e domiciliadas </w:t>
      </w:r>
      <w:r w:rsidR="00676453">
        <w:rPr>
          <w:rFonts w:ascii="Times New Roman" w:hAnsi="Times New Roman" w:cs="Times New Roman"/>
          <w:sz w:val="24"/>
          <w:szCs w:val="24"/>
        </w:rPr>
        <w:t>...</w:t>
      </w:r>
      <w:r w:rsidRPr="009F7F30">
        <w:rPr>
          <w:rFonts w:ascii="Times New Roman" w:hAnsi="Times New Roman" w:cs="Times New Roman"/>
          <w:sz w:val="24"/>
          <w:szCs w:val="24"/>
        </w:rPr>
        <w:t xml:space="preserve">, vem respeitosamente perante V.Exa., propor a presente AÇÃO ORDINÁRIA DE ANULAÇÃO DE PARTE INOFICIOSA DE DOAÇÃO contra </w:t>
      </w:r>
      <w:r w:rsidR="00676453">
        <w:rPr>
          <w:rFonts w:ascii="Times New Roman" w:hAnsi="Times New Roman" w:cs="Times New Roman"/>
          <w:sz w:val="24"/>
          <w:szCs w:val="24"/>
        </w:rPr>
        <w:t xml:space="preserve">(nome, qualificação, endereço e CPF), </w:t>
      </w:r>
      <w:r w:rsidRPr="009F7F30">
        <w:rPr>
          <w:rFonts w:ascii="Times New Roman" w:hAnsi="Times New Roman" w:cs="Times New Roman"/>
          <w:sz w:val="24"/>
          <w:szCs w:val="24"/>
        </w:rPr>
        <w:t xml:space="preserve">com fundamento no </w:t>
      </w:r>
      <w:r w:rsidRPr="00676453">
        <w:rPr>
          <w:rFonts w:ascii="Times New Roman" w:hAnsi="Times New Roman" w:cs="Times New Roman"/>
          <w:iCs/>
          <w:sz w:val="24"/>
          <w:szCs w:val="24"/>
        </w:rPr>
        <w:t>art. 1.176 c/c 1.721,</w:t>
      </w:r>
      <w:r w:rsidRPr="009F7F30">
        <w:rPr>
          <w:rFonts w:ascii="Times New Roman" w:hAnsi="Times New Roman" w:cs="Times New Roman"/>
          <w:sz w:val="24"/>
          <w:szCs w:val="24"/>
        </w:rPr>
        <w:t xml:space="preserve"> do Código Civil Brasileiro, p</w:t>
      </w:r>
      <w:r>
        <w:rPr>
          <w:rFonts w:ascii="Times New Roman" w:hAnsi="Times New Roman" w:cs="Times New Roman"/>
          <w:sz w:val="24"/>
          <w:szCs w:val="24"/>
        </w:rPr>
        <w:t>elos motivos que passa a expor:</w:t>
      </w:r>
    </w:p>
    <w:p w14:paraId="59962906" w14:textId="77777777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 DOS FATOS</w:t>
      </w:r>
    </w:p>
    <w:p w14:paraId="70B0A34B" w14:textId="77777777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F7F30">
        <w:rPr>
          <w:rFonts w:ascii="Times New Roman" w:hAnsi="Times New Roman" w:cs="Times New Roman"/>
          <w:sz w:val="24"/>
          <w:szCs w:val="24"/>
        </w:rPr>
        <w:t xml:space="preserve">A autora é filha do réu.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F7F30">
        <w:rPr>
          <w:rFonts w:ascii="Times New Roman" w:hAnsi="Times New Roman" w:cs="Times New Roman"/>
          <w:sz w:val="24"/>
          <w:szCs w:val="24"/>
        </w:rPr>
        <w:t xml:space="preserve"> o requerido veio a doar terreno em que está construído o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F7F30">
        <w:rPr>
          <w:rFonts w:ascii="Times New Roman" w:hAnsi="Times New Roman" w:cs="Times New Roman"/>
          <w:sz w:val="24"/>
          <w:szCs w:val="24"/>
        </w:rPr>
        <w:t xml:space="preserve">” para suas filhas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F7F3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3756576" w14:textId="77777777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7F30">
        <w:rPr>
          <w:rFonts w:ascii="Times New Roman" w:hAnsi="Times New Roman" w:cs="Times New Roman"/>
          <w:sz w:val="24"/>
          <w:szCs w:val="24"/>
        </w:rPr>
        <w:t xml:space="preserve">Tal doação é nula, porquanto teve a finalidade de sonegar direito sucessório da autora. O réu aparenta dissipação do seu patrimônio em vida, para que sua rendosa atividade econômica proveniente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F7F30">
        <w:rPr>
          <w:rFonts w:ascii="Times New Roman" w:hAnsi="Times New Roman" w:cs="Times New Roman"/>
          <w:sz w:val="24"/>
          <w:szCs w:val="24"/>
        </w:rPr>
        <w:t xml:space="preserve"> fique em nome da filha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9C24B65" w14:textId="77777777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F7F30">
        <w:rPr>
          <w:rFonts w:ascii="Times New Roman" w:hAnsi="Times New Roman" w:cs="Times New Roman"/>
          <w:sz w:val="24"/>
          <w:szCs w:val="24"/>
        </w:rPr>
        <w:t xml:space="preserve">A doação da única propriedade do réu excede ao limite que deveria ser observado, pois representava, na ocasião, mais de 50% da totalidade do patrimônio do réu, que era constituído unicamente da referida propriedade, </w:t>
      </w:r>
      <w:proofErr w:type="spellStart"/>
      <w:r w:rsidRPr="009F7F30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9F7F30">
        <w:rPr>
          <w:rFonts w:ascii="Times New Roman" w:hAnsi="Times New Roman" w:cs="Times New Roman"/>
          <w:i/>
          <w:sz w:val="24"/>
          <w:szCs w:val="24"/>
        </w:rPr>
        <w:t xml:space="preserve"> vi</w:t>
      </w:r>
      <w:r w:rsidRPr="009F7F30">
        <w:rPr>
          <w:rFonts w:ascii="Times New Roman" w:hAnsi="Times New Roman" w:cs="Times New Roman"/>
          <w:sz w:val="24"/>
          <w:szCs w:val="24"/>
        </w:rPr>
        <w:t xml:space="preserve"> </w:t>
      </w:r>
      <w:r w:rsidRPr="00676453">
        <w:rPr>
          <w:rFonts w:ascii="Times New Roman" w:hAnsi="Times New Roman" w:cs="Times New Roman"/>
          <w:iCs/>
          <w:sz w:val="24"/>
          <w:szCs w:val="24"/>
        </w:rPr>
        <w:t>artigo 544 e 549,</w:t>
      </w:r>
      <w:r>
        <w:rPr>
          <w:rFonts w:ascii="Times New Roman" w:hAnsi="Times New Roman" w:cs="Times New Roman"/>
          <w:sz w:val="24"/>
          <w:szCs w:val="24"/>
        </w:rPr>
        <w:t xml:space="preserve"> do Código Civil.</w:t>
      </w:r>
    </w:p>
    <w:p w14:paraId="7DD307E7" w14:textId="77777777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9F7F30">
        <w:rPr>
          <w:rFonts w:ascii="Times New Roman" w:hAnsi="Times New Roman" w:cs="Times New Roman"/>
          <w:sz w:val="24"/>
          <w:szCs w:val="24"/>
        </w:rPr>
        <w:t>4. No caso vertente a conduta do doador, ora réu, afronta à proteção da igualdade de cotas na legítima dos descendentes, eis que corresponde a violação ao princípio constitucional de igualdade no tratamento dos filhos. Destarte, que a legítima dos herdeiros necessários, ou metade indisponível, enquanto vivo o doador, não pode ser atingida por ne</w:t>
      </w:r>
      <w:r>
        <w:rPr>
          <w:rFonts w:ascii="Times New Roman" w:hAnsi="Times New Roman" w:cs="Times New Roman"/>
          <w:sz w:val="24"/>
          <w:szCs w:val="24"/>
        </w:rPr>
        <w:t>nhuma hipótese de liberalidade.</w:t>
      </w:r>
    </w:p>
    <w:p w14:paraId="23E31B30" w14:textId="20E32334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</w:t>
      </w:r>
      <w:r w:rsidR="00676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DIREITO:</w:t>
      </w:r>
    </w:p>
    <w:p w14:paraId="5A96B410" w14:textId="002E181D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F7F30">
        <w:rPr>
          <w:rFonts w:ascii="Times New Roman" w:hAnsi="Times New Roman" w:cs="Times New Roman"/>
          <w:sz w:val="24"/>
          <w:szCs w:val="24"/>
        </w:rPr>
        <w:t xml:space="preserve">Diz </w:t>
      </w:r>
      <w:r w:rsidRPr="00676453">
        <w:rPr>
          <w:rFonts w:ascii="Times New Roman" w:hAnsi="Times New Roman" w:cs="Times New Roman"/>
          <w:sz w:val="24"/>
          <w:szCs w:val="24"/>
        </w:rPr>
        <w:t>o art. 1.176,</w:t>
      </w:r>
      <w:r w:rsidRPr="009F7F30">
        <w:rPr>
          <w:rFonts w:ascii="Times New Roman" w:hAnsi="Times New Roman" w:cs="Times New Roman"/>
          <w:sz w:val="24"/>
          <w:szCs w:val="24"/>
        </w:rPr>
        <w:t xml:space="preserve"> do Código Civil Brasileiro: </w:t>
      </w:r>
      <w:r w:rsidR="00676453">
        <w:rPr>
          <w:rFonts w:ascii="Times New Roman" w:hAnsi="Times New Roman" w:cs="Times New Roman"/>
          <w:i/>
          <w:sz w:val="24"/>
          <w:szCs w:val="24"/>
        </w:rPr>
        <w:t>“</w:t>
      </w:r>
      <w:r w:rsidRPr="009F7F30">
        <w:rPr>
          <w:rFonts w:ascii="Times New Roman" w:hAnsi="Times New Roman" w:cs="Times New Roman"/>
          <w:i/>
          <w:sz w:val="24"/>
          <w:szCs w:val="24"/>
        </w:rPr>
        <w:t>Nula é também a doação quanto à parte, que exceder a de que o doador, no momento da liberalidade,</w:t>
      </w:r>
      <w:r>
        <w:rPr>
          <w:rFonts w:ascii="Times New Roman" w:hAnsi="Times New Roman" w:cs="Times New Roman"/>
          <w:i/>
          <w:sz w:val="24"/>
          <w:szCs w:val="24"/>
        </w:rPr>
        <w:t xml:space="preserve"> poderia dispor em testamento</w:t>
      </w:r>
      <w:r w:rsidR="00676453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286A96B" w14:textId="05509EC0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F7F30">
        <w:rPr>
          <w:rFonts w:ascii="Times New Roman" w:hAnsi="Times New Roman" w:cs="Times New Roman"/>
          <w:sz w:val="24"/>
          <w:szCs w:val="24"/>
        </w:rPr>
        <w:t xml:space="preserve">O </w:t>
      </w:r>
      <w:r w:rsidRPr="00676453">
        <w:rPr>
          <w:rFonts w:ascii="Times New Roman" w:hAnsi="Times New Roman" w:cs="Times New Roman"/>
          <w:iCs/>
          <w:sz w:val="24"/>
          <w:szCs w:val="24"/>
        </w:rPr>
        <w:t>art. 1.721:</w:t>
      </w:r>
      <w:r w:rsidRPr="009F7F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6453">
        <w:rPr>
          <w:rFonts w:ascii="Times New Roman" w:hAnsi="Times New Roman" w:cs="Times New Roman"/>
          <w:i/>
          <w:sz w:val="24"/>
          <w:szCs w:val="24"/>
        </w:rPr>
        <w:t>“</w:t>
      </w:r>
      <w:r w:rsidRPr="009F7F30">
        <w:rPr>
          <w:rFonts w:ascii="Times New Roman" w:hAnsi="Times New Roman" w:cs="Times New Roman"/>
          <w:i/>
          <w:sz w:val="24"/>
          <w:szCs w:val="24"/>
        </w:rPr>
        <w:t>O testador que tiver descendente ou ascendente sucessível, não poderá dispor de mais da metade de seus bens; a outra pertencerá de pleno direito ao descendente e, em sua falta, ao ascendente, dos quais constitui a legítima, segundo o disposto neste Código (artigos 1603 a 1.619 e 1.723)</w:t>
      </w:r>
      <w:r w:rsidR="00676453">
        <w:rPr>
          <w:rFonts w:ascii="Times New Roman" w:hAnsi="Times New Roman" w:cs="Times New Roman"/>
          <w:i/>
          <w:sz w:val="24"/>
          <w:szCs w:val="24"/>
        </w:rPr>
        <w:t>”</w:t>
      </w:r>
      <w:r w:rsidRPr="009F7F30">
        <w:rPr>
          <w:rFonts w:ascii="Times New Roman" w:hAnsi="Times New Roman" w:cs="Times New Roman"/>
          <w:i/>
          <w:sz w:val="24"/>
          <w:szCs w:val="24"/>
        </w:rPr>
        <w:t>.</w:t>
      </w:r>
    </w:p>
    <w:p w14:paraId="631E6561" w14:textId="6918B8BB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F7F30">
        <w:rPr>
          <w:rFonts w:ascii="Times New Roman" w:hAnsi="Times New Roman" w:cs="Times New Roman"/>
          <w:sz w:val="24"/>
          <w:szCs w:val="24"/>
        </w:rPr>
        <w:t xml:space="preserve">E, o parágrafo único </w:t>
      </w:r>
      <w:r w:rsidRPr="00676453">
        <w:rPr>
          <w:rFonts w:ascii="Times New Roman" w:hAnsi="Times New Roman" w:cs="Times New Roman"/>
          <w:sz w:val="24"/>
          <w:szCs w:val="24"/>
        </w:rPr>
        <w:t>do art. 1.790:</w:t>
      </w:r>
      <w:r w:rsidRPr="009F7F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6453">
        <w:rPr>
          <w:rFonts w:ascii="Times New Roman" w:hAnsi="Times New Roman" w:cs="Times New Roman"/>
          <w:i/>
          <w:sz w:val="24"/>
          <w:szCs w:val="24"/>
        </w:rPr>
        <w:t>“</w:t>
      </w:r>
      <w:r w:rsidRPr="009F7F30">
        <w:rPr>
          <w:rFonts w:ascii="Times New Roman" w:hAnsi="Times New Roman" w:cs="Times New Roman"/>
          <w:i/>
          <w:sz w:val="24"/>
          <w:szCs w:val="24"/>
        </w:rPr>
        <w:t>Considera-se inoficiosa a parte da doação, ou do dote, que exceder a legítima e mais a metade disponível</w:t>
      </w:r>
      <w:r w:rsidR="00676453">
        <w:rPr>
          <w:rFonts w:ascii="Times New Roman" w:hAnsi="Times New Roman" w:cs="Times New Roman"/>
          <w:i/>
          <w:sz w:val="24"/>
          <w:szCs w:val="24"/>
        </w:rPr>
        <w:t>”</w:t>
      </w:r>
      <w:r w:rsidRPr="009F7F30">
        <w:rPr>
          <w:rFonts w:ascii="Times New Roman" w:hAnsi="Times New Roman" w:cs="Times New Roman"/>
          <w:i/>
          <w:sz w:val="24"/>
          <w:szCs w:val="24"/>
        </w:rPr>
        <w:t>.</w:t>
      </w:r>
    </w:p>
    <w:p w14:paraId="20242F94" w14:textId="77777777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9F7F30">
        <w:rPr>
          <w:rFonts w:ascii="Times New Roman" w:hAnsi="Times New Roman" w:cs="Times New Roman"/>
          <w:sz w:val="24"/>
          <w:szCs w:val="24"/>
        </w:rPr>
        <w:t>Ora, no caso em tela, foi violado direito da autora, eis que o doador, ao fazer a doação, não resguardou a legítima a que era obrigado por lei. E a lei reputa como inoficiosa aquela doação cujo valor exceda a parte que o doador podia dispor no momento da liberalidade, razão pela qual deve ser reduzido todo o excesso da porção disponível, sob pena da autora, na qualidade de herdeira necessária, ser pri</w:t>
      </w:r>
      <w:r>
        <w:rPr>
          <w:rFonts w:ascii="Times New Roman" w:hAnsi="Times New Roman" w:cs="Times New Roman"/>
          <w:sz w:val="24"/>
          <w:szCs w:val="24"/>
        </w:rPr>
        <w:t>vada de seu direito sucessório.</w:t>
      </w:r>
    </w:p>
    <w:p w14:paraId="2742057A" w14:textId="342F9442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III-</w:t>
      </w:r>
      <w:r w:rsidR="00676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JURISPRUDÊNCIA:</w:t>
      </w:r>
    </w:p>
    <w:p w14:paraId="2AD8E274" w14:textId="77777777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F7F30">
        <w:rPr>
          <w:rFonts w:ascii="Times New Roman" w:hAnsi="Times New Roman" w:cs="Times New Roman"/>
          <w:sz w:val="24"/>
          <w:szCs w:val="24"/>
        </w:rPr>
        <w:t>O entendimento pretoriano, cujas amostras ora se colaciona, afinado com a disposição legal, é unânime no sentido de considerar nula a parte da doação excedente a que poderia dispor em testamento, por ocasião da liberalidade.</w:t>
      </w:r>
    </w:p>
    <w:p w14:paraId="4EF17F72" w14:textId="0823A79C" w:rsidR="009F7F30" w:rsidRPr="00676453" w:rsidRDefault="00676453" w:rsidP="00676453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9F7F30" w:rsidRPr="009F7F30">
        <w:rPr>
          <w:rFonts w:ascii="Times New Roman" w:hAnsi="Times New Roman" w:cs="Times New Roman"/>
          <w:i/>
          <w:sz w:val="24"/>
          <w:szCs w:val="24"/>
        </w:rPr>
        <w:t>DIREITO CIVIL - DOAÇÃO INOFICIOSA - NULIDADE NO TOCANTE À PARTE QUE ULTRAPASSA A PARCELA PATRIMONIAL DE QUE O DOADOR PODERIA DISPOR EM TESTAMENTO NO MOMENTO 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7F30" w:rsidRPr="009F7F30">
        <w:rPr>
          <w:rFonts w:ascii="Times New Roman" w:hAnsi="Times New Roman" w:cs="Times New Roman"/>
          <w:i/>
          <w:sz w:val="24"/>
          <w:szCs w:val="24"/>
        </w:rPr>
        <w:t>LIBERALIDADE - CCB - ART. 1.790 - A doação a descendente, naquilo que ultrapassa a parte de que poderia o doador dispor em testamento, no momento da liberalidade, é de ser qualificada inoficiosa e, portanto, nula. Circunstâncias do caso concreto que incrementam a violação da legítima dos autores, pela forma como concretizada a doação.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9F7F30" w:rsidRPr="009F7F30">
        <w:rPr>
          <w:rFonts w:ascii="Times New Roman" w:hAnsi="Times New Roman" w:cs="Times New Roman"/>
          <w:sz w:val="24"/>
          <w:szCs w:val="24"/>
        </w:rPr>
        <w:t xml:space="preserve"> (STJ - REsp 86518 - MS - 4ª T. - Rel. Min. Sálvio de Figueiredo Teixeira - DJU 03.11</w:t>
      </w:r>
      <w:r w:rsidR="009F7F30">
        <w:rPr>
          <w:rFonts w:ascii="Times New Roman" w:hAnsi="Times New Roman" w:cs="Times New Roman"/>
          <w:sz w:val="24"/>
          <w:szCs w:val="24"/>
        </w:rPr>
        <w:t>.1998 - p. 140)</w:t>
      </w:r>
    </w:p>
    <w:p w14:paraId="69643EEF" w14:textId="5C7C9209" w:rsidR="00676453" w:rsidRDefault="00676453" w:rsidP="00676453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676453">
        <w:rPr>
          <w:rFonts w:ascii="Times New Roman" w:hAnsi="Times New Roman" w:cs="Times New Roman"/>
          <w:i/>
          <w:sz w:val="24"/>
          <w:szCs w:val="24"/>
        </w:rPr>
        <w:t xml:space="preserve">APELAÇÃO CÍVEL - DOAÇÃO INOFICIOSA - PARTE DISPONÍVEL- EXCESSO - NULIDADE PARCIAL - REDUÇÃO DAS DOAÇÕES - ART. 2.007 DO CÓDIGO CIVIL - NECESSIDADE. </w:t>
      </w:r>
      <w:proofErr w:type="gramStart"/>
      <w:r w:rsidRPr="00676453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676453">
        <w:rPr>
          <w:rFonts w:ascii="Times New Roman" w:hAnsi="Times New Roman" w:cs="Times New Roman"/>
          <w:i/>
          <w:sz w:val="24"/>
          <w:szCs w:val="24"/>
        </w:rPr>
        <w:t>. Nula é a doação quanto à parte que exceder à de que o doador, no momento da liberalidade, poderia dispor em testamento. 2. Contudo, trata-se de nulidade parcial, que atinge tão somente a parte excedente, devendo proceder à redução da doação, conforme preceitua o ordenamento jurídico cível</w:t>
      </w:r>
      <w:r w:rsidRPr="00676453">
        <w:rPr>
          <w:rFonts w:ascii="Times New Roman" w:hAnsi="Times New Roman" w:cs="Times New Roman"/>
          <w:iCs/>
          <w:sz w:val="24"/>
          <w:szCs w:val="24"/>
        </w:rPr>
        <w:t>.” (TJMG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76453">
        <w:rPr>
          <w:rFonts w:ascii="Times New Roman" w:hAnsi="Times New Roman" w:cs="Times New Roman"/>
          <w:iCs/>
          <w:sz w:val="24"/>
          <w:szCs w:val="24"/>
        </w:rPr>
        <w:t xml:space="preserve">Apelação Cível  1.0000.20.029771-1/001, Relator(a): Des.(a) Antônio Bispo , 15ª CÂMARA CÍVEL, </w:t>
      </w:r>
      <w:r>
        <w:rPr>
          <w:rFonts w:ascii="Times New Roman" w:hAnsi="Times New Roman" w:cs="Times New Roman"/>
          <w:iCs/>
          <w:sz w:val="24"/>
          <w:szCs w:val="24"/>
        </w:rPr>
        <w:t>DJ</w:t>
      </w:r>
      <w:r w:rsidRPr="00676453">
        <w:rPr>
          <w:rFonts w:ascii="Times New Roman" w:hAnsi="Times New Roman" w:cs="Times New Roman"/>
          <w:iCs/>
          <w:sz w:val="24"/>
          <w:szCs w:val="24"/>
        </w:rPr>
        <w:t xml:space="preserve"> 30/06/2021)</w:t>
      </w:r>
    </w:p>
    <w:p w14:paraId="7890E5D2" w14:textId="394C940C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IV-</w:t>
      </w:r>
      <w:r w:rsidR="00676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PEDIDO:</w:t>
      </w:r>
    </w:p>
    <w:p w14:paraId="68A67F0D" w14:textId="77777777" w:rsidR="00676453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76453" w:rsidRPr="00676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9F7F30">
        <w:rPr>
          <w:rFonts w:ascii="Times New Roman" w:hAnsi="Times New Roman" w:cs="Times New Roman"/>
          <w:sz w:val="24"/>
          <w:szCs w:val="24"/>
        </w:rPr>
        <w:t xml:space="preserve">, com amparo no </w:t>
      </w:r>
      <w:r w:rsidRPr="00676453">
        <w:rPr>
          <w:rFonts w:ascii="Times New Roman" w:hAnsi="Times New Roman" w:cs="Times New Roman"/>
          <w:iCs/>
          <w:sz w:val="24"/>
          <w:szCs w:val="24"/>
        </w:rPr>
        <w:t>art. 1176 c/c 1721</w:t>
      </w:r>
      <w:r w:rsidRPr="009F7F30">
        <w:rPr>
          <w:rFonts w:ascii="Times New Roman" w:hAnsi="Times New Roman" w:cs="Times New Roman"/>
          <w:sz w:val="24"/>
          <w:szCs w:val="24"/>
        </w:rPr>
        <w:t xml:space="preserve"> e parágrafo único do </w:t>
      </w:r>
      <w:r w:rsidRPr="00676453">
        <w:rPr>
          <w:rFonts w:ascii="Times New Roman" w:hAnsi="Times New Roman" w:cs="Times New Roman"/>
          <w:iCs/>
          <w:sz w:val="24"/>
          <w:szCs w:val="24"/>
        </w:rPr>
        <w:t>art. 1.790</w:t>
      </w:r>
      <w:r w:rsidRPr="009F7F30">
        <w:rPr>
          <w:rFonts w:ascii="Times New Roman" w:hAnsi="Times New Roman" w:cs="Times New Roman"/>
          <w:sz w:val="24"/>
          <w:szCs w:val="24"/>
        </w:rPr>
        <w:t xml:space="preserve">, todos do Código Civil Brasileiro, e na forma do </w:t>
      </w:r>
      <w:r w:rsidRPr="00676453">
        <w:rPr>
          <w:rFonts w:ascii="Times New Roman" w:hAnsi="Times New Roman" w:cs="Times New Roman"/>
          <w:iCs/>
          <w:sz w:val="24"/>
          <w:szCs w:val="24"/>
        </w:rPr>
        <w:t>art. 282</w:t>
      </w:r>
      <w:r w:rsidRPr="009F7F30">
        <w:rPr>
          <w:rFonts w:ascii="Times New Roman" w:hAnsi="Times New Roman" w:cs="Times New Roman"/>
          <w:sz w:val="24"/>
          <w:szCs w:val="24"/>
        </w:rPr>
        <w:t xml:space="preserve"> e seguintes do Código do Processo Civil, requer</w:t>
      </w:r>
      <w:r w:rsidR="00676453">
        <w:rPr>
          <w:rFonts w:ascii="Times New Roman" w:hAnsi="Times New Roman" w:cs="Times New Roman"/>
          <w:sz w:val="24"/>
          <w:szCs w:val="24"/>
        </w:rPr>
        <w:t>:</w:t>
      </w:r>
    </w:p>
    <w:p w14:paraId="69CDB4E1" w14:textId="3011B0F4" w:rsidR="009F7F30" w:rsidRPr="009F7F30" w:rsidRDefault="00676453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F7F30" w:rsidRPr="009F7F30">
        <w:rPr>
          <w:rFonts w:ascii="Times New Roman" w:hAnsi="Times New Roman" w:cs="Times New Roman"/>
          <w:sz w:val="24"/>
          <w:szCs w:val="24"/>
        </w:rPr>
        <w:t xml:space="preserve"> a citação do réu, para que conteste, caso queira, a presente ação ordinária de anulação da parte inoficiosa da doação, a qual</w:t>
      </w:r>
      <w:r w:rsidR="009F7F30">
        <w:rPr>
          <w:rFonts w:ascii="Times New Roman" w:hAnsi="Times New Roman" w:cs="Times New Roman"/>
          <w:sz w:val="24"/>
          <w:szCs w:val="24"/>
        </w:rPr>
        <w:t xml:space="preserve"> deverá ser julgada PROCEDENTE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A104DE" w14:textId="19EA0D9D" w:rsidR="009F7F30" w:rsidRPr="009F7F30" w:rsidRDefault="00676453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9F7F30" w:rsidRPr="009F7F30">
        <w:rPr>
          <w:rFonts w:ascii="Times New Roman" w:hAnsi="Times New Roman" w:cs="Times New Roman"/>
          <w:sz w:val="24"/>
          <w:szCs w:val="24"/>
        </w:rPr>
        <w:t xml:space="preserve">utrossim, requer se digne V.Exa. deferir a concessão dos benefícios da assistência judiciária gratuita assegurada pela </w:t>
      </w:r>
      <w:r w:rsidR="009F7F30" w:rsidRPr="00676453">
        <w:rPr>
          <w:rFonts w:ascii="Times New Roman" w:hAnsi="Times New Roman" w:cs="Times New Roman"/>
          <w:iCs/>
          <w:sz w:val="24"/>
          <w:szCs w:val="24"/>
        </w:rPr>
        <w:t>Lei 1060/50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2344660F" w14:textId="797E295E" w:rsidR="009F7F30" w:rsidRPr="009F7F30" w:rsidRDefault="00676453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produção de provas admitidas em direito</w:t>
      </w:r>
      <w:r w:rsidR="009F7F30" w:rsidRPr="009F7F30">
        <w:rPr>
          <w:rFonts w:ascii="Times New Roman" w:hAnsi="Times New Roman" w:cs="Times New Roman"/>
          <w:sz w:val="24"/>
          <w:szCs w:val="24"/>
        </w:rPr>
        <w:t>, como juntada de documentos, perícias, inquirição de testemunh</w:t>
      </w:r>
      <w:r w:rsidR="009F7F30">
        <w:rPr>
          <w:rFonts w:ascii="Times New Roman" w:hAnsi="Times New Roman" w:cs="Times New Roman"/>
          <w:sz w:val="24"/>
          <w:szCs w:val="24"/>
        </w:rPr>
        <w:t>as e depoimento pessoal do réu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0C03C6" w14:textId="17547B8F" w:rsidR="009F7F30" w:rsidRPr="009F7F30" w:rsidRDefault="00676453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</w:t>
      </w:r>
      <w:r w:rsidR="009F7F30" w:rsidRPr="009F7F30">
        <w:rPr>
          <w:rFonts w:ascii="Times New Roman" w:hAnsi="Times New Roman" w:cs="Times New Roman"/>
          <w:sz w:val="24"/>
          <w:szCs w:val="24"/>
        </w:rPr>
        <w:t xml:space="preserve"> juntada da declaração de pobreza, nos t</w:t>
      </w:r>
      <w:r w:rsidR="009F7F30">
        <w:rPr>
          <w:rFonts w:ascii="Times New Roman" w:hAnsi="Times New Roman" w:cs="Times New Roman"/>
          <w:sz w:val="24"/>
          <w:szCs w:val="24"/>
        </w:rPr>
        <w:t xml:space="preserve">ermos do </w:t>
      </w:r>
      <w:r w:rsidR="009F7F30" w:rsidRPr="00676453">
        <w:rPr>
          <w:rFonts w:ascii="Times New Roman" w:hAnsi="Times New Roman" w:cs="Times New Roman"/>
          <w:iCs/>
          <w:sz w:val="24"/>
          <w:szCs w:val="24"/>
        </w:rPr>
        <w:t>art.4</w:t>
      </w:r>
      <w:r>
        <w:rPr>
          <w:rFonts w:ascii="Times New Roman" w:hAnsi="Times New Roman" w:cs="Times New Roman"/>
          <w:iCs/>
          <w:sz w:val="24"/>
          <w:szCs w:val="24"/>
        </w:rPr>
        <w:t>º</w:t>
      </w:r>
      <w:r w:rsidR="009F7F30" w:rsidRPr="00676453">
        <w:rPr>
          <w:rFonts w:ascii="Times New Roman" w:hAnsi="Times New Roman" w:cs="Times New Roman"/>
          <w:iCs/>
          <w:sz w:val="24"/>
          <w:szCs w:val="24"/>
        </w:rPr>
        <w:t>, da Lei 1060/50.</w:t>
      </w:r>
    </w:p>
    <w:p w14:paraId="71F990DA" w14:textId="77777777" w:rsid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6DCD5002" w14:textId="5171AA6C" w:rsidR="009F7F30" w:rsidRPr="001D04C7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1D04C7">
        <w:rPr>
          <w:rFonts w:ascii="Times New Roman" w:hAnsi="Times New Roman" w:cs="Times New Roman"/>
          <w:sz w:val="24"/>
          <w:szCs w:val="24"/>
        </w:rPr>
        <w:t>alor</w:t>
      </w:r>
      <w:r>
        <w:rPr>
          <w:rFonts w:ascii="Times New Roman" w:hAnsi="Times New Roman" w:cs="Times New Roman"/>
          <w:sz w:val="24"/>
          <w:szCs w:val="24"/>
        </w:rPr>
        <w:t xml:space="preserve"> da causa: </w:t>
      </w:r>
      <w:r w:rsidRPr="001D04C7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76453">
        <w:rPr>
          <w:rFonts w:ascii="Times New Roman" w:hAnsi="Times New Roman" w:cs="Times New Roman"/>
          <w:sz w:val="24"/>
          <w:szCs w:val="24"/>
        </w:rPr>
        <w:t xml:space="preserve"> (...)</w:t>
      </w:r>
    </w:p>
    <w:p w14:paraId="78834313" w14:textId="77777777" w:rsidR="009F7F30" w:rsidRDefault="009F7F30" w:rsidP="00676453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Deferimento.</w:t>
      </w:r>
    </w:p>
    <w:p w14:paraId="5EB134E6" w14:textId="77777777" w:rsidR="009F7F30" w:rsidRDefault="009F7F30" w:rsidP="00676453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F474547" w14:textId="77777777" w:rsidR="009F7F30" w:rsidRDefault="009F7F30" w:rsidP="00676453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7C3999F1" w14:textId="77777777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48D3BAFF" w14:textId="77777777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7DB999A1" w14:textId="77777777" w:rsidR="009F7F30" w:rsidRPr="009F7F30" w:rsidRDefault="009F7F30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5447C340" w14:textId="77777777" w:rsidR="003954EE" w:rsidRPr="009F7F30" w:rsidRDefault="003954EE" w:rsidP="00676453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sectPr w:rsidR="003954EE" w:rsidRPr="009F7F30" w:rsidSect="009F7F30">
      <w:pgSz w:w="11906" w:h="16838"/>
      <w:pgMar w:top="1418" w:right="181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30"/>
    <w:rsid w:val="000160B4"/>
    <w:rsid w:val="003954EE"/>
    <w:rsid w:val="00676453"/>
    <w:rsid w:val="008C3CAF"/>
    <w:rsid w:val="009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F7F3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7F30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9F7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F7F3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7F30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9F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RÉNAN KFURI LOPES</cp:lastModifiedBy>
  <cp:revision>3</cp:revision>
  <dcterms:created xsi:type="dcterms:W3CDTF">2022-05-23T20:18:00Z</dcterms:created>
  <dcterms:modified xsi:type="dcterms:W3CDTF">2024-02-25T22:32:00Z</dcterms:modified>
</cp:coreProperties>
</file>