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D1EC" w14:textId="3CF4F8D8" w:rsidR="00A775F2" w:rsidRPr="00A775F2" w:rsidRDefault="00A775F2" w:rsidP="00A775F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775F2">
        <w:rPr>
          <w:rFonts w:ascii="Arial Black" w:hAnsi="Arial Black" w:cs="Times New Roman"/>
          <w:sz w:val="24"/>
          <w:szCs w:val="24"/>
        </w:rPr>
        <w:t>MODELO DE PETIÇÃO</w:t>
      </w:r>
    </w:p>
    <w:p w14:paraId="385590B0" w14:textId="3A65CDDA" w:rsidR="00A775F2" w:rsidRPr="00A775F2" w:rsidRDefault="00A775F2" w:rsidP="00A775F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775F2">
        <w:rPr>
          <w:rFonts w:ascii="Arial Black" w:hAnsi="Arial Black" w:cs="Times New Roman"/>
          <w:sz w:val="24"/>
          <w:szCs w:val="24"/>
        </w:rPr>
        <w:t>INVESTIGAÇÃO DE PATERNIDADE</w:t>
      </w:r>
      <w:r w:rsidR="00083B2B">
        <w:rPr>
          <w:rFonts w:ascii="Arial Black" w:hAnsi="Arial Black" w:cs="Times New Roman"/>
          <w:sz w:val="24"/>
          <w:szCs w:val="24"/>
        </w:rPr>
        <w:t>.</w:t>
      </w:r>
      <w:r w:rsidRPr="00A775F2">
        <w:rPr>
          <w:rFonts w:ascii="Arial Black" w:hAnsi="Arial Black" w:cs="Times New Roman"/>
          <w:sz w:val="24"/>
          <w:szCs w:val="24"/>
        </w:rPr>
        <w:t xml:space="preserve"> CUMULADA COM PEDIDO DE ALIMENTOS E RETIFICAÇÃO DE ASSENTO CIVIL</w:t>
      </w:r>
      <w:r w:rsidR="00083B2B">
        <w:rPr>
          <w:rFonts w:ascii="Arial Black" w:hAnsi="Arial Black" w:cs="Times New Roman"/>
          <w:sz w:val="24"/>
          <w:szCs w:val="24"/>
        </w:rPr>
        <w:t>. INICIAL</w:t>
      </w:r>
    </w:p>
    <w:p w14:paraId="6E2AA567" w14:textId="1C35C380" w:rsidR="00A775F2" w:rsidRPr="00A775F2" w:rsidRDefault="00A775F2" w:rsidP="00A775F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A775F2">
        <w:rPr>
          <w:rFonts w:ascii="Arial Black" w:hAnsi="Arial Black" w:cs="Times New Roman"/>
          <w:sz w:val="24"/>
          <w:szCs w:val="24"/>
        </w:rPr>
        <w:t>Rénan Kfuri Lopes</w:t>
      </w:r>
    </w:p>
    <w:p w14:paraId="6E97079F" w14:textId="77777777" w:rsidR="00083B2B" w:rsidRDefault="00083B2B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041482D" w14:textId="64654D3F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  <w:r w:rsidR="008901E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49DE2159" w14:textId="49E110BB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 e Identidade)</w:t>
      </w:r>
      <w:r w:rsidRPr="00A775F2">
        <w:rPr>
          <w:rFonts w:ascii="Times New Roman" w:hAnsi="Times New Roman" w:cs="Times New Roman"/>
          <w:sz w:val="24"/>
          <w:szCs w:val="24"/>
        </w:rPr>
        <w:t xml:space="preserve">, representada por sua mãe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8901E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A775F2">
        <w:rPr>
          <w:rFonts w:ascii="Times New Roman" w:hAnsi="Times New Roman" w:cs="Times New Roman"/>
          <w:sz w:val="24"/>
          <w:szCs w:val="24"/>
        </w:rPr>
        <w:t xml:space="preserve">, pelos comuns advogados </w:t>
      </w:r>
      <w:r w:rsidRPr="00A775F2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A775F2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A775F2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A775F2">
        <w:rPr>
          <w:rFonts w:ascii="Times New Roman" w:hAnsi="Times New Roman" w:cs="Times New Roman"/>
          <w:sz w:val="24"/>
          <w:szCs w:val="24"/>
        </w:rPr>
        <w:t>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A775F2">
        <w:rPr>
          <w:rFonts w:ascii="Times New Roman" w:hAnsi="Times New Roman" w:cs="Times New Roman"/>
          <w:sz w:val="24"/>
          <w:szCs w:val="24"/>
        </w:rPr>
        <w:t>], vem, respeitosamente, promover a presente AÇÃO DE INVESTIGAÇÃO DE PATERNIDADE CUMULADA COM PEDIDO DE ALIMENTOS E RETIFICAÇÃO DE ASSENTO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5F2">
        <w:rPr>
          <w:rFonts w:ascii="Times New Roman" w:hAnsi="Times New Roman" w:cs="Times New Roman"/>
          <w:sz w:val="24"/>
          <w:szCs w:val="24"/>
        </w:rPr>
        <w:t>[CC, arts. 1.616, 1.694, 1.696, 1.705, 1.706; c.c. Lei 8.560/92- Regula a Investigação de Paternidade, art. 2º-A, caput e § 1º e art. 7º; Lei 8.069/90-Estatuto da Criança e do Adolescente/ECA, art. 102, § 3º e CF, art. 227, § 6º c.c. Lei 6.015/73, art. 54, 7º] contra</w:t>
      </w:r>
      <w:r>
        <w:rPr>
          <w:rFonts w:ascii="Times New Roman" w:hAnsi="Times New Roman" w:cs="Times New Roman"/>
          <w:sz w:val="24"/>
          <w:szCs w:val="24"/>
        </w:rPr>
        <w:t xml:space="preserve"> (nome, qualificação, endereço e CPF)</w:t>
      </w:r>
      <w:r w:rsidRPr="00A775F2">
        <w:rPr>
          <w:rFonts w:ascii="Times New Roman" w:hAnsi="Times New Roman" w:cs="Times New Roman"/>
          <w:sz w:val="24"/>
          <w:szCs w:val="24"/>
        </w:rPr>
        <w:t>, pelos razões de fato e direito adiante articuladas:</w:t>
      </w:r>
    </w:p>
    <w:p w14:paraId="69B22B12" w14:textId="64C6A29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5F2">
        <w:rPr>
          <w:rFonts w:ascii="Times New Roman" w:hAnsi="Times New Roman" w:cs="Times New Roman"/>
          <w:sz w:val="24"/>
          <w:szCs w:val="24"/>
        </w:rPr>
        <w:t>BREVE ESCORÇO DOS FATOS</w:t>
      </w:r>
    </w:p>
    <w:p w14:paraId="08DDB7DC" w14:textId="685A16C4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775F2">
        <w:rPr>
          <w:rFonts w:ascii="Times New Roman" w:hAnsi="Times New Roman" w:cs="Times New Roman"/>
          <w:sz w:val="24"/>
          <w:szCs w:val="24"/>
        </w:rPr>
        <w:t>A mãe da autora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>] iniciou namoro com o demandado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] no ano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A775F2">
        <w:rPr>
          <w:rFonts w:ascii="Times New Roman" w:hAnsi="Times New Roman" w:cs="Times New Roman"/>
          <w:sz w:val="24"/>
          <w:szCs w:val="24"/>
        </w:rPr>
        <w:t>quando se conheceram no restaurante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” próximo à ponte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no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>].</w:t>
      </w:r>
    </w:p>
    <w:p w14:paraId="737B2F3F" w14:textId="4714053C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775F2">
        <w:rPr>
          <w:rFonts w:ascii="Times New Roman" w:hAnsi="Times New Roman" w:cs="Times New Roman"/>
          <w:sz w:val="24"/>
          <w:szCs w:val="24"/>
        </w:rPr>
        <w:t xml:space="preserve">E neste mesmo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logo depois de iniciar o namoro,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resolveram morar juntos na residência dos pais da mãe da autora,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na cidade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46863AF" w14:textId="3F3ED40F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775F2">
        <w:rPr>
          <w:rFonts w:ascii="Times New Roman" w:hAnsi="Times New Roman" w:cs="Times New Roman"/>
          <w:sz w:val="24"/>
          <w:szCs w:val="24"/>
        </w:rPr>
        <w:t xml:space="preserve">O relacionamento entre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era instável, com idas e vindas, até que resolveram se mudar para um imóvel alugado na cidade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no Bairro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E6BB9F0" w14:textId="69A55B7D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75F2">
        <w:rPr>
          <w:rFonts w:ascii="Times New Roman" w:hAnsi="Times New Roman" w:cs="Times New Roman"/>
          <w:sz w:val="24"/>
          <w:szCs w:val="24"/>
        </w:rPr>
        <w:t xml:space="preserve">Em meados dos meses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do ano de </w:t>
      </w:r>
      <w:r>
        <w:rPr>
          <w:rFonts w:ascii="Times New Roman" w:hAnsi="Times New Roman" w:cs="Times New Roman"/>
          <w:sz w:val="24"/>
          <w:szCs w:val="24"/>
        </w:rPr>
        <w:t>..., 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tinham </w:t>
      </w:r>
      <w:proofErr w:type="gramStart"/>
      <w:r w:rsidRPr="00A775F2">
        <w:rPr>
          <w:rFonts w:ascii="Times New Roman" w:hAnsi="Times New Roman" w:cs="Times New Roman"/>
          <w:sz w:val="24"/>
          <w:szCs w:val="24"/>
        </w:rPr>
        <w:t>um vida em comum estável</w:t>
      </w:r>
      <w:proofErr w:type="gramEnd"/>
      <w:r w:rsidRPr="00A775F2">
        <w:rPr>
          <w:rFonts w:ascii="Times New Roman" w:hAnsi="Times New Roman" w:cs="Times New Roman"/>
          <w:sz w:val="24"/>
          <w:szCs w:val="24"/>
        </w:rPr>
        <w:t xml:space="preserve"> como marido e mulher, época que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veio a engravidar da autora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74A6225" w14:textId="62DA332F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775F2">
        <w:rPr>
          <w:rFonts w:ascii="Times New Roman" w:hAnsi="Times New Roman" w:cs="Times New Roman"/>
          <w:sz w:val="24"/>
          <w:szCs w:val="24"/>
        </w:rPr>
        <w:t xml:space="preserve">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fez exame de Beta-hCG positivo no Laboratório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] 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realizou outro exame, agora de ultrassom na Clínica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>] e o resultado apontou seu estado de gestação há 08 [oito] semanas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A775F2">
        <w:rPr>
          <w:rFonts w:ascii="Times New Roman" w:hAnsi="Times New Roman" w:cs="Times New Roman"/>
          <w:sz w:val="24"/>
          <w:szCs w:val="24"/>
        </w:rPr>
        <w:t>].</w:t>
      </w:r>
    </w:p>
    <w:p w14:paraId="0C462D30" w14:textId="24F36664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775F2">
        <w:rPr>
          <w:rFonts w:ascii="Times New Roman" w:hAnsi="Times New Roman" w:cs="Times New Roman"/>
          <w:sz w:val="24"/>
          <w:szCs w:val="24"/>
        </w:rPr>
        <w:t xml:space="preserve">A gravidez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foi bem recebida e celebrada pelos pais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A775F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>, seus familiares e amigos.</w:t>
      </w:r>
    </w:p>
    <w:p w14:paraId="5876B88F" w14:textId="76FF5A34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775F2">
        <w:rPr>
          <w:rFonts w:ascii="Times New Roman" w:hAnsi="Times New Roman" w:cs="Times New Roman"/>
          <w:sz w:val="24"/>
          <w:szCs w:val="24"/>
        </w:rPr>
        <w:t>Entretanto, lamentavelmente, neste mesmo período, o demandado/pai passou a consumir e se viciar em drogas, especialmente em “</w:t>
      </w:r>
      <w:r w:rsidRPr="00A775F2">
        <w:rPr>
          <w:rFonts w:ascii="Times New Roman" w:hAnsi="Times New Roman" w:cs="Times New Roman"/>
          <w:i/>
          <w:iCs/>
          <w:sz w:val="24"/>
          <w:szCs w:val="24"/>
        </w:rPr>
        <w:t>crack</w:t>
      </w:r>
      <w:r w:rsidRPr="00A775F2">
        <w:rPr>
          <w:rFonts w:ascii="Times New Roman" w:hAnsi="Times New Roman" w:cs="Times New Roman"/>
          <w:sz w:val="24"/>
          <w:szCs w:val="24"/>
        </w:rPr>
        <w:t>”</w:t>
      </w:r>
      <w:r w:rsidR="008901E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A775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7D048" w14:textId="4FFE25CF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775F2">
        <w:rPr>
          <w:rFonts w:ascii="Times New Roman" w:hAnsi="Times New Roman" w:cs="Times New Roman"/>
          <w:sz w:val="24"/>
          <w:szCs w:val="24"/>
        </w:rPr>
        <w:t xml:space="preserve">Inclusive, nos últimos meses de gravidez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a mãe do demandado,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juntamente com familiares, conseguiram internar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numa clínica de reabilitação de usuários de droga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], para que ele se tratasse e recuperasse completamente do vício. </w:t>
      </w:r>
    </w:p>
    <w:p w14:paraId="6FA9DC09" w14:textId="13DABB4A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A775F2">
        <w:rPr>
          <w:rFonts w:ascii="Times New Roman" w:hAnsi="Times New Roman" w:cs="Times New Roman"/>
          <w:sz w:val="24"/>
          <w:szCs w:val="24"/>
        </w:rPr>
        <w:t xml:space="preserve">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nasceu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”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 só foi registrada em nome da mãe/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pois o demandado/pai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ainda estava internado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sob tratamento de dependência de uso de droga. E por isso, não foi possível seu comparecimento para registrar a autora/filha no assento de nascimento, obrigando a ser feito exclusivamente pela mãe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8C8EC2E" w14:textId="77777777" w:rsid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775F2">
        <w:rPr>
          <w:rFonts w:ascii="Times New Roman" w:hAnsi="Times New Roman" w:cs="Times New Roman"/>
          <w:sz w:val="24"/>
          <w:szCs w:val="24"/>
        </w:rPr>
        <w:t xml:space="preserve">Com 01 [um] mês de nascimento a filha/autora foi levada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>, para na casa da avó materna se encontrar pela primeira vez com o pai, tudo ocorrido com muita alegria e encantamento.</w:t>
      </w:r>
    </w:p>
    <w:p w14:paraId="3E2520EC" w14:textId="2754E654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775F2">
        <w:rPr>
          <w:rFonts w:ascii="Times New Roman" w:hAnsi="Times New Roman" w:cs="Times New Roman"/>
          <w:sz w:val="24"/>
          <w:szCs w:val="24"/>
        </w:rPr>
        <w:t xml:space="preserve">Depois de sair da clínica o demandado retornou à casa do casal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conviveu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 a autora/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por um período de aproximadamente 02 [dois] meses.</w:t>
      </w:r>
    </w:p>
    <w:p w14:paraId="6694C69B" w14:textId="77777777" w:rsid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775F2">
        <w:rPr>
          <w:rFonts w:ascii="Times New Roman" w:hAnsi="Times New Roman" w:cs="Times New Roman"/>
          <w:sz w:val="24"/>
          <w:szCs w:val="24"/>
        </w:rPr>
        <w:t xml:space="preserve">Entretanto, retornou ao consumo de drogas e se pôs fim ao relacionamento conjugal entre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F0BD330" w14:textId="26ACD84E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775F2">
        <w:rPr>
          <w:rFonts w:ascii="Times New Roman" w:hAnsi="Times New Roman" w:cs="Times New Roman"/>
          <w:sz w:val="24"/>
          <w:szCs w:val="24"/>
        </w:rPr>
        <w:t>A mãe da autora e a própria infante por reiteradas vezes pediram ao demandado/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em palavras de súplica, que ele reconhecesse voluntariamente a paternidade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 pagasse pensão mensal alimentícia dentro de suas possibilidades, pois a infante e sua genitora são pessoas pobres, com parcos recursos financeiros.</w:t>
      </w:r>
    </w:p>
    <w:p w14:paraId="33561C5D" w14:textId="04119E1E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775F2">
        <w:rPr>
          <w:rFonts w:ascii="Times New Roman" w:hAnsi="Times New Roman" w:cs="Times New Roman"/>
          <w:sz w:val="24"/>
          <w:szCs w:val="24"/>
        </w:rPr>
        <w:t>Todavia, não obtiveram êxito nestes pleitos.</w:t>
      </w:r>
    </w:p>
    <w:p w14:paraId="05DC24E4" w14:textId="6749C53C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775F2">
        <w:rPr>
          <w:rFonts w:ascii="Times New Roman" w:hAnsi="Times New Roman" w:cs="Times New Roman"/>
          <w:sz w:val="24"/>
          <w:szCs w:val="24"/>
        </w:rPr>
        <w:t>Essa a síntese dos fatos.</w:t>
      </w:r>
    </w:p>
    <w:p w14:paraId="67A4B4C0" w14:textId="1A845802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5F2">
        <w:rPr>
          <w:rFonts w:ascii="Times New Roman" w:hAnsi="Times New Roman" w:cs="Times New Roman"/>
          <w:sz w:val="24"/>
          <w:szCs w:val="24"/>
        </w:rPr>
        <w:t>É DIREITO DA AUTORA O RECONHECIMENTO DA PATERNIDADE E A RECEBER PENSÃO ALIMENTÍCIA MENSAL A SER SUPORTADA PELO REQUERIDO/PAI</w:t>
      </w:r>
    </w:p>
    <w:p w14:paraId="34B72742" w14:textId="7777777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O reconhecimento da paternidade</w:t>
      </w:r>
      <w:r w:rsidRPr="00A775F2">
        <w:rPr>
          <w:rFonts w:ascii="Times New Roman" w:hAnsi="Times New Roman" w:cs="Times New Roman"/>
          <w:sz w:val="24"/>
          <w:szCs w:val="24"/>
        </w:rPr>
        <w:tab/>
      </w:r>
    </w:p>
    <w:p w14:paraId="7169CBF7" w14:textId="2720BE56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A775F2">
        <w:rPr>
          <w:rFonts w:ascii="Times New Roman" w:hAnsi="Times New Roman" w:cs="Times New Roman"/>
          <w:sz w:val="24"/>
          <w:szCs w:val="24"/>
        </w:rPr>
        <w:t xml:space="preserve">A autora nasceu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tendo a certidão de nascimento emitida pelo Serviço Notarial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º Ofício e Registros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- Cartório Camilo - Oficial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Livro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ª, Folha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Termo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constando no referido assento somente como filha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>, pelo fato do requerido se negar a figurar no assento do nascimento [vide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A775F2">
        <w:rPr>
          <w:rFonts w:ascii="Times New Roman" w:hAnsi="Times New Roman" w:cs="Times New Roman"/>
          <w:sz w:val="24"/>
          <w:szCs w:val="24"/>
        </w:rPr>
        <w:t>].</w:t>
      </w:r>
    </w:p>
    <w:p w14:paraId="03E86625" w14:textId="2C29394F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A775F2">
        <w:rPr>
          <w:rFonts w:ascii="Times New Roman" w:hAnsi="Times New Roman" w:cs="Times New Roman"/>
          <w:sz w:val="24"/>
          <w:szCs w:val="24"/>
        </w:rPr>
        <w:t xml:space="preserve">Na época da concepção da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>, o demandado/pai residia e mantinha vida marital com a mãe da infante/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57A1425" w14:textId="7F086B5C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A775F2">
        <w:rPr>
          <w:rFonts w:ascii="Times New Roman" w:hAnsi="Times New Roman" w:cs="Times New Roman"/>
          <w:sz w:val="24"/>
          <w:szCs w:val="24"/>
        </w:rPr>
        <w:t>Não obstante o réu sempre tenha reconhecido a paternidade da autora, não fez esse o respectivo reconhecimento conforme exige a lei, continuando o assento de nascimento da autora sem o nome do pai.</w:t>
      </w:r>
    </w:p>
    <w:p w14:paraId="69FD9FC3" w14:textId="07FC1A7A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A775F2">
        <w:rPr>
          <w:rFonts w:ascii="Times New Roman" w:hAnsi="Times New Roman" w:cs="Times New Roman"/>
          <w:sz w:val="24"/>
          <w:szCs w:val="24"/>
        </w:rPr>
        <w:t xml:space="preserve">Várias fotos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com 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/seu pai, ela recém nascida e de tenra idade foram tiradas naquela época; destacando-se no dia do batizado da autora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ocorrido na Igreja Católica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4F5A874" w14:textId="40F8D62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A775F2">
        <w:rPr>
          <w:rFonts w:ascii="Times New Roman" w:hAnsi="Times New Roman" w:cs="Times New Roman"/>
          <w:sz w:val="24"/>
          <w:szCs w:val="24"/>
        </w:rPr>
        <w:t xml:space="preserve">No batizado da autora estavam presentes o irmão do demandado de nome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, que foi o padrinho, e a avó, mãe do demandado,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A775F2">
        <w:rPr>
          <w:rFonts w:ascii="Times New Roman" w:hAnsi="Times New Roman" w:cs="Times New Roman"/>
          <w:sz w:val="24"/>
          <w:szCs w:val="24"/>
        </w:rPr>
        <w:t>].</w:t>
      </w:r>
    </w:p>
    <w:p w14:paraId="5BA22850" w14:textId="176CAA42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A775F2">
        <w:rPr>
          <w:rFonts w:ascii="Times New Roman" w:hAnsi="Times New Roman" w:cs="Times New Roman"/>
          <w:sz w:val="24"/>
          <w:szCs w:val="24"/>
        </w:rPr>
        <w:t xml:space="preserve">A ação de investigação de paternidade tem como finalidade reconhecer a filiação e as obrigações do pai perante o filho, sobremaneira quando se tratar de menor, </w:t>
      </w:r>
      <w:r w:rsidRPr="00A775F2">
        <w:rPr>
          <w:rFonts w:ascii="Times New Roman" w:hAnsi="Times New Roman" w:cs="Times New Roman"/>
          <w:i/>
          <w:iCs/>
          <w:sz w:val="24"/>
          <w:szCs w:val="24"/>
        </w:rPr>
        <w:t>ex legis</w:t>
      </w:r>
      <w:r w:rsidRPr="00A775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F16019" w14:textId="7777777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i/>
          <w:iCs/>
          <w:sz w:val="24"/>
          <w:szCs w:val="24"/>
        </w:rPr>
        <w:lastRenderedPageBreak/>
        <w:t>Código Civil, art. 1.616. A sentença que julgar procedente a ação de investigação produzirá os mesmos efeitos do reconhecimento; mas poderá ordenar que o filho se crie e eduque fora da companhia dos pais ou daquele que lhe contestou essa qualidade</w:t>
      </w:r>
      <w:r w:rsidRPr="00A775F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2839A6" w14:textId="19C5BA05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775F2">
        <w:rPr>
          <w:rFonts w:ascii="Times New Roman" w:hAnsi="Times New Roman" w:cs="Times New Roman"/>
          <w:sz w:val="24"/>
          <w:szCs w:val="24"/>
        </w:rPr>
        <w:t>Galgado a nível constitucional:</w:t>
      </w:r>
    </w:p>
    <w:p w14:paraId="178C03FA" w14:textId="517E0751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i/>
          <w:iCs/>
          <w:sz w:val="24"/>
          <w:szCs w:val="24"/>
        </w:rPr>
        <w:t>CF, art. 227 – É dever […] § 6º. Os filhos, havidos ou não da relação do casamento, ou por adoção terão os mesmos direitos e qualificações, proibidas quaisquer designações discriminatórias relativas à filiação</w:t>
      </w:r>
      <w:r w:rsidRPr="00A775F2">
        <w:rPr>
          <w:rFonts w:ascii="Times New Roman" w:hAnsi="Times New Roman" w:cs="Times New Roman"/>
          <w:sz w:val="24"/>
          <w:szCs w:val="24"/>
        </w:rPr>
        <w:t>.</w:t>
      </w:r>
    </w:p>
    <w:p w14:paraId="718143D7" w14:textId="21ACFDEA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A775F2">
        <w:rPr>
          <w:rFonts w:ascii="Times New Roman" w:hAnsi="Times New Roman" w:cs="Times New Roman"/>
          <w:sz w:val="24"/>
          <w:szCs w:val="24"/>
        </w:rPr>
        <w:t xml:space="preserve">Noutra ótica, a autora está respaldada no Estatuto da Criança e do Adolescente que assim dispõe: </w:t>
      </w:r>
    </w:p>
    <w:p w14:paraId="07148DE3" w14:textId="7777777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75F2">
        <w:rPr>
          <w:rFonts w:ascii="Times New Roman" w:hAnsi="Times New Roman" w:cs="Times New Roman"/>
          <w:i/>
          <w:iCs/>
          <w:sz w:val="24"/>
          <w:szCs w:val="24"/>
        </w:rPr>
        <w:t>ECA, art. 27. O reconhecimento do estado de filiação é direito personalíssimo, indisponível e imprescritível, podendo ser exercido contra os pais ou seus herdeiros, sem qualquer restrição, observado o segredo de justiça.</w:t>
      </w:r>
    </w:p>
    <w:p w14:paraId="29361B2F" w14:textId="6E5EBE7F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A775F2">
        <w:rPr>
          <w:rFonts w:ascii="Times New Roman" w:hAnsi="Times New Roman" w:cs="Times New Roman"/>
          <w:sz w:val="24"/>
          <w:szCs w:val="24"/>
        </w:rPr>
        <w:t xml:space="preserve">No transcurso da instrução processual será demonstrado </w:t>
      </w:r>
      <w:r w:rsidRPr="00A775F2">
        <w:rPr>
          <w:rFonts w:ascii="Times New Roman" w:hAnsi="Times New Roman" w:cs="Times New Roman"/>
          <w:i/>
          <w:iCs/>
          <w:sz w:val="24"/>
          <w:szCs w:val="24"/>
        </w:rPr>
        <w:t>ad sations</w:t>
      </w:r>
      <w:r w:rsidRPr="00A775F2">
        <w:rPr>
          <w:rFonts w:ascii="Times New Roman" w:hAnsi="Times New Roman" w:cs="Times New Roman"/>
          <w:sz w:val="24"/>
          <w:szCs w:val="24"/>
        </w:rPr>
        <w:t xml:space="preserve"> a paternidade pelos meios de prova em direito admitidas, acaso o pai/demandado não venha a reconhecer de imediato a paternidade, pondo fim ao presente feito no seu nascedouro ---o que se espera, data vênia.</w:t>
      </w:r>
      <w:r w:rsidRPr="00A775F2">
        <w:rPr>
          <w:rFonts w:ascii="Times New Roman" w:hAnsi="Times New Roman" w:cs="Times New Roman"/>
          <w:sz w:val="24"/>
          <w:szCs w:val="24"/>
        </w:rPr>
        <w:tab/>
      </w:r>
      <w:r w:rsidRPr="00A775F2">
        <w:rPr>
          <w:rFonts w:ascii="Times New Roman" w:hAnsi="Times New Roman" w:cs="Times New Roman"/>
          <w:sz w:val="24"/>
          <w:szCs w:val="24"/>
        </w:rPr>
        <w:tab/>
      </w:r>
    </w:p>
    <w:p w14:paraId="1BBDADEC" w14:textId="7777777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 xml:space="preserve">Pensão Alimentícia Mensal </w:t>
      </w:r>
    </w:p>
    <w:p w14:paraId="56C5F406" w14:textId="7965B8FF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775F2">
        <w:rPr>
          <w:rFonts w:ascii="Times New Roman" w:hAnsi="Times New Roman" w:cs="Times New Roman"/>
          <w:i/>
          <w:iCs/>
          <w:sz w:val="24"/>
          <w:szCs w:val="24"/>
        </w:rPr>
        <w:t>Ab ovo</w:t>
      </w:r>
      <w:r w:rsidRPr="00A775F2">
        <w:rPr>
          <w:rFonts w:ascii="Times New Roman" w:hAnsi="Times New Roman" w:cs="Times New Roman"/>
          <w:sz w:val="24"/>
          <w:szCs w:val="24"/>
        </w:rPr>
        <w:t xml:space="preserve">, </w:t>
      </w:r>
      <w:r w:rsidRPr="00A775F2">
        <w:rPr>
          <w:rFonts w:ascii="Times New Roman" w:hAnsi="Times New Roman" w:cs="Times New Roman"/>
          <w:i/>
          <w:iCs/>
          <w:sz w:val="24"/>
          <w:szCs w:val="24"/>
        </w:rPr>
        <w:t>mister</w:t>
      </w:r>
      <w:r w:rsidRPr="00A775F2">
        <w:rPr>
          <w:rFonts w:ascii="Times New Roman" w:hAnsi="Times New Roman" w:cs="Times New Roman"/>
          <w:sz w:val="24"/>
          <w:szCs w:val="24"/>
        </w:rPr>
        <w:t xml:space="preserve"> avivar a possibilidade jurídica da cumulação da ação de investigação de paternidade com pedido de fixação de pensão alimentícia [CPC, art.327 e Súmula 01 do STJ]</w:t>
      </w:r>
      <w:r w:rsidR="000B71D3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A775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57EF3" w14:textId="24A513D2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775F2">
        <w:rPr>
          <w:rFonts w:ascii="Times New Roman" w:hAnsi="Times New Roman" w:cs="Times New Roman"/>
          <w:sz w:val="24"/>
          <w:szCs w:val="24"/>
        </w:rPr>
        <w:t>O requerido é empresário de sucesso nas áreas de SERRALHERIA e ATIVIDADES DE ASSISTÊNCIA PSICOSSOCIAL E REABILITAÇÃO DE DEPENDENTES QUÍMICOS.</w:t>
      </w:r>
    </w:p>
    <w:p w14:paraId="6F328B1F" w14:textId="13655D17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A775F2" w:rsidRPr="00A775F2">
        <w:rPr>
          <w:rFonts w:ascii="Times New Roman" w:hAnsi="Times New Roman" w:cs="Times New Roman"/>
          <w:sz w:val="24"/>
          <w:szCs w:val="24"/>
        </w:rPr>
        <w:t>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SERRALHEIRO” está localizada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],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; Celular/WhatsAPP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>, amplamente divulgado nas redes sociais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A775F2" w:rsidRPr="00A775F2">
        <w:rPr>
          <w:rFonts w:ascii="Times New Roman" w:hAnsi="Times New Roman" w:cs="Times New Roman"/>
          <w:sz w:val="24"/>
          <w:szCs w:val="24"/>
        </w:rPr>
        <w:t>].</w:t>
      </w:r>
    </w:p>
    <w:p w14:paraId="6390182F" w14:textId="431EE4D9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Também o demandado é sócio e administrador da conceituada sociedade CENTRO TERAPEUTICO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75F2" w:rsidRPr="00A775F2">
        <w:rPr>
          <w:rFonts w:ascii="Times New Roman" w:hAnsi="Times New Roman" w:cs="Times New Roman"/>
          <w:sz w:val="24"/>
          <w:szCs w:val="24"/>
        </w:rPr>
        <w:t>., nome de fantasia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”, localizado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], CNPJ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</w:t>
      </w:r>
      <w:r w:rsidR="00A775F2" w:rsidRPr="00A775F2">
        <w:rPr>
          <w:rFonts w:ascii="Times New Roman" w:hAnsi="Times New Roman" w:cs="Times New Roman"/>
          <w:sz w:val="24"/>
          <w:szCs w:val="24"/>
        </w:rPr>
        <w:t>.].</w:t>
      </w:r>
    </w:p>
    <w:p w14:paraId="7C776BCF" w14:textId="6573F609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A775F2" w:rsidRPr="00A775F2">
        <w:rPr>
          <w:rFonts w:ascii="Times New Roman" w:hAnsi="Times New Roman" w:cs="Times New Roman"/>
          <w:sz w:val="24"/>
          <w:szCs w:val="24"/>
        </w:rPr>
        <w:t>Ademais, como se depreende das redes sociais, notadamente do Facebook pessoal e da empresa Centro Terap</w:t>
      </w:r>
      <w:r>
        <w:rPr>
          <w:rFonts w:ascii="Times New Roman" w:hAnsi="Times New Roman" w:cs="Times New Roman"/>
          <w:sz w:val="24"/>
          <w:szCs w:val="24"/>
        </w:rPr>
        <w:t>ê</w:t>
      </w:r>
      <w:r w:rsidR="00A775F2" w:rsidRPr="00A775F2">
        <w:rPr>
          <w:rFonts w:ascii="Times New Roman" w:hAnsi="Times New Roman" w:cs="Times New Roman"/>
          <w:sz w:val="24"/>
          <w:szCs w:val="24"/>
        </w:rPr>
        <w:t>utico, o demandado é um empresário de sucesso nos ramos que atua profissionalmente, bem sucedido financeiramente, conforme informações “</w:t>
      </w:r>
      <w:r w:rsidR="00A775F2" w:rsidRPr="008901ED">
        <w:rPr>
          <w:rFonts w:ascii="Times New Roman" w:hAnsi="Times New Roman" w:cs="Times New Roman"/>
          <w:i/>
          <w:iCs/>
          <w:sz w:val="24"/>
          <w:szCs w:val="24"/>
        </w:rPr>
        <w:t>printadas</w:t>
      </w:r>
      <w:r w:rsidR="00A775F2" w:rsidRPr="00A775F2">
        <w:rPr>
          <w:rFonts w:ascii="Times New Roman" w:hAnsi="Times New Roman" w:cs="Times New Roman"/>
          <w:sz w:val="24"/>
          <w:szCs w:val="24"/>
        </w:rPr>
        <w:t>” dos links ora anexados, cujas leituras por si só são esclarecedoras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A775F2" w:rsidRPr="00A775F2">
        <w:rPr>
          <w:rFonts w:ascii="Times New Roman" w:hAnsi="Times New Roman" w:cs="Times New Roman"/>
          <w:sz w:val="24"/>
          <w:szCs w:val="24"/>
        </w:rPr>
        <w:t>.].</w:t>
      </w:r>
    </w:p>
    <w:p w14:paraId="1311F1B5" w14:textId="1D0FE695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Por outro lado, 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é uma criança de 12 [doze] anos de idade, sendo presumida a necessidade da alimentanda:</w:t>
      </w:r>
    </w:p>
    <w:p w14:paraId="6A1BDB02" w14:textId="060D941C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“</w:t>
      </w:r>
      <w:r w:rsidRPr="008901ED">
        <w:rPr>
          <w:rFonts w:ascii="Times New Roman" w:hAnsi="Times New Roman" w:cs="Times New Roman"/>
          <w:i/>
          <w:iCs/>
          <w:sz w:val="24"/>
          <w:szCs w:val="24"/>
        </w:rPr>
        <w:t>A necessidade dos filhos menores é presumível e independe de comprovação, porquanto decorre do desenvolvimento físico e psicológico próprio da idade, abrangendo gastos com alimentação, habitação, lazer, saúde, educação, vestuário, entre outros (CC, art. 1.920)</w:t>
      </w:r>
      <w:r w:rsidRPr="00A775F2">
        <w:rPr>
          <w:rFonts w:ascii="Times New Roman" w:hAnsi="Times New Roman" w:cs="Times New Roman"/>
          <w:sz w:val="24"/>
          <w:szCs w:val="24"/>
        </w:rPr>
        <w:t>” [TJMG, Apel. Cível 5000273-79.2019.8.13.0327, 5ª Câmara Cível, Rel. Des. Áurea Brasil, DJe 02.07.21].</w:t>
      </w:r>
    </w:p>
    <w:p w14:paraId="468EDC6D" w14:textId="542A0F5F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="00A775F2" w:rsidRPr="00A775F2">
        <w:rPr>
          <w:rFonts w:ascii="Times New Roman" w:hAnsi="Times New Roman" w:cs="Times New Roman"/>
          <w:sz w:val="24"/>
          <w:szCs w:val="24"/>
        </w:rPr>
        <w:t>E dispõe o art. 229,</w:t>
      </w:r>
      <w:r w:rsidR="00A775F2" w:rsidRPr="008901ED">
        <w:rPr>
          <w:rFonts w:ascii="Times New Roman" w:hAnsi="Times New Roman" w:cs="Times New Roman"/>
          <w:i/>
          <w:iCs/>
          <w:sz w:val="24"/>
          <w:szCs w:val="24"/>
        </w:rPr>
        <w:t xml:space="preserve"> caput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da CONSTITUIÇÃO FEDERAL:</w:t>
      </w:r>
    </w:p>
    <w:p w14:paraId="71AB2ED7" w14:textId="7777777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901ED">
        <w:rPr>
          <w:rFonts w:ascii="Times New Roman" w:hAnsi="Times New Roman" w:cs="Times New Roman"/>
          <w:i/>
          <w:iCs/>
          <w:sz w:val="24"/>
          <w:szCs w:val="24"/>
        </w:rPr>
        <w:t>CF, art. 229, caput. Os pais têm o dever de assistir, criar e educar os filhos menores, e os filhos maiores têm o dever e amparar os pais na velhice, carência ou enfermidade</w:t>
      </w:r>
      <w:r w:rsidRPr="00A775F2">
        <w:rPr>
          <w:rFonts w:ascii="Times New Roman" w:hAnsi="Times New Roman" w:cs="Times New Roman"/>
          <w:sz w:val="24"/>
          <w:szCs w:val="24"/>
        </w:rPr>
        <w:t>.</w:t>
      </w:r>
    </w:p>
    <w:p w14:paraId="6F7C492C" w14:textId="1F73F0C1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A775F2" w:rsidRPr="00A775F2">
        <w:rPr>
          <w:rFonts w:ascii="Times New Roman" w:hAnsi="Times New Roman" w:cs="Times New Roman"/>
          <w:sz w:val="24"/>
          <w:szCs w:val="24"/>
        </w:rPr>
        <w:t>Como se sabe, os alimentos compreendem os recursos necessários à sobrevivência da autora, menor impúbere, sendo responsabilidade dos pais os prestarem de modo compatível e dentro do binômio necessidade/possibilidade para atender ao bem estar do infante</w:t>
      </w:r>
      <w:r w:rsidR="000B71D3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, não só na alimentação, como também habitação, vestuário, tratamento médico e dentário e outras correlatas, </w:t>
      </w:r>
      <w:r w:rsidR="00A775F2" w:rsidRPr="008901ED">
        <w:rPr>
          <w:rFonts w:ascii="Times New Roman" w:hAnsi="Times New Roman" w:cs="Times New Roman"/>
          <w:i/>
          <w:iCs/>
          <w:sz w:val="24"/>
          <w:szCs w:val="24"/>
        </w:rPr>
        <w:t>ex vi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as dicções legais na dianteira:</w:t>
      </w:r>
    </w:p>
    <w:p w14:paraId="0E101399" w14:textId="77777777" w:rsidR="00A775F2" w:rsidRPr="008901ED" w:rsidRDefault="00A775F2" w:rsidP="00A775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1ED">
        <w:rPr>
          <w:rFonts w:ascii="Times New Roman" w:hAnsi="Times New Roman" w:cs="Times New Roman"/>
          <w:i/>
          <w:iCs/>
          <w:sz w:val="24"/>
          <w:szCs w:val="24"/>
        </w:rPr>
        <w:t>CC, art. 1.694. Podem os parentes, os cônjuges ou companheiros pedir uns aos outros os alimentos de que necessitem para viver de modo compatível com a sua condição social, inclusive para atender às necessidades de sua educação.</w:t>
      </w:r>
    </w:p>
    <w:p w14:paraId="19CC9CBE" w14:textId="77777777" w:rsidR="00A775F2" w:rsidRPr="008901ED" w:rsidRDefault="00A775F2" w:rsidP="00A775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1ED">
        <w:rPr>
          <w:rFonts w:ascii="Times New Roman" w:hAnsi="Times New Roman" w:cs="Times New Roman"/>
          <w:i/>
          <w:iCs/>
          <w:sz w:val="24"/>
          <w:szCs w:val="24"/>
        </w:rPr>
        <w:t>1º. Os alimentos devem ser fixados na proporção das necessidades do reclamante e dos recursos da pessoa obrigada….</w:t>
      </w:r>
    </w:p>
    <w:p w14:paraId="49F99D79" w14:textId="0D223C9A" w:rsidR="00A775F2" w:rsidRPr="008901ED" w:rsidRDefault="00A775F2" w:rsidP="00A775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1ED">
        <w:rPr>
          <w:rFonts w:ascii="Times New Roman" w:hAnsi="Times New Roman" w:cs="Times New Roman"/>
          <w:i/>
          <w:iCs/>
          <w:sz w:val="24"/>
          <w:szCs w:val="24"/>
        </w:rPr>
        <w:t>...omissis...</w:t>
      </w:r>
    </w:p>
    <w:p w14:paraId="081B13DC" w14:textId="77777777" w:rsidR="00A775F2" w:rsidRPr="008901ED" w:rsidRDefault="00A775F2" w:rsidP="00A775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1ED">
        <w:rPr>
          <w:rFonts w:ascii="Times New Roman" w:hAnsi="Times New Roman" w:cs="Times New Roman"/>
          <w:i/>
          <w:iCs/>
          <w:sz w:val="24"/>
          <w:szCs w:val="24"/>
        </w:rPr>
        <w:t>CC, art. 1.696. O direito à prestação de alimentos é recíproco entre pais e filhos, e extensivo a todos os ascendentes, recaindo a obrigação nos mais próximos em grau, uns em falta de outro.</w:t>
      </w:r>
    </w:p>
    <w:p w14:paraId="711A6669" w14:textId="122855A6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A autora, hoje com 12 anos de idade, reside com sua mãe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e a irmã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de 07 anos num imóvel alugado, tendo suas despesas mensais arcadas exclusivamente pela genitora [massoterapeuta], dentro de suas limitadas possiblidades econômico-financeiras, que só são efetivadas regularmente quando há recursos disponíveis da mãe, a saber:</w:t>
      </w:r>
    </w:p>
    <w:p w14:paraId="1CD7BE10" w14:textId="6B93DB97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LOCAÇÃO IMÓVEL RESIDENCIAL...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BA31F4A" w14:textId="5F637E9E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CEMIG...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BF42B8E" w14:textId="3001E8EB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COPASA...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>R</w:t>
      </w:r>
      <w:proofErr w:type="gramStart"/>
      <w:r w:rsidR="00A775F2" w:rsidRPr="00A775F2">
        <w:rPr>
          <w:rFonts w:ascii="Times New Roman" w:hAnsi="Times New Roman" w:cs="Times New Roman"/>
          <w:sz w:val="24"/>
          <w:szCs w:val="24"/>
        </w:rPr>
        <w:t xml:space="preserve">$ 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4137BFFA" w14:textId="13FFE129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TRATAMENTO ORTODÔNTICO...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</w:p>
    <w:p w14:paraId="12CCA80C" w14:textId="684BB01C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PLANO DE SAÚDE...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057A01C" w14:textId="7F1CFCCE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ESPORTE VOLEY...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CA64483" w14:textId="6EFF1C88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CURSO DE IDIOMAS...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19F3679" w14:textId="0B677628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LANCHES...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3F99479" w14:textId="330DFF44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VESTUÁRIO...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8C1E1F7" w14:textId="1D602D93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LAZER...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1068BE2" w14:textId="2C97E014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TRANSPORTE ESCOLAR...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3313E10" w14:textId="250B4900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CELULAR...</w:t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</w:r>
      <w:r w:rsidR="00A775F2" w:rsidRPr="00A775F2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326A0F1" w14:textId="24DA56B9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[doc.</w:t>
      </w:r>
      <w:r w:rsidR="008901ED">
        <w:rPr>
          <w:rFonts w:ascii="Times New Roman" w:hAnsi="Times New Roman" w:cs="Times New Roman"/>
          <w:sz w:val="24"/>
          <w:szCs w:val="24"/>
        </w:rPr>
        <w:t xml:space="preserve"> n. ...</w:t>
      </w:r>
      <w:r w:rsidRPr="00A775F2">
        <w:rPr>
          <w:rFonts w:ascii="Times New Roman" w:hAnsi="Times New Roman" w:cs="Times New Roman"/>
          <w:sz w:val="24"/>
          <w:szCs w:val="24"/>
        </w:rPr>
        <w:t>]</w:t>
      </w:r>
    </w:p>
    <w:p w14:paraId="705F84CD" w14:textId="5E2EB850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A775F2" w:rsidRPr="00A775F2">
        <w:rPr>
          <w:rFonts w:ascii="Times New Roman" w:hAnsi="Times New Roman" w:cs="Times New Roman"/>
          <w:sz w:val="24"/>
          <w:szCs w:val="24"/>
        </w:rPr>
        <w:t>Aqui restou evidenciado a possibilidade do pai/demandado e da autora/filha, a justificar o arbitramento de pensão alimentícia mensal a favor da infante, tendo sua incidência retroativa, ou seja, a partir da citação, deduzindo-se eventuais pagamentos a título de provisionais [se for o caso], como prescrevem o art. 7º da 8.560/92 e Súmula 277 do STJ:</w:t>
      </w:r>
    </w:p>
    <w:p w14:paraId="1C3E2D10" w14:textId="4161CDB3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 xml:space="preserve">Lei 8.560/92 </w:t>
      </w:r>
    </w:p>
    <w:p w14:paraId="58EBFDA9" w14:textId="35A3E173" w:rsidR="00A775F2" w:rsidRPr="008901ED" w:rsidRDefault="00A775F2" w:rsidP="00A775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1ED">
        <w:rPr>
          <w:rFonts w:ascii="Times New Roman" w:hAnsi="Times New Roman" w:cs="Times New Roman"/>
          <w:i/>
          <w:iCs/>
          <w:sz w:val="24"/>
          <w:szCs w:val="24"/>
        </w:rPr>
        <w:t xml:space="preserve">Art. 7º. </w:t>
      </w:r>
      <w:r w:rsidR="008901ED" w:rsidRPr="008901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01ED">
        <w:rPr>
          <w:rFonts w:ascii="Times New Roman" w:hAnsi="Times New Roman" w:cs="Times New Roman"/>
          <w:i/>
          <w:iCs/>
          <w:sz w:val="24"/>
          <w:szCs w:val="24"/>
        </w:rPr>
        <w:t>Sempre que na sentença de primeiro grau se reconhecer a paternidade, nela se fixarão os alimentos provisionais ou definitivos do reconhecido que deles necessite.</w:t>
      </w:r>
      <w:r w:rsidRPr="00A7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F1841" w14:textId="7777777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STJ</w:t>
      </w:r>
    </w:p>
    <w:p w14:paraId="04A8791C" w14:textId="4FE5FC78" w:rsidR="00A775F2" w:rsidRPr="008901ED" w:rsidRDefault="00A775F2" w:rsidP="00A775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1ED">
        <w:rPr>
          <w:rFonts w:ascii="Times New Roman" w:hAnsi="Times New Roman" w:cs="Times New Roman"/>
          <w:i/>
          <w:iCs/>
          <w:sz w:val="24"/>
          <w:szCs w:val="24"/>
        </w:rPr>
        <w:t>Súmula 277.</w:t>
      </w:r>
      <w:r w:rsidRPr="008901ED">
        <w:rPr>
          <w:rFonts w:ascii="Times New Roman" w:hAnsi="Times New Roman" w:cs="Times New Roman"/>
          <w:i/>
          <w:iCs/>
          <w:sz w:val="24"/>
          <w:szCs w:val="24"/>
        </w:rPr>
        <w:tab/>
        <w:t>Julgada procedente a investigação de paternidade, os alimentos são devidos a partir da citação</w:t>
      </w:r>
      <w:r w:rsidR="000B71D3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6"/>
      </w:r>
      <w:r w:rsidRPr="008901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E3AE031" w14:textId="7777777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TJMG</w:t>
      </w:r>
    </w:p>
    <w:p w14:paraId="43B79A68" w14:textId="0ABCA95D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“</w:t>
      </w:r>
      <w:r w:rsidRPr="008901ED">
        <w:rPr>
          <w:rFonts w:ascii="Times New Roman" w:hAnsi="Times New Roman" w:cs="Times New Roman"/>
          <w:i/>
          <w:iCs/>
          <w:sz w:val="24"/>
          <w:szCs w:val="24"/>
        </w:rPr>
        <w:t>De acordo com a Súmula 277, do STJ, julgada procedentes a investigação de paternidade, os alimentos são devidos a partir da citação</w:t>
      </w:r>
      <w:r w:rsidRPr="00A775F2">
        <w:rPr>
          <w:rFonts w:ascii="Times New Roman" w:hAnsi="Times New Roman" w:cs="Times New Roman"/>
          <w:sz w:val="24"/>
          <w:szCs w:val="24"/>
        </w:rPr>
        <w:t xml:space="preserve">” </w:t>
      </w:r>
      <w:r w:rsidR="000B71D3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0B71D3">
        <w:rPr>
          <w:rFonts w:ascii="Times New Roman" w:hAnsi="Times New Roman" w:cs="Times New Roman"/>
          <w:sz w:val="24"/>
          <w:szCs w:val="24"/>
        </w:rPr>
        <w:t>.</w:t>
      </w:r>
    </w:p>
    <w:p w14:paraId="4B065FD9" w14:textId="310F5FA5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A775F2" w:rsidRPr="00A775F2">
        <w:rPr>
          <w:rFonts w:ascii="Times New Roman" w:hAnsi="Times New Roman" w:cs="Times New Roman"/>
          <w:sz w:val="24"/>
          <w:szCs w:val="24"/>
        </w:rPr>
        <w:t>No que diz respeito ao termo a quo dos juros moratórios, estes incidem no percentual de 1% [um por cento] ao mês, a partir de cada parcela da pensão alimentícia inadimplida [CC, art. 395]</w:t>
      </w:r>
      <w:r w:rsidR="000B71D3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35F81" w14:textId="082A8424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A775F2" w:rsidRPr="00A775F2">
        <w:rPr>
          <w:rFonts w:ascii="Times New Roman" w:hAnsi="Times New Roman" w:cs="Times New Roman"/>
          <w:sz w:val="24"/>
          <w:szCs w:val="24"/>
        </w:rPr>
        <w:t>A correção monetária por constituir a recomposição do valor nominal da moeda ante a perda inflacionária decorrente do transcurso do tempo, incidirá a partir da data que cada parcela da pensão alimentícia deveria ser satisfeita, corrigida com base nos índices oficiais da tabela expedida pela Corregedoria de Justiça/TJMG.</w:t>
      </w:r>
    </w:p>
    <w:p w14:paraId="105DF3BE" w14:textId="5AC5B628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A775F2" w:rsidRPr="00A775F2">
        <w:rPr>
          <w:rFonts w:ascii="Times New Roman" w:hAnsi="Times New Roman" w:cs="Times New Roman"/>
          <w:sz w:val="24"/>
          <w:szCs w:val="24"/>
        </w:rPr>
        <w:t>Portanto, dentro do equilíbrio fático/legal da possibilidade/necessidade, reivindica a autora seja condenado o réu ao pagamento do valor da pensão alimentícia mensal em seu favor:</w:t>
      </w:r>
    </w:p>
    <w:p w14:paraId="18A548BA" w14:textId="342BC52A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>da quantia equivalente a 01 [um] salário mínimo vigente, por antecipação do mês vencível, todo dia “05”, e no mês de dezembro a pensão seja paga em dobro [=02 salários mínimos], efetuando o pagamento através de depósito/TED bancário na conta da mãe da autora ao final identificada.</w:t>
      </w:r>
    </w:p>
    <w:p w14:paraId="203A91A5" w14:textId="758AABF2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775F2" w:rsidRPr="00A775F2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="00A775F2" w:rsidRPr="00A775F2">
        <w:rPr>
          <w:rFonts w:ascii="Times New Roman" w:hAnsi="Times New Roman" w:cs="Times New Roman"/>
          <w:sz w:val="24"/>
          <w:szCs w:val="24"/>
        </w:rPr>
        <w:t xml:space="preserve"> fixado na v. sentença que a obrigação do débito alimentar iniciou a partir da data da citação do demandado, corrigida cada parcela com incidência de juros moratórios de 1% [um por cento] ao mês e correção monetária [tabela CGJ/TJMG], ambos [correção monetária e juros] a partir do vencimento de cada parcela inadimplida.</w:t>
      </w:r>
    </w:p>
    <w:p w14:paraId="01F222AA" w14:textId="69DA0135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III-</w:t>
      </w:r>
      <w:r w:rsidR="008901ED">
        <w:rPr>
          <w:rFonts w:ascii="Times New Roman" w:hAnsi="Times New Roman" w:cs="Times New Roman"/>
          <w:sz w:val="24"/>
          <w:szCs w:val="24"/>
        </w:rPr>
        <w:t xml:space="preserve"> </w:t>
      </w:r>
      <w:r w:rsidRPr="00A775F2">
        <w:rPr>
          <w:rFonts w:ascii="Times New Roman" w:hAnsi="Times New Roman" w:cs="Times New Roman"/>
          <w:sz w:val="24"/>
          <w:szCs w:val="24"/>
        </w:rPr>
        <w:t>PEDIDOS</w:t>
      </w:r>
    </w:p>
    <w:p w14:paraId="7000BA34" w14:textId="2362ABAF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38. </w:t>
      </w:r>
      <w:r w:rsidR="00A775F2" w:rsidRPr="008901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A775F2" w:rsidRPr="00A775F2">
        <w:rPr>
          <w:rFonts w:ascii="Times New Roman" w:hAnsi="Times New Roman" w:cs="Times New Roman"/>
          <w:sz w:val="24"/>
          <w:szCs w:val="24"/>
        </w:rPr>
        <w:t>, a autora requer:</w:t>
      </w:r>
    </w:p>
    <w:p w14:paraId="5C5D637F" w14:textId="034B50B5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a)</w:t>
      </w:r>
      <w:r w:rsidR="008901ED">
        <w:rPr>
          <w:rFonts w:ascii="Times New Roman" w:hAnsi="Times New Roman" w:cs="Times New Roman"/>
          <w:sz w:val="24"/>
          <w:szCs w:val="24"/>
        </w:rPr>
        <w:t xml:space="preserve"> </w:t>
      </w:r>
      <w:r w:rsidRPr="00A775F2">
        <w:rPr>
          <w:rFonts w:ascii="Times New Roman" w:hAnsi="Times New Roman" w:cs="Times New Roman"/>
          <w:sz w:val="24"/>
          <w:szCs w:val="24"/>
        </w:rPr>
        <w:t xml:space="preserve">seja deferida a gratuidade da justiça em favor da autora, menor impúbere, não tendo ela e nem sua genitora </w:t>
      </w:r>
      <w:r w:rsidR="008901ED"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>, condições financeiras para arcar com as custas deste processo, nos termos da declaração de hipossuficiência em anexo [doc.</w:t>
      </w:r>
      <w:r w:rsidR="008901ED">
        <w:rPr>
          <w:rFonts w:ascii="Times New Roman" w:hAnsi="Times New Roman" w:cs="Times New Roman"/>
          <w:sz w:val="24"/>
          <w:szCs w:val="24"/>
        </w:rPr>
        <w:t xml:space="preserve"> n. ...</w:t>
      </w:r>
      <w:r w:rsidRPr="00A775F2">
        <w:rPr>
          <w:rFonts w:ascii="Times New Roman" w:hAnsi="Times New Roman" w:cs="Times New Roman"/>
          <w:sz w:val="24"/>
          <w:szCs w:val="24"/>
        </w:rPr>
        <w:t>];</w:t>
      </w:r>
    </w:p>
    <w:p w14:paraId="05BEE26C" w14:textId="43B1ED5B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b)</w:t>
      </w:r>
      <w:r w:rsidR="008901ED">
        <w:rPr>
          <w:rFonts w:ascii="Times New Roman" w:hAnsi="Times New Roman" w:cs="Times New Roman"/>
          <w:sz w:val="24"/>
          <w:szCs w:val="24"/>
        </w:rPr>
        <w:t xml:space="preserve"> </w:t>
      </w:r>
      <w:r w:rsidRPr="00A775F2">
        <w:rPr>
          <w:rFonts w:ascii="Times New Roman" w:hAnsi="Times New Roman" w:cs="Times New Roman"/>
          <w:sz w:val="24"/>
          <w:szCs w:val="24"/>
        </w:rPr>
        <w:t>seja JULGADA PROCEDENTE A PRESENTE AÇÃO para:</w:t>
      </w:r>
    </w:p>
    <w:p w14:paraId="3A084208" w14:textId="32894D76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775F2" w:rsidRPr="00A775F2">
        <w:rPr>
          <w:rFonts w:ascii="Times New Roman" w:hAnsi="Times New Roman" w:cs="Times New Roman"/>
          <w:sz w:val="24"/>
          <w:szCs w:val="24"/>
        </w:rPr>
        <w:t>declarar</w:t>
      </w:r>
      <w:proofErr w:type="gramEnd"/>
      <w:r w:rsidR="00A775F2" w:rsidRPr="00A775F2">
        <w:rPr>
          <w:rFonts w:ascii="Times New Roman" w:hAnsi="Times New Roman" w:cs="Times New Roman"/>
          <w:sz w:val="24"/>
          <w:szCs w:val="24"/>
        </w:rPr>
        <w:t xml:space="preserve"> que a autora é filha do réu, com a consequente retificação do seu registro civil, devendo constar de sua certidão de nascimento ser filha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e retificar seu nome com a inclusão do sobrenome paterno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>”</w:t>
      </w:r>
      <w:r w:rsidR="000B71D3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, passando a se chamar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, expedindo-se mandado dirigido ao Serviço Notarial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º Ofício e Registros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- Cartório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 - Oficial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, Livro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ª, Folha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, Termo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775F2" w:rsidRPr="00A775F2">
        <w:rPr>
          <w:rFonts w:ascii="Times New Roman" w:hAnsi="Times New Roman" w:cs="Times New Roman"/>
          <w:sz w:val="24"/>
          <w:szCs w:val="24"/>
        </w:rPr>
        <w:t>, neste sentido</w:t>
      </w:r>
    </w:p>
    <w:p w14:paraId="69DA094A" w14:textId="7777777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cumuladamente,</w:t>
      </w:r>
    </w:p>
    <w:p w14:paraId="6CA35AA9" w14:textId="23A17D3F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5F2" w:rsidRPr="00A775F2">
        <w:rPr>
          <w:rFonts w:ascii="Times New Roman" w:hAnsi="Times New Roman" w:cs="Times New Roman"/>
          <w:sz w:val="24"/>
          <w:szCs w:val="24"/>
        </w:rPr>
        <w:t xml:space="preserve">seja condenado o requerido/pai ao pagamento de pensão alimentícia em favor da autora no valor equivalente a 01 [um] salário mínimo vigente, depositando-o por antecipação ao mês vencível, todo dia “05”, sendo que em no mês de dezembro a pensão seja paga em dobro [=02 salários mínimos], observando o decisum de forma expressa que a obrigação terá incidência retroativa, ou seja, a partir da citação, deduzindo-se eventuais pagamentos a título de provisionais [se for o caso], como prescrevem os retro transcritos art. 7º da 8.560/92 e Súmula 277 do STJ; incidindo juros de mora de 1% [um por cento] ao mês e correção monetária a partir da data que cada mensalidade da pensão alimentícia inadimplida; </w:t>
      </w:r>
    </w:p>
    <w:p w14:paraId="44CA240C" w14:textId="77777777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cumuladamente,</w:t>
      </w:r>
    </w:p>
    <w:p w14:paraId="38E1B65A" w14:textId="1CE46CED" w:rsidR="00A775F2" w:rsidRPr="00A775F2" w:rsidRDefault="008901ED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775F2" w:rsidRPr="00A775F2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="00A775F2" w:rsidRPr="00A775F2">
        <w:rPr>
          <w:rFonts w:ascii="Times New Roman" w:hAnsi="Times New Roman" w:cs="Times New Roman"/>
          <w:sz w:val="24"/>
          <w:szCs w:val="24"/>
        </w:rPr>
        <w:t xml:space="preserve"> o réu condenado ao pagamento de honorários advocatícios sucumbenciais em favor do patrono da autora, mais as custas processuais;</w:t>
      </w:r>
    </w:p>
    <w:p w14:paraId="73FDF293" w14:textId="45B441B3" w:rsidR="00A775F2" w:rsidRP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c)</w:t>
      </w:r>
      <w:r w:rsidR="008901ED">
        <w:rPr>
          <w:rFonts w:ascii="Times New Roman" w:hAnsi="Times New Roman" w:cs="Times New Roman"/>
          <w:sz w:val="24"/>
          <w:szCs w:val="24"/>
        </w:rPr>
        <w:t xml:space="preserve"> </w:t>
      </w:r>
      <w:r w:rsidRPr="00A775F2">
        <w:rPr>
          <w:rFonts w:ascii="Times New Roman" w:hAnsi="Times New Roman" w:cs="Times New Roman"/>
          <w:sz w:val="24"/>
          <w:szCs w:val="24"/>
        </w:rPr>
        <w:t>a designação de audiência de conciliação e mediação, citando-se o demandado por via postal no endereço registrado no preâmbulo [</w:t>
      </w:r>
      <w:r w:rsidR="008901ED">
        <w:rPr>
          <w:rFonts w:ascii="Times New Roman" w:hAnsi="Times New Roman" w:cs="Times New Roman"/>
          <w:sz w:val="24"/>
          <w:szCs w:val="24"/>
        </w:rPr>
        <w:t>...</w:t>
      </w:r>
      <w:r w:rsidRPr="00A775F2">
        <w:rPr>
          <w:rFonts w:ascii="Times New Roman" w:hAnsi="Times New Roman" w:cs="Times New Roman"/>
          <w:sz w:val="24"/>
          <w:szCs w:val="24"/>
        </w:rPr>
        <w:t xml:space="preserve">], para, querendo, comparecer; iniciando-se o prazo de 15 [quinze] dias para contestar a partir deste ato [CPC, arts. 334, </w:t>
      </w:r>
      <w:r w:rsidRPr="008901E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A775F2">
        <w:rPr>
          <w:rFonts w:ascii="Times New Roman" w:hAnsi="Times New Roman" w:cs="Times New Roman"/>
          <w:sz w:val="24"/>
          <w:szCs w:val="24"/>
        </w:rPr>
        <w:t xml:space="preserve"> e 335, </w:t>
      </w:r>
      <w:r w:rsidRPr="008901E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A775F2">
        <w:rPr>
          <w:rFonts w:ascii="Times New Roman" w:hAnsi="Times New Roman" w:cs="Times New Roman"/>
          <w:sz w:val="24"/>
          <w:szCs w:val="24"/>
        </w:rPr>
        <w:t>, I];</w:t>
      </w:r>
    </w:p>
    <w:p w14:paraId="704FF041" w14:textId="4E919382" w:rsidR="00A775F2" w:rsidRDefault="00A775F2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 xml:space="preserve">d) </w:t>
      </w:r>
      <w:r w:rsidR="008901ED">
        <w:rPr>
          <w:rFonts w:ascii="Times New Roman" w:hAnsi="Times New Roman" w:cs="Times New Roman"/>
          <w:sz w:val="24"/>
          <w:szCs w:val="24"/>
        </w:rPr>
        <w:t xml:space="preserve"> </w:t>
      </w:r>
      <w:r w:rsidRPr="00A775F2">
        <w:rPr>
          <w:rFonts w:ascii="Times New Roman" w:hAnsi="Times New Roman" w:cs="Times New Roman"/>
          <w:sz w:val="24"/>
          <w:szCs w:val="24"/>
        </w:rPr>
        <w:t>a produção de prova documental, testemunhal, depoimento pessoal e especialmente pericial para a realização do exame de DNA, e em caso de recusado do réu, gere a presunção relativa da paternidade; somada aos demais elementos contidos nos autos, que indicam a existência entre o demandado e a mãe da autora à época da concepção, nos termos da Súmula 301 do STJ: “</w:t>
      </w:r>
      <w:r w:rsidRPr="008901ED">
        <w:rPr>
          <w:rFonts w:ascii="Times New Roman" w:hAnsi="Times New Roman" w:cs="Times New Roman"/>
          <w:i/>
          <w:iCs/>
          <w:sz w:val="24"/>
          <w:szCs w:val="24"/>
        </w:rPr>
        <w:t>Em ação de investigação de paternidade, a recusa do suposto pai a submeter-se ao exame de DNA induz presunção ´juris tantum´ da paternidade</w:t>
      </w:r>
      <w:r w:rsidRPr="00A775F2">
        <w:rPr>
          <w:rFonts w:ascii="Times New Roman" w:hAnsi="Times New Roman" w:cs="Times New Roman"/>
          <w:sz w:val="24"/>
          <w:szCs w:val="24"/>
        </w:rPr>
        <w:t>”</w:t>
      </w:r>
      <w:r w:rsidR="000B71D3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083B2B">
        <w:rPr>
          <w:rFonts w:ascii="Times New Roman" w:hAnsi="Times New Roman" w:cs="Times New Roman"/>
          <w:sz w:val="24"/>
          <w:szCs w:val="24"/>
        </w:rPr>
        <w:t>;</w:t>
      </w:r>
    </w:p>
    <w:p w14:paraId="7467D635" w14:textId="7785E9F3" w:rsidR="00083B2B" w:rsidRPr="00A775F2" w:rsidRDefault="00083B2B" w:rsidP="00A775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  a intimação do Ilustre Representante do Ministério Público.</w:t>
      </w:r>
    </w:p>
    <w:p w14:paraId="5E98AC30" w14:textId="77777777" w:rsidR="00083B2B" w:rsidRDefault="00A775F2" w:rsidP="00083B2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 xml:space="preserve">Valor da causa: R$ </w:t>
      </w:r>
      <w:r w:rsidR="008901ED">
        <w:rPr>
          <w:rFonts w:ascii="Times New Roman" w:hAnsi="Times New Roman" w:cs="Times New Roman"/>
          <w:sz w:val="24"/>
          <w:szCs w:val="24"/>
        </w:rPr>
        <w:t>...</w:t>
      </w:r>
      <w:r w:rsidR="000B71D3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Pr="00A7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DA3E6" w14:textId="77777777" w:rsidR="00083B2B" w:rsidRDefault="00083B2B" w:rsidP="00083B2B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18A5A372" w14:textId="77777777" w:rsidR="00083B2B" w:rsidRDefault="00083B2B" w:rsidP="00083B2B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257C0DAE" w14:textId="77777777" w:rsidR="00083B2B" w:rsidRDefault="00083B2B" w:rsidP="00083B2B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7EF180B0" w14:textId="22128D33" w:rsidR="00A775F2" w:rsidRPr="00A775F2" w:rsidRDefault="00A775F2" w:rsidP="00083B2B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75F2">
        <w:rPr>
          <w:rFonts w:ascii="Times New Roman" w:hAnsi="Times New Roman" w:cs="Times New Roman"/>
          <w:sz w:val="24"/>
          <w:szCs w:val="24"/>
        </w:rPr>
        <w:t>P. Deferimento.</w:t>
      </w:r>
    </w:p>
    <w:p w14:paraId="634E91BE" w14:textId="7F4D869A" w:rsidR="00A775F2" w:rsidRDefault="008901ED" w:rsidP="00083B2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32587B5" w14:textId="77777777" w:rsidR="00083B2B" w:rsidRDefault="00083B2B" w:rsidP="00083B2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C31AD64" w14:textId="5FBF3155" w:rsidR="008901ED" w:rsidRPr="00A775F2" w:rsidRDefault="008901ED" w:rsidP="00083B2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dos Advogados)</w:t>
      </w:r>
    </w:p>
    <w:sectPr w:rsidR="008901ED" w:rsidRPr="00A77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1763" w14:textId="77777777" w:rsidR="00361A57" w:rsidRDefault="00361A57" w:rsidP="00A775F2">
      <w:pPr>
        <w:spacing w:after="0" w:line="240" w:lineRule="auto"/>
      </w:pPr>
      <w:r>
        <w:separator/>
      </w:r>
    </w:p>
  </w:endnote>
  <w:endnote w:type="continuationSeparator" w:id="0">
    <w:p w14:paraId="2CBE45FB" w14:textId="77777777" w:rsidR="00361A57" w:rsidRDefault="00361A57" w:rsidP="00A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1D7D" w14:textId="77777777" w:rsidR="00361A57" w:rsidRDefault="00361A57" w:rsidP="00A775F2">
      <w:pPr>
        <w:spacing w:after="0" w:line="240" w:lineRule="auto"/>
      </w:pPr>
      <w:r>
        <w:separator/>
      </w:r>
    </w:p>
  </w:footnote>
  <w:footnote w:type="continuationSeparator" w:id="0">
    <w:p w14:paraId="0BF8F4B0" w14:textId="77777777" w:rsidR="00361A57" w:rsidRDefault="00361A57" w:rsidP="00A775F2">
      <w:pPr>
        <w:spacing w:after="0" w:line="240" w:lineRule="auto"/>
      </w:pPr>
      <w:r>
        <w:continuationSeparator/>
      </w:r>
    </w:p>
  </w:footnote>
  <w:footnote w:id="1">
    <w:p w14:paraId="1D514381" w14:textId="5CA698E7" w:rsidR="008901ED" w:rsidRPr="000B71D3" w:rsidRDefault="008901ED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STJ, Súmula 1. “O foro do domicílio ou da residência do alimentando é o competente para a ação de investigação de paternidade, quando cumulada com alimentos”. CPC, art. 53, II. TJMG, AI 1.0000.20.500496-3/001, 7ª C. Cível, Rel. Des. Belizário Lacerda, DJe 29.05.21.</w:t>
      </w:r>
    </w:p>
  </w:footnote>
  <w:footnote w:id="2">
    <w:p w14:paraId="5A4BBFE2" w14:textId="551F012E" w:rsidR="008901ED" w:rsidRPr="000B71D3" w:rsidRDefault="008901ED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CPC, art. 71. O incapaz será representado ou assistido por seus pais, por tutor ou por curador, na forma da lei.</w:t>
      </w:r>
    </w:p>
  </w:footnote>
  <w:footnote w:id="3">
    <w:p w14:paraId="3D34687D" w14:textId="380DD8EC" w:rsidR="008901ED" w:rsidRPr="000B71D3" w:rsidRDefault="008901ED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Droga de alta concentração e toxicidade, mistura de cocaína, bicarbonato de sódio etc., ger. apresentada em forma de cristais para ser fumada numa espécie de cachimbo [narcótico de uso ilegal].</w:t>
      </w:r>
    </w:p>
  </w:footnote>
  <w:footnote w:id="4">
    <w:p w14:paraId="4E76FFDA" w14:textId="27A6F6B3" w:rsidR="000B71D3" w:rsidRPr="000B71D3" w:rsidRDefault="000B71D3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TJMG, Apel. Cível 5001594-89.2019.8.13.0153, 1ª C. Cível, Rel. Des. Marcelo Rodrigues, DJe 11.08.21.</w:t>
      </w:r>
    </w:p>
  </w:footnote>
  <w:footnote w:id="5">
    <w:p w14:paraId="3DE7CDA4" w14:textId="268A6B5D" w:rsidR="000B71D3" w:rsidRPr="000B71D3" w:rsidRDefault="000B71D3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“O reconhecimento da filiação biológica em ação de investigação de paternidade tem caráter meramente declaratório e produz efeitos ex tunc, sendo devido o pagamento de alimentos desde a citação. O arbitramento da pensão alimentícia deve ser proporcional, de forma a garantir um equilíbrio entre as necessidades de quem vai recebe-lo e a capacidade financeira de quem vai prestá-lo. Sendo razoável o valor fixado em primeira instância e ausentes indícios de que o montante supera as possibilidades do réu, deve ser mantida a sentença” [TJMG, Apel. Cível 0087753-57.2011.8.13.0394, 3ª Câmara Cível, Rel. Des. Amauri Pinto Ferreira, DJe 08.11.2016].</w:t>
      </w:r>
    </w:p>
  </w:footnote>
  <w:footnote w:id="6">
    <w:p w14:paraId="45137404" w14:textId="7998A445" w:rsidR="000B71D3" w:rsidRPr="000B71D3" w:rsidRDefault="000B71D3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STJ:</w:t>
      </w:r>
      <w:r w:rsidRPr="000B71D3">
        <w:rPr>
          <w:rFonts w:ascii="Times New Roman" w:hAnsi="Times New Roman" w:cs="Times New Roman"/>
        </w:rPr>
        <w:tab/>
        <w:t xml:space="preserve">Resp 1.821.107/ES, DJe 12.03.20; AgInt no AResp 356.329/PB, DJe 21.11.17; AgInt no Resp 1.712.908/SE, Dje 28.05.20.  </w:t>
      </w:r>
    </w:p>
  </w:footnote>
  <w:footnote w:id="7">
    <w:p w14:paraId="02BA0B0A" w14:textId="744EFD9B" w:rsidR="000B71D3" w:rsidRPr="000B71D3" w:rsidRDefault="000B71D3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TJMG, Apel. Cível 6001301-34.2015.8.13.0027, 19ª C. Cível, Rel. Wagner Wilson Ferreira, DJe 11.08.21.</w:t>
      </w:r>
    </w:p>
  </w:footnote>
  <w:footnote w:id="8">
    <w:p w14:paraId="35D5100A" w14:textId="2DB52652" w:rsidR="000B71D3" w:rsidRPr="000B71D3" w:rsidRDefault="000B71D3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STJ:</w:t>
      </w:r>
      <w:r w:rsidRPr="000B71D3">
        <w:rPr>
          <w:rFonts w:ascii="Times New Roman" w:hAnsi="Times New Roman" w:cs="Times New Roman"/>
        </w:rPr>
        <w:tab/>
        <w:t>AgInt no Resp 1.589.990/PR, DJe 29.04.21; AgInt no AResp 969.725/SP, Dje 29.06.18; AgRg no AResp 456.987/SP, DJe 10.12.14.</w:t>
      </w:r>
    </w:p>
  </w:footnote>
  <w:footnote w:id="9">
    <w:p w14:paraId="586D891F" w14:textId="6E59F425" w:rsidR="000B71D3" w:rsidRPr="000B71D3" w:rsidRDefault="000B71D3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TJMG, Apel. Cível 1.0702.11.070373-4/001, 2ª C. Cível, Rel. Des. Hilda Teixeira da Costa, DJe 06.03.2014.</w:t>
      </w:r>
    </w:p>
  </w:footnote>
  <w:footnote w:id="10">
    <w:p w14:paraId="39EEFA05" w14:textId="78922BC8" w:rsidR="000B71D3" w:rsidRPr="000B71D3" w:rsidRDefault="000B71D3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TJMG, Apel. Cível 0059433-97.2013.8.13.0338, 4ª </w:t>
      </w:r>
      <w:proofErr w:type="gramStart"/>
      <w:r w:rsidRPr="000B71D3">
        <w:rPr>
          <w:rFonts w:ascii="Times New Roman" w:hAnsi="Times New Roman" w:cs="Times New Roman"/>
        </w:rPr>
        <w:t>C.Cível</w:t>
      </w:r>
      <w:proofErr w:type="gramEnd"/>
      <w:r w:rsidRPr="000B71D3">
        <w:rPr>
          <w:rFonts w:ascii="Times New Roman" w:hAnsi="Times New Roman" w:cs="Times New Roman"/>
        </w:rPr>
        <w:t>, Rel. Des. Moreira Diniz, DJe 06.07.21.</w:t>
      </w:r>
    </w:p>
  </w:footnote>
  <w:footnote w:id="11">
    <w:p w14:paraId="38BA5FC9" w14:textId="1174F5DD" w:rsidR="000B71D3" w:rsidRPr="000B71D3" w:rsidRDefault="000B71D3" w:rsidP="000B71D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B71D3">
        <w:rPr>
          <w:rStyle w:val="Refdenotaderodap"/>
          <w:rFonts w:ascii="Times New Roman" w:hAnsi="Times New Roman" w:cs="Times New Roman"/>
        </w:rPr>
        <w:footnoteRef/>
      </w:r>
      <w:r w:rsidRPr="000B71D3">
        <w:rPr>
          <w:rFonts w:ascii="Times New Roman" w:hAnsi="Times New Roman" w:cs="Times New Roman"/>
        </w:rPr>
        <w:t xml:space="preserve"> Valor equivalente a uma anuidade da prestação alimentícia reivindicada= R$ 1.100,00 x 13 [CPC, art. 292, III].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F2"/>
    <w:rsid w:val="00083B2B"/>
    <w:rsid w:val="000B71D3"/>
    <w:rsid w:val="00361A57"/>
    <w:rsid w:val="004F5AA6"/>
    <w:rsid w:val="008901ED"/>
    <w:rsid w:val="00A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BE86"/>
  <w15:docId w15:val="{F0B9E3DF-CE31-443C-BC9E-B845C1CE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01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01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0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F216-E931-4011-95C7-2074D9F2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2198</Words>
  <Characters>11870</Characters>
  <Application>Microsoft Office Word</Application>
  <DocSecurity>4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2021-09-01T17:52:00Z</dcterms:created>
  <dcterms:modified xsi:type="dcterms:W3CDTF">2021-09-01T17:52:00Z</dcterms:modified>
</cp:coreProperties>
</file>